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4" w:rsidRPr="00170CF4" w:rsidRDefault="00170CF4" w:rsidP="00170CF4">
      <w:pPr>
        <w:shd w:val="clear" w:color="auto" w:fill="FFFFFF"/>
        <w:spacing w:after="0" w:line="240" w:lineRule="auto"/>
        <w:ind w:right="-285" w:firstLine="648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170CF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ИНФОРМАЦИЯ</w:t>
      </w:r>
    </w:p>
    <w:p w:rsidR="00170CF4" w:rsidRPr="00170CF4" w:rsidRDefault="00170CF4" w:rsidP="00170CF4">
      <w:pPr>
        <w:shd w:val="clear" w:color="auto" w:fill="FFFFFF"/>
        <w:spacing w:after="0" w:line="240" w:lineRule="auto"/>
        <w:ind w:right="-285" w:firstLine="648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70CF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опубликования на официальном сайте органа местного самоуправления в сети «Интернет»</w:t>
      </w:r>
    </w:p>
    <w:p w:rsidR="00170CF4" w:rsidRPr="00170CF4" w:rsidRDefault="00170CF4" w:rsidP="00170CF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70CF4" w:rsidRPr="00170CF4" w:rsidRDefault="00170CF4" w:rsidP="00170CF4">
      <w:pPr>
        <w:autoSpaceDE w:val="0"/>
        <w:autoSpaceDN w:val="0"/>
        <w:adjustRightInd w:val="0"/>
        <w:spacing w:after="0" w:line="240" w:lineRule="auto"/>
        <w:ind w:right="-2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F4">
        <w:rPr>
          <w:rFonts w:ascii="Times New Roman" w:hAnsi="Times New Roman" w:cs="Times New Roman"/>
          <w:b/>
          <w:sz w:val="28"/>
          <w:szCs w:val="28"/>
        </w:rPr>
        <w:t>Международный день борьбы с коррупцией</w:t>
      </w:r>
    </w:p>
    <w:p w:rsidR="00170CF4" w:rsidRPr="00170CF4" w:rsidRDefault="00170CF4" w:rsidP="00170CF4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CF4" w:rsidRPr="00170CF4" w:rsidRDefault="00170CF4" w:rsidP="00170CF4">
      <w:pPr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170CF4">
        <w:rPr>
          <w:rFonts w:ascii="Times New Roman" w:hAnsi="Times New Roman" w:cs="Times New Roman"/>
          <w:sz w:val="26"/>
          <w:szCs w:val="28"/>
        </w:rPr>
        <w:t xml:space="preserve">9 декабря 2003 года в мексиканском городе </w:t>
      </w:r>
      <w:proofErr w:type="spellStart"/>
      <w:r w:rsidRPr="00170CF4">
        <w:rPr>
          <w:rFonts w:ascii="Times New Roman" w:hAnsi="Times New Roman" w:cs="Times New Roman"/>
          <w:sz w:val="26"/>
          <w:szCs w:val="28"/>
        </w:rPr>
        <w:t>Мерида</w:t>
      </w:r>
      <w:proofErr w:type="spellEnd"/>
      <w:r w:rsidRPr="00170CF4">
        <w:rPr>
          <w:rFonts w:ascii="Times New Roman" w:hAnsi="Times New Roman" w:cs="Times New Roman"/>
          <w:sz w:val="26"/>
          <w:szCs w:val="28"/>
        </w:rPr>
        <w:t xml:space="preserve"> на Политической конференции высокого уровня была открыта для подписания Конвенция ООН против коррупции. В связи с этим, 9 декабря по инициативе ООН </w:t>
      </w:r>
      <w:proofErr w:type="gramStart"/>
      <w:r w:rsidRPr="00170CF4">
        <w:rPr>
          <w:rFonts w:ascii="Times New Roman" w:hAnsi="Times New Roman" w:cs="Times New Roman"/>
          <w:sz w:val="26"/>
          <w:szCs w:val="28"/>
        </w:rPr>
        <w:t>объявлен</w:t>
      </w:r>
      <w:proofErr w:type="gramEnd"/>
      <w:r w:rsidRPr="00170CF4">
        <w:rPr>
          <w:rFonts w:ascii="Times New Roman" w:hAnsi="Times New Roman" w:cs="Times New Roman"/>
          <w:sz w:val="26"/>
          <w:szCs w:val="28"/>
        </w:rPr>
        <w:t xml:space="preserve"> Международным днем борьбы с коррупцией. </w:t>
      </w:r>
    </w:p>
    <w:p w:rsidR="00170CF4" w:rsidRPr="00170CF4" w:rsidRDefault="00170CF4" w:rsidP="00170CF4">
      <w:pPr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170CF4">
        <w:rPr>
          <w:rFonts w:ascii="Times New Roman" w:hAnsi="Times New Roman" w:cs="Times New Roman"/>
          <w:sz w:val="26"/>
          <w:szCs w:val="28"/>
        </w:rPr>
        <w:t xml:space="preserve">Цель Конвенции - укрепление мер, направленных на эффективное и действенное предупреждение коррупции и борьбу с ней, поддержка международного сотрудничества и технической помощи в этом направлении. </w:t>
      </w:r>
    </w:p>
    <w:p w:rsidR="00170CF4" w:rsidRPr="00170CF4" w:rsidRDefault="00170CF4" w:rsidP="00170CF4">
      <w:pPr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170CF4">
        <w:rPr>
          <w:rFonts w:ascii="Times New Roman" w:hAnsi="Times New Roman" w:cs="Times New Roman"/>
          <w:sz w:val="26"/>
          <w:szCs w:val="28"/>
        </w:rPr>
        <w:t xml:space="preserve">Россия подписала Конвенцию 9 декабря 2003 года, ратифицировала ее Федеральным законом от 8 марта 2006 года № 40-ФЗ. Документ для России вступил в силу 8 июня 2006 года. В настоящее время этот международный акт подписали более 140 государств и ратифицировали около 80 стран мира. </w:t>
      </w:r>
    </w:p>
    <w:p w:rsidR="00170CF4" w:rsidRPr="00170CF4" w:rsidRDefault="00170CF4" w:rsidP="00170CF4">
      <w:pPr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170CF4">
        <w:rPr>
          <w:rFonts w:ascii="Times New Roman" w:hAnsi="Times New Roman" w:cs="Times New Roman"/>
          <w:sz w:val="26"/>
          <w:szCs w:val="28"/>
        </w:rPr>
        <w:t>Конвенция обязывает государства проводить политику противодействия коррупции, одобрить соответствующие законы и учредить специальные органы для борьбы с этим явлением.</w:t>
      </w:r>
    </w:p>
    <w:p w:rsidR="00170CF4" w:rsidRPr="00170CF4" w:rsidRDefault="00170CF4" w:rsidP="00170CF4">
      <w:pPr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170CF4">
        <w:rPr>
          <w:rFonts w:ascii="Times New Roman" w:hAnsi="Times New Roman" w:cs="Times New Roman"/>
          <w:sz w:val="26"/>
          <w:szCs w:val="28"/>
        </w:rPr>
        <w:t>В целях приведения национального законодательства в соответствие с международными нормами 25 декабря 2008 года приняты Федеральные законы «О противодействии коррупции» № 273-ФЗ, «О внесении изменений в отдельные законодательные акты Российской Федерации в связи с принятием Федерального закона «О противодействии коррупции» № 280-ФЗ, «О внесении изменений в отдельные законодательные акты Российской Федерации в связи с ратификацией Конвенции ООН против коррупции от 31 октября</w:t>
      </w:r>
      <w:proofErr w:type="gramEnd"/>
      <w:r w:rsidRPr="00170CF4">
        <w:rPr>
          <w:rFonts w:ascii="Times New Roman" w:hAnsi="Times New Roman" w:cs="Times New Roman"/>
          <w:sz w:val="26"/>
          <w:szCs w:val="28"/>
        </w:rPr>
        <w:t xml:space="preserve"> 2003 года и Конвенции об уголовной ответственности за коррупцию от 27 января 1999 года и принятием Федерального закона «О противодействии коррупции» № 280-ФЗ.</w:t>
      </w:r>
    </w:p>
    <w:p w:rsidR="00170CF4" w:rsidRPr="00170CF4" w:rsidRDefault="00170CF4" w:rsidP="00170CF4">
      <w:pPr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170CF4">
        <w:rPr>
          <w:rFonts w:ascii="Times New Roman" w:hAnsi="Times New Roman" w:cs="Times New Roman"/>
          <w:sz w:val="26"/>
          <w:szCs w:val="28"/>
        </w:rPr>
        <w:t>Прокуратура Успенского района уделяет большое внимание соблюдению законодательства о противодействии коррупции, государственной и муниципальной службе, ведь они содержат механизмы, призванные предупреждать коррупцию среди чиновников. С начала года в данной сфере выявлено более 120 нарушений закона. Для их устранения внесено 28 протестов и 26 представлений. По актам прокурорского реагирования к дисциплинарной ответственности привлечено 19 лиц.</w:t>
      </w:r>
    </w:p>
    <w:p w:rsidR="00170CF4" w:rsidRPr="00170CF4" w:rsidRDefault="00170CF4" w:rsidP="00170CF4">
      <w:pPr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170CF4">
        <w:rPr>
          <w:rFonts w:ascii="Times New Roman" w:hAnsi="Times New Roman" w:cs="Times New Roman"/>
          <w:sz w:val="26"/>
          <w:szCs w:val="28"/>
        </w:rPr>
        <w:t xml:space="preserve">Важной мерой предотвращения коррупционных правонарушений является </w:t>
      </w:r>
      <w:proofErr w:type="spellStart"/>
      <w:r w:rsidRPr="00170CF4">
        <w:rPr>
          <w:rFonts w:ascii="Times New Roman" w:hAnsi="Times New Roman" w:cs="Times New Roman"/>
          <w:sz w:val="26"/>
          <w:szCs w:val="28"/>
        </w:rPr>
        <w:t>антикоррупционная</w:t>
      </w:r>
      <w:proofErr w:type="spellEnd"/>
      <w:r w:rsidRPr="00170CF4">
        <w:rPr>
          <w:rFonts w:ascii="Times New Roman" w:hAnsi="Times New Roman" w:cs="Times New Roman"/>
          <w:sz w:val="26"/>
          <w:szCs w:val="28"/>
        </w:rPr>
        <w:t xml:space="preserve"> экспертиза нормативных правовых актов и их проектов. По результатам проведенных прокуратурой правовых экспертиз в 20 нормативных правовых актах и их проектах выявлены </w:t>
      </w:r>
      <w:proofErr w:type="spellStart"/>
      <w:r w:rsidRPr="00170CF4">
        <w:rPr>
          <w:rFonts w:ascii="Times New Roman" w:hAnsi="Times New Roman" w:cs="Times New Roman"/>
          <w:sz w:val="26"/>
          <w:szCs w:val="28"/>
        </w:rPr>
        <w:t>коррупциогенные</w:t>
      </w:r>
      <w:proofErr w:type="spellEnd"/>
      <w:r w:rsidRPr="00170CF4">
        <w:rPr>
          <w:rFonts w:ascii="Times New Roman" w:hAnsi="Times New Roman" w:cs="Times New Roman"/>
          <w:sz w:val="26"/>
          <w:szCs w:val="28"/>
        </w:rPr>
        <w:t xml:space="preserve"> факторы. Принятыми мерами прокурорского реагирования коррупционные нормы исключены из правовых актов и их проектов. Работа в этом направлении будет продолжена, поскольку в правовых актах органов власти не должно содержаться норм, создающих условия для коррупционных проявлений. </w:t>
      </w:r>
    </w:p>
    <w:p w:rsidR="00170CF4" w:rsidRPr="00170CF4" w:rsidRDefault="00170CF4" w:rsidP="00170CF4">
      <w:pPr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170CF4">
        <w:rPr>
          <w:rFonts w:ascii="Times New Roman" w:hAnsi="Times New Roman" w:cs="Times New Roman"/>
          <w:sz w:val="26"/>
          <w:szCs w:val="28"/>
        </w:rPr>
        <w:t>Внести свою лепту в борьбу с коррупцией может каждый, взяв на себя обязательство никогда не предлагать и не брать взяток.</w:t>
      </w:r>
    </w:p>
    <w:p w:rsidR="00170CF4" w:rsidRPr="00170CF4" w:rsidRDefault="00170CF4" w:rsidP="00170CF4">
      <w:pPr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170CF4" w:rsidRPr="00170CF4" w:rsidRDefault="00170CF4" w:rsidP="00170CF4">
      <w:pPr>
        <w:autoSpaceDE w:val="0"/>
        <w:autoSpaceDN w:val="0"/>
        <w:adjustRightInd w:val="0"/>
        <w:spacing w:after="0" w:line="240" w:lineRule="auto"/>
        <w:ind w:right="-285"/>
        <w:jc w:val="both"/>
        <w:outlineLvl w:val="1"/>
        <w:rPr>
          <w:rFonts w:ascii="Times New Roman" w:hAnsi="Times New Roman" w:cs="Times New Roman"/>
          <w:sz w:val="26"/>
          <w:szCs w:val="28"/>
        </w:rPr>
      </w:pPr>
      <w:r w:rsidRPr="00170CF4">
        <w:rPr>
          <w:rFonts w:ascii="Times New Roman" w:hAnsi="Times New Roman" w:cs="Times New Roman"/>
          <w:sz w:val="26"/>
          <w:szCs w:val="28"/>
        </w:rPr>
        <w:t xml:space="preserve">Старший помощник прокурора района              </w:t>
      </w:r>
    </w:p>
    <w:p w:rsidR="00170CF4" w:rsidRPr="00170CF4" w:rsidRDefault="00170CF4" w:rsidP="00170CF4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8"/>
        </w:rPr>
      </w:pPr>
      <w:r w:rsidRPr="00170CF4">
        <w:rPr>
          <w:rFonts w:ascii="Times New Roman" w:hAnsi="Times New Roman" w:cs="Times New Roman"/>
          <w:sz w:val="26"/>
          <w:szCs w:val="28"/>
        </w:rPr>
        <w:t xml:space="preserve">юрист 1 класса </w:t>
      </w:r>
      <w:r w:rsidRPr="00170CF4">
        <w:rPr>
          <w:rFonts w:ascii="Times New Roman" w:hAnsi="Times New Roman" w:cs="Times New Roman"/>
          <w:sz w:val="26"/>
          <w:szCs w:val="28"/>
        </w:rPr>
        <w:tab/>
      </w:r>
      <w:r w:rsidRPr="00170CF4">
        <w:rPr>
          <w:rFonts w:ascii="Times New Roman" w:hAnsi="Times New Roman" w:cs="Times New Roman"/>
          <w:sz w:val="26"/>
          <w:szCs w:val="28"/>
        </w:rPr>
        <w:tab/>
      </w:r>
      <w:r w:rsidRPr="00170CF4">
        <w:rPr>
          <w:rFonts w:ascii="Times New Roman" w:hAnsi="Times New Roman" w:cs="Times New Roman"/>
          <w:sz w:val="26"/>
          <w:szCs w:val="28"/>
        </w:rPr>
        <w:tab/>
      </w:r>
      <w:r w:rsidRPr="00170CF4">
        <w:rPr>
          <w:rFonts w:ascii="Times New Roman" w:hAnsi="Times New Roman" w:cs="Times New Roman"/>
          <w:sz w:val="26"/>
          <w:szCs w:val="28"/>
        </w:rPr>
        <w:tab/>
      </w:r>
      <w:r w:rsidRPr="00170CF4">
        <w:rPr>
          <w:rFonts w:ascii="Times New Roman" w:hAnsi="Times New Roman" w:cs="Times New Roman"/>
          <w:sz w:val="26"/>
          <w:szCs w:val="28"/>
        </w:rPr>
        <w:tab/>
      </w:r>
      <w:r w:rsidRPr="00170CF4">
        <w:rPr>
          <w:rFonts w:ascii="Times New Roman" w:hAnsi="Times New Roman" w:cs="Times New Roman"/>
          <w:sz w:val="26"/>
          <w:szCs w:val="28"/>
        </w:rPr>
        <w:tab/>
      </w:r>
      <w:r w:rsidRPr="00170CF4">
        <w:rPr>
          <w:rFonts w:ascii="Times New Roman" w:hAnsi="Times New Roman" w:cs="Times New Roman"/>
          <w:sz w:val="26"/>
          <w:szCs w:val="28"/>
        </w:rPr>
        <w:tab/>
      </w:r>
      <w:r w:rsidRPr="00170CF4">
        <w:rPr>
          <w:rFonts w:ascii="Times New Roman" w:hAnsi="Times New Roman" w:cs="Times New Roman"/>
          <w:sz w:val="26"/>
          <w:szCs w:val="28"/>
        </w:rPr>
        <w:tab/>
      </w:r>
      <w:r w:rsidRPr="00170CF4">
        <w:rPr>
          <w:rFonts w:ascii="Times New Roman" w:hAnsi="Times New Roman" w:cs="Times New Roman"/>
          <w:sz w:val="26"/>
          <w:szCs w:val="28"/>
        </w:rPr>
        <w:tab/>
        <w:t>Д.В. Редько</w:t>
      </w:r>
    </w:p>
    <w:p w:rsidR="0020628A" w:rsidRPr="00170CF4" w:rsidRDefault="0020628A" w:rsidP="00170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628A" w:rsidRPr="0017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70CF4"/>
    <w:rsid w:val="00170CF4"/>
    <w:rsid w:val="0020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3</cp:revision>
  <dcterms:created xsi:type="dcterms:W3CDTF">2016-12-01T13:09:00Z</dcterms:created>
  <dcterms:modified xsi:type="dcterms:W3CDTF">2016-12-01T13:10:00Z</dcterms:modified>
</cp:coreProperties>
</file>