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2" w:rsidRPr="004D6872" w:rsidRDefault="004D6872" w:rsidP="004D6872">
      <w:pPr>
        <w:rPr>
          <w:sz w:val="28"/>
          <w:szCs w:val="28"/>
        </w:rPr>
      </w:pPr>
    </w:p>
    <w:tbl>
      <w:tblPr>
        <w:tblW w:w="9015" w:type="dxa"/>
        <w:tblInd w:w="633" w:type="dxa"/>
        <w:tblLook w:val="04A0"/>
      </w:tblPr>
      <w:tblGrid>
        <w:gridCol w:w="9015"/>
      </w:tblGrid>
      <w:tr w:rsidR="004D6872" w:rsidTr="004D6872">
        <w:trPr>
          <w:trHeight w:val="355"/>
        </w:trPr>
        <w:tc>
          <w:tcPr>
            <w:tcW w:w="9015" w:type="dxa"/>
            <w:vAlign w:val="center"/>
            <w:hideMark/>
          </w:tcPr>
          <w:p w:rsidR="004D6872" w:rsidRDefault="004D6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4D6872" w:rsidTr="004D6872">
        <w:trPr>
          <w:trHeight w:val="739"/>
        </w:trPr>
        <w:tc>
          <w:tcPr>
            <w:tcW w:w="9015" w:type="dxa"/>
            <w:vAlign w:val="center"/>
            <w:hideMark/>
          </w:tcPr>
          <w:p w:rsidR="004D6872" w:rsidRDefault="00BC1F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Веселовского</w:t>
            </w:r>
            <w:r w:rsidR="004D6872">
              <w:rPr>
                <w:sz w:val="28"/>
                <w:szCs w:val="28"/>
              </w:rPr>
              <w:t xml:space="preserve"> сельского </w:t>
            </w:r>
          </w:p>
          <w:p w:rsidR="004D6872" w:rsidRDefault="004D6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Успенского района </w:t>
            </w:r>
          </w:p>
        </w:tc>
      </w:tr>
      <w:tr w:rsidR="004D6872" w:rsidTr="004D6872">
        <w:trPr>
          <w:trHeight w:val="355"/>
        </w:trPr>
        <w:tc>
          <w:tcPr>
            <w:tcW w:w="9015" w:type="dxa"/>
            <w:vAlign w:val="center"/>
            <w:hideMark/>
          </w:tcPr>
          <w:p w:rsidR="004D6872" w:rsidRDefault="004D6872" w:rsidP="00C17D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17D55">
              <w:rPr>
                <w:sz w:val="28"/>
                <w:szCs w:val="28"/>
              </w:rPr>
              <w:t xml:space="preserve">«04» июня </w:t>
            </w:r>
            <w:r>
              <w:rPr>
                <w:sz w:val="28"/>
                <w:szCs w:val="28"/>
              </w:rPr>
              <w:t>201</w:t>
            </w:r>
            <w:r w:rsidR="008F2D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r w:rsidR="00C17D55">
              <w:rPr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4D6872" w:rsidRDefault="004D6872" w:rsidP="004D6872">
      <w:pPr>
        <w:ind w:firstLine="708"/>
        <w:rPr>
          <w:bCs/>
          <w:sz w:val="28"/>
          <w:szCs w:val="28"/>
          <w:lang w:eastAsia="en-US"/>
        </w:rPr>
      </w:pPr>
    </w:p>
    <w:p w:rsidR="004D6872" w:rsidRDefault="004D6872" w:rsidP="004D6872">
      <w:pPr>
        <w:ind w:firstLine="708"/>
        <w:rPr>
          <w:bCs/>
          <w:sz w:val="28"/>
          <w:szCs w:val="28"/>
          <w:lang w:eastAsia="en-US"/>
        </w:rPr>
      </w:pPr>
    </w:p>
    <w:p w:rsidR="004D6872" w:rsidRPr="008F2D3A" w:rsidRDefault="004D6872" w:rsidP="004D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D6872" w:rsidRDefault="004D6872" w:rsidP="004D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Веселовского сельского поселения, о численности муниципальных служащих органов местного самоуправления, работников муниципальных учреждений и затрат на их денежное содержание за </w:t>
      </w:r>
      <w:r w:rsidR="008F2D3A">
        <w:rPr>
          <w:b/>
          <w:sz w:val="28"/>
          <w:szCs w:val="28"/>
        </w:rPr>
        <w:t>1кв</w:t>
      </w:r>
      <w:r w:rsidR="00FA6C45">
        <w:rPr>
          <w:b/>
          <w:sz w:val="28"/>
          <w:szCs w:val="28"/>
        </w:rPr>
        <w:t>артал</w:t>
      </w:r>
      <w:r>
        <w:rPr>
          <w:b/>
          <w:sz w:val="28"/>
          <w:szCs w:val="28"/>
        </w:rPr>
        <w:t xml:space="preserve"> 201</w:t>
      </w:r>
      <w:r w:rsidR="008F2D3A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</w:t>
      </w:r>
      <w:r w:rsidR="008F2D3A">
        <w:rPr>
          <w:b/>
          <w:sz w:val="28"/>
          <w:szCs w:val="28"/>
        </w:rPr>
        <w:t>а</w:t>
      </w:r>
    </w:p>
    <w:p w:rsidR="004D6872" w:rsidRDefault="004D6872" w:rsidP="006D4230">
      <w:pPr>
        <w:jc w:val="both"/>
        <w:rPr>
          <w:sz w:val="28"/>
          <w:szCs w:val="28"/>
        </w:rPr>
      </w:pP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объем доходов – </w:t>
      </w:r>
      <w:r w:rsidR="00921452">
        <w:rPr>
          <w:sz w:val="28"/>
          <w:szCs w:val="28"/>
        </w:rPr>
        <w:t>1699,4</w:t>
      </w:r>
      <w:r>
        <w:rPr>
          <w:sz w:val="28"/>
          <w:szCs w:val="28"/>
        </w:rPr>
        <w:t xml:space="preserve"> 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Общий объем расходов – </w:t>
      </w:r>
      <w:r w:rsidR="00921452">
        <w:rPr>
          <w:sz w:val="28"/>
          <w:szCs w:val="28"/>
        </w:rPr>
        <w:t>2051,5</w:t>
      </w:r>
      <w:r>
        <w:rPr>
          <w:sz w:val="28"/>
          <w:szCs w:val="28"/>
        </w:rPr>
        <w:t xml:space="preserve"> 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Источники внутреннего финансирования дефицита  бюджета   –  </w:t>
      </w:r>
      <w:r w:rsidR="00921452">
        <w:rPr>
          <w:sz w:val="28"/>
          <w:szCs w:val="28"/>
        </w:rPr>
        <w:t xml:space="preserve">352,1 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Остаток средств резервного фонда – 10,0 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Муниципальные целевые программы – </w:t>
      </w:r>
      <w:r w:rsidR="00DA0FF2">
        <w:rPr>
          <w:sz w:val="28"/>
          <w:szCs w:val="28"/>
        </w:rPr>
        <w:t>21,9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Межбюджетные трансферты бюджетам муниципальных районов </w:t>
      </w:r>
      <w:proofErr w:type="gramStart"/>
      <w:r>
        <w:rPr>
          <w:sz w:val="28"/>
          <w:szCs w:val="28"/>
        </w:rPr>
        <w:t>из бюджета поселения на осуществление части полномочий по решению вопросов местного значения в соответствии</w:t>
      </w:r>
      <w:r w:rsidR="00060DB8">
        <w:rPr>
          <w:sz w:val="28"/>
          <w:szCs w:val="28"/>
        </w:rPr>
        <w:t xml:space="preserve"> с заключенными соглашениями</w:t>
      </w:r>
      <w:proofErr w:type="gramEnd"/>
      <w:r w:rsidR="00060DB8">
        <w:rPr>
          <w:sz w:val="28"/>
          <w:szCs w:val="28"/>
        </w:rPr>
        <w:t xml:space="preserve"> – </w:t>
      </w:r>
      <w:r w:rsidR="00E74842">
        <w:rPr>
          <w:sz w:val="28"/>
          <w:szCs w:val="28"/>
        </w:rPr>
        <w:t>21,9</w:t>
      </w:r>
      <w:r>
        <w:rPr>
          <w:sz w:val="28"/>
          <w:szCs w:val="28"/>
        </w:rPr>
        <w:t xml:space="preserve">                                                                                                  тыс. руб. 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Штатная численность муниципальных служащих и выборных должностных лиц местного самоуправления   –  4  человек;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Затраты на денежное содержание муниципальных служащих и выборных должностных лиц местного самоуправления – </w:t>
      </w:r>
      <w:r w:rsidR="00520741">
        <w:rPr>
          <w:sz w:val="28"/>
          <w:szCs w:val="28"/>
        </w:rPr>
        <w:t>242,1</w:t>
      </w:r>
      <w:r>
        <w:rPr>
          <w:sz w:val="28"/>
          <w:szCs w:val="28"/>
        </w:rPr>
        <w:t xml:space="preserve"> тыс. руб.;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Численность работников органов местного самоуправления   – </w:t>
      </w:r>
      <w:r w:rsidR="00E7484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денежное содержание работников органов местного самоуправления –</w:t>
      </w:r>
      <w:r w:rsidR="00520741">
        <w:rPr>
          <w:sz w:val="28"/>
          <w:szCs w:val="28"/>
        </w:rPr>
        <w:t>89,6</w:t>
      </w:r>
      <w:r>
        <w:rPr>
          <w:sz w:val="28"/>
          <w:szCs w:val="28"/>
        </w:rPr>
        <w:t xml:space="preserve"> тыс. руб.;</w:t>
      </w:r>
    </w:p>
    <w:p w:rsidR="004D6872" w:rsidRDefault="004D6872" w:rsidP="006D4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Численность работников муниципальных учреждений – </w:t>
      </w:r>
      <w:r w:rsidR="00FE096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4D6872" w:rsidRDefault="004D6872" w:rsidP="006D4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МБУ Веселовский СДК – 8 человек; МБУ Веселовская ПБ – </w:t>
      </w:r>
      <w:r w:rsidR="00E74842">
        <w:rPr>
          <w:sz w:val="28"/>
          <w:szCs w:val="28"/>
        </w:rPr>
        <w:t>1</w:t>
      </w:r>
      <w:r>
        <w:rPr>
          <w:sz w:val="28"/>
          <w:szCs w:val="28"/>
        </w:rPr>
        <w:t xml:space="preserve">  человека, в других сферах – 1 человек.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денежное содержание работников муниципальных учреждений –</w:t>
      </w:r>
      <w:r w:rsidR="00DA0FF2">
        <w:rPr>
          <w:sz w:val="28"/>
          <w:szCs w:val="28"/>
        </w:rPr>
        <w:t>355,7</w:t>
      </w:r>
      <w:r>
        <w:rPr>
          <w:sz w:val="28"/>
          <w:szCs w:val="28"/>
        </w:rPr>
        <w:t xml:space="preserve"> тыс. руб., в других сферах-</w:t>
      </w:r>
      <w:r w:rsidR="0024270A">
        <w:rPr>
          <w:sz w:val="28"/>
          <w:szCs w:val="28"/>
        </w:rPr>
        <w:t xml:space="preserve">14,7 </w:t>
      </w:r>
      <w:r>
        <w:rPr>
          <w:sz w:val="28"/>
          <w:szCs w:val="28"/>
        </w:rPr>
        <w:t>тыс. руб.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МБУ Веселовский СДК – </w:t>
      </w:r>
      <w:r w:rsidR="00520741">
        <w:rPr>
          <w:sz w:val="28"/>
          <w:szCs w:val="28"/>
        </w:rPr>
        <w:t>308,2</w:t>
      </w:r>
      <w:r>
        <w:rPr>
          <w:sz w:val="28"/>
          <w:szCs w:val="28"/>
        </w:rPr>
        <w:t xml:space="preserve"> тыс. руб., МБУ ВПБ – </w:t>
      </w:r>
      <w:r w:rsidR="00520741">
        <w:rPr>
          <w:sz w:val="28"/>
          <w:szCs w:val="28"/>
        </w:rPr>
        <w:t>47,5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10. Численность работников МКУ «ВПЦБ» – 3человека;</w:t>
      </w:r>
    </w:p>
    <w:p w:rsidR="004D6872" w:rsidRP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денежное содержание работников МКУ «ВПЦБ» - </w:t>
      </w:r>
      <w:r w:rsidR="00E74842">
        <w:rPr>
          <w:sz w:val="28"/>
          <w:szCs w:val="28"/>
        </w:rPr>
        <w:t>226,3</w:t>
      </w:r>
      <w:r>
        <w:rPr>
          <w:sz w:val="28"/>
          <w:szCs w:val="28"/>
        </w:rPr>
        <w:t xml:space="preserve"> тыс. руб.</w:t>
      </w:r>
    </w:p>
    <w:p w:rsidR="004D6872" w:rsidRDefault="004D6872" w:rsidP="006D4230">
      <w:pPr>
        <w:jc w:val="both"/>
        <w:rPr>
          <w:sz w:val="28"/>
          <w:szCs w:val="28"/>
        </w:rPr>
      </w:pPr>
    </w:p>
    <w:p w:rsidR="004D6872" w:rsidRDefault="004D6872" w:rsidP="006D4230">
      <w:pPr>
        <w:jc w:val="both"/>
        <w:rPr>
          <w:sz w:val="28"/>
          <w:szCs w:val="28"/>
        </w:rPr>
      </w:pPr>
    </w:p>
    <w:p w:rsidR="004D6872" w:rsidRDefault="004D6872" w:rsidP="006D4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4D6872" w:rsidRDefault="004D6872" w:rsidP="006D42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Т.Я.Кузнецова </w:t>
      </w:r>
    </w:p>
    <w:p w:rsidR="0076653E" w:rsidRDefault="0076653E"/>
    <w:sectPr w:rsidR="0076653E" w:rsidSect="004D687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24"/>
    <w:rsid w:val="00060DB8"/>
    <w:rsid w:val="00186BAF"/>
    <w:rsid w:val="0024270A"/>
    <w:rsid w:val="004D6872"/>
    <w:rsid w:val="00520741"/>
    <w:rsid w:val="00612124"/>
    <w:rsid w:val="006D4230"/>
    <w:rsid w:val="0076653E"/>
    <w:rsid w:val="008B0C63"/>
    <w:rsid w:val="008F2D3A"/>
    <w:rsid w:val="00921452"/>
    <w:rsid w:val="00A0728B"/>
    <w:rsid w:val="00BC1FD9"/>
    <w:rsid w:val="00C17D55"/>
    <w:rsid w:val="00DA0FF2"/>
    <w:rsid w:val="00E74842"/>
    <w:rsid w:val="00FA6C45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7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14</cp:revision>
  <cp:lastPrinted>2019-06-10T05:40:00Z</cp:lastPrinted>
  <dcterms:created xsi:type="dcterms:W3CDTF">2018-08-16T12:26:00Z</dcterms:created>
  <dcterms:modified xsi:type="dcterms:W3CDTF">2019-06-10T05:40:00Z</dcterms:modified>
</cp:coreProperties>
</file>