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45" w:rsidRPr="009C06A8" w:rsidRDefault="00211711" w:rsidP="0087344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-258914</wp:posOffset>
            </wp:positionV>
            <wp:extent cx="513687" cy="636104"/>
            <wp:effectExtent l="19050" t="0" r="66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7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711" w:rsidRDefault="00211711" w:rsidP="00873445">
      <w:pPr>
        <w:pStyle w:val="a7"/>
        <w:rPr>
          <w:rFonts w:ascii="Times New Roman" w:hAnsi="Times New Roman"/>
          <w:b/>
          <w:sz w:val="28"/>
          <w:szCs w:val="28"/>
        </w:rPr>
      </w:pPr>
    </w:p>
    <w:p w:rsidR="00873445" w:rsidRPr="009C06A8" w:rsidRDefault="00873445" w:rsidP="00873445">
      <w:pPr>
        <w:pStyle w:val="a7"/>
        <w:rPr>
          <w:rFonts w:ascii="Times New Roman" w:hAnsi="Times New Roman"/>
          <w:b/>
          <w:sz w:val="28"/>
          <w:szCs w:val="28"/>
        </w:rPr>
      </w:pPr>
      <w:r w:rsidRPr="009C06A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11711">
        <w:rPr>
          <w:rFonts w:ascii="Times New Roman" w:hAnsi="Times New Roman"/>
          <w:b/>
          <w:sz w:val="28"/>
          <w:szCs w:val="28"/>
        </w:rPr>
        <w:t>ВЕСЕЛО</w:t>
      </w:r>
      <w:r w:rsidRPr="009C06A8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873445" w:rsidRPr="009C06A8" w:rsidRDefault="00873445" w:rsidP="0087344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C06A8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211711" w:rsidRDefault="00211711" w:rsidP="00873445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873445" w:rsidRPr="009C06A8" w:rsidRDefault="00873445" w:rsidP="008734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C06A8">
        <w:rPr>
          <w:rFonts w:ascii="Times New Roman" w:hAnsi="Times New Roman"/>
          <w:b/>
          <w:sz w:val="36"/>
          <w:szCs w:val="36"/>
        </w:rPr>
        <w:t>ПОСТАНОВЛЕНИЕ</w:t>
      </w:r>
    </w:p>
    <w:p w:rsidR="00873445" w:rsidRPr="009C06A8" w:rsidRDefault="00873445" w:rsidP="008734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3445" w:rsidRPr="009C06A8" w:rsidRDefault="00873445" w:rsidP="008734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72C">
        <w:rPr>
          <w:rFonts w:ascii="Times New Roman" w:hAnsi="Times New Roman" w:cs="Times New Roman"/>
          <w:sz w:val="28"/>
          <w:szCs w:val="28"/>
        </w:rPr>
        <w:t xml:space="preserve"> 25 </w:t>
      </w:r>
      <w:r w:rsidR="00615E15">
        <w:rPr>
          <w:rFonts w:ascii="Times New Roman" w:hAnsi="Times New Roman" w:cs="Times New Roman"/>
          <w:sz w:val="28"/>
          <w:szCs w:val="28"/>
        </w:rPr>
        <w:t>февраля</w:t>
      </w:r>
      <w:r w:rsidR="0083172C">
        <w:rPr>
          <w:rFonts w:ascii="Times New Roman" w:hAnsi="Times New Roman" w:cs="Times New Roman"/>
          <w:sz w:val="28"/>
          <w:szCs w:val="28"/>
        </w:rPr>
        <w:t xml:space="preserve"> 2021</w:t>
      </w:r>
      <w:r w:rsidRPr="009C06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321F9">
        <w:rPr>
          <w:rFonts w:ascii="Times New Roman" w:hAnsi="Times New Roman" w:cs="Times New Roman"/>
          <w:sz w:val="28"/>
          <w:szCs w:val="28"/>
        </w:rPr>
        <w:t>№</w:t>
      </w:r>
      <w:r w:rsidR="0083172C">
        <w:rPr>
          <w:rFonts w:ascii="Times New Roman" w:hAnsi="Times New Roman" w:cs="Times New Roman"/>
          <w:sz w:val="28"/>
          <w:szCs w:val="28"/>
        </w:rPr>
        <w:t>11</w:t>
      </w:r>
    </w:p>
    <w:p w:rsidR="00873445" w:rsidRPr="009C06A8" w:rsidRDefault="00211711" w:rsidP="008734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Веселый</w:t>
      </w:r>
    </w:p>
    <w:p w:rsidR="00A2627C" w:rsidRPr="00A2627C" w:rsidRDefault="00A2627C" w:rsidP="00A2627C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2627C" w:rsidRPr="00A2627C" w:rsidRDefault="00E83046" w:rsidP="00A262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 назначении публичных слушаний по проекту актуализированной схемы теплоснабжения Веселовского сельского поселения Успенского района (актуализация на 2022 год)</w:t>
      </w:r>
    </w:p>
    <w:p w:rsidR="00A2627C" w:rsidRPr="00A2627C" w:rsidRDefault="00A2627C" w:rsidP="00A2627C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627C" w:rsidRPr="001879F9" w:rsidRDefault="00AB72A9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83046" w:rsidRPr="001879F9">
        <w:rPr>
          <w:rFonts w:ascii="Times New Roman" w:hAnsi="Times New Roman" w:cs="Times New Roman"/>
          <w:sz w:val="26"/>
          <w:szCs w:val="26"/>
        </w:rPr>
        <w:t xml:space="preserve">со статьей 28 Федерального закона от 06 октября 2003 года №131-ФЗ «Об общих принципах организации местного самоуправления Российской Федерации», </w:t>
      </w:r>
      <w:r w:rsidRPr="001879F9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11711" w:rsidRPr="001879F9">
        <w:rPr>
          <w:rFonts w:ascii="Times New Roman" w:hAnsi="Times New Roman" w:cs="Times New Roman"/>
          <w:sz w:val="26"/>
          <w:szCs w:val="26"/>
        </w:rPr>
        <w:t>Веселовского</w:t>
      </w:r>
      <w:r w:rsidRPr="001879F9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Успенского района,</w:t>
      </w:r>
      <w:r w:rsidR="00E83046" w:rsidRPr="001879F9">
        <w:rPr>
          <w:rFonts w:ascii="Times New Roman" w:hAnsi="Times New Roman" w:cs="Times New Roman"/>
          <w:sz w:val="26"/>
          <w:szCs w:val="26"/>
        </w:rPr>
        <w:t xml:space="preserve"> </w:t>
      </w:r>
      <w:r w:rsidR="00A2627C" w:rsidRPr="001879F9">
        <w:rPr>
          <w:rFonts w:ascii="Times New Roman" w:hAnsi="Times New Roman" w:cs="Times New Roman"/>
          <w:sz w:val="26"/>
          <w:szCs w:val="26"/>
        </w:rPr>
        <w:t>п о с т а н о в л я ю</w:t>
      </w:r>
      <w:r w:rsidR="00A2627C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:</w:t>
      </w:r>
      <w:bookmarkStart w:id="0" w:name="_GoBack"/>
      <w:bookmarkEnd w:id="0"/>
    </w:p>
    <w:p w:rsidR="00E83046" w:rsidRPr="001879F9" w:rsidRDefault="00A2627C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1.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E83046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Назначить публичные слушания по проекту актуализированной схемы теплоснабжения Веселовского сельского поселения Успенского района (актуализация на 2022 год) (далее – проект схемы теплоснабжени</w:t>
      </w:r>
      <w:r w:rsidR="0079133D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я) на 2</w:t>
      </w:r>
      <w:r w:rsidR="0083172C">
        <w:rPr>
          <w:rFonts w:ascii="Times New Roman" w:hAnsi="Times New Roman" w:cs="Times New Roman"/>
          <w:color w:val="000000"/>
          <w:spacing w:val="-2"/>
          <w:sz w:val="26"/>
          <w:szCs w:val="26"/>
        </w:rPr>
        <w:t>5</w:t>
      </w:r>
      <w:r w:rsidR="0079133D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марта 2021 года </w:t>
      </w:r>
      <w:r w:rsidR="00E83046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в 09 часов 00 минут в здании администрации Веселовского сельского поселения Успенского района по адресу: х. Веселый ул. Школьная, 2.</w:t>
      </w:r>
    </w:p>
    <w:p w:rsidR="00E83046" w:rsidRPr="001879F9" w:rsidRDefault="003079BF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2.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Разместить проект актуализи</w:t>
      </w:r>
      <w:r w:rsidR="0079133D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рованной схемы теплоснабжения (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далее – проект схемы теплоснабжения) на официальном сайте Веселовского сельского поселения Успенского района в сети «Интернет».</w:t>
      </w:r>
    </w:p>
    <w:p w:rsidR="003079BF" w:rsidRPr="001879F9" w:rsidRDefault="003079BF" w:rsidP="003079B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3.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 Утвердить порядок учета предложений и участия граждан в обсуждении проекта </w:t>
      </w:r>
      <w:r w:rsidRPr="001879F9">
        <w:rPr>
          <w:rFonts w:ascii="Times New Roman" w:hAnsi="Times New Roman" w:cs="Times New Roman"/>
          <w:sz w:val="26"/>
          <w:szCs w:val="26"/>
        </w:rPr>
        <w:t>схемы теплоснабжения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 Веселовского сельского поселения Успенского района, согласно приложению № </w:t>
      </w:r>
      <w:r w:rsidRPr="001879F9">
        <w:rPr>
          <w:rFonts w:ascii="Times New Roman" w:hAnsi="Times New Roman" w:cs="Times New Roman"/>
          <w:sz w:val="26"/>
          <w:szCs w:val="26"/>
        </w:rPr>
        <w:t>1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:rsidR="003079BF" w:rsidRPr="001879F9" w:rsidRDefault="003079BF" w:rsidP="00211711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4.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Утвердить состав оргкомитета по уч</w:t>
      </w:r>
      <w:r w:rsidR="00FE731E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ету предложений  и замечаний по</w:t>
      </w: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проекту </w:t>
      </w:r>
      <w:r w:rsidRPr="001879F9">
        <w:rPr>
          <w:rFonts w:ascii="Times New Roman" w:hAnsi="Times New Roman" w:cs="Times New Roman"/>
          <w:sz w:val="26"/>
          <w:szCs w:val="26"/>
        </w:rPr>
        <w:t>схемы теплоснабжения</w:t>
      </w:r>
      <w:r w:rsidRPr="001879F9">
        <w:rPr>
          <w:rFonts w:ascii="Times New Roman" w:eastAsia="Calibri" w:hAnsi="Times New Roman" w:cs="Times New Roman"/>
          <w:sz w:val="26"/>
          <w:szCs w:val="26"/>
        </w:rPr>
        <w:t xml:space="preserve"> Веселовского сельского поселения Успенского района</w:t>
      </w:r>
      <w:r w:rsidR="00502284">
        <w:rPr>
          <w:rFonts w:ascii="Times New Roman" w:hAnsi="Times New Roman" w:cs="Times New Roman"/>
          <w:sz w:val="26"/>
          <w:szCs w:val="26"/>
        </w:rPr>
        <w:t>,</w:t>
      </w:r>
      <w:r w:rsidR="00502284" w:rsidRPr="005022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2284" w:rsidRPr="001879F9">
        <w:rPr>
          <w:rFonts w:ascii="Times New Roman" w:eastAsia="Calibri" w:hAnsi="Times New Roman" w:cs="Times New Roman"/>
          <w:sz w:val="26"/>
          <w:szCs w:val="26"/>
        </w:rPr>
        <w:t>согласно приложению № </w:t>
      </w:r>
      <w:r w:rsidR="00502284">
        <w:rPr>
          <w:rFonts w:ascii="Times New Roman" w:hAnsi="Times New Roman" w:cs="Times New Roman"/>
          <w:sz w:val="26"/>
          <w:szCs w:val="26"/>
        </w:rPr>
        <w:t>2</w:t>
      </w:r>
      <w:r w:rsidR="00502284" w:rsidRPr="001879F9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:rsidR="003079BF" w:rsidRPr="001879F9" w:rsidRDefault="003079BF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sz w:val="26"/>
          <w:szCs w:val="26"/>
        </w:rPr>
        <w:t>5. Оргкомитету обеспечить выполнение организационных мероприятий по проведению публичных слушаний, опубликование проекта постановления администрации Веселовского сельского поселения Успенского района «Об утверждении схемы теплоснабжения Веселовского сельского поселения Успенского района</w:t>
      </w:r>
      <w:r w:rsidR="0079133D" w:rsidRPr="001879F9">
        <w:rPr>
          <w:rFonts w:ascii="Times New Roman" w:hAnsi="Times New Roman" w:cs="Times New Roman"/>
          <w:sz w:val="26"/>
          <w:szCs w:val="26"/>
        </w:rPr>
        <w:t>» и подготовку заключения о результатах публичных слушаний.</w:t>
      </w:r>
    </w:p>
    <w:p w:rsidR="00A2627C" w:rsidRPr="001879F9" w:rsidRDefault="0079133D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6</w:t>
      </w:r>
      <w:r w:rsidR="00A2627C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2627C" w:rsidRPr="001879F9">
        <w:rPr>
          <w:rFonts w:ascii="Times New Roman" w:hAnsi="Times New Roman" w:cs="Times New Roman"/>
          <w:sz w:val="26"/>
          <w:szCs w:val="26"/>
        </w:rPr>
        <w:t>Обнародовать настоящее постановление в</w:t>
      </w:r>
      <w:r w:rsidR="00C511C2" w:rsidRPr="001879F9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211711" w:rsidRPr="001879F9">
        <w:rPr>
          <w:rFonts w:ascii="Times New Roman" w:hAnsi="Times New Roman" w:cs="Times New Roman"/>
          <w:sz w:val="26"/>
          <w:szCs w:val="26"/>
        </w:rPr>
        <w:t>уставом</w:t>
      </w:r>
      <w:r w:rsidR="00A2627C" w:rsidRPr="001879F9">
        <w:rPr>
          <w:rFonts w:ascii="Times New Roman" w:hAnsi="Times New Roman" w:cs="Times New Roman"/>
          <w:sz w:val="26"/>
          <w:szCs w:val="26"/>
        </w:rPr>
        <w:t xml:space="preserve"> </w:t>
      </w:r>
      <w:r w:rsidR="00211711" w:rsidRPr="001879F9">
        <w:rPr>
          <w:rFonts w:ascii="Times New Roman" w:hAnsi="Times New Roman" w:cs="Times New Roman"/>
          <w:sz w:val="26"/>
          <w:szCs w:val="26"/>
        </w:rPr>
        <w:t>Веселовского</w:t>
      </w:r>
      <w:r w:rsidR="00A2627C" w:rsidRPr="001879F9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Успенского района</w:t>
      </w:r>
      <w:r w:rsidR="00211711" w:rsidRPr="001879F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Веселовского сельского поселения Успенского района в сети «Интернет»</w:t>
      </w:r>
      <w:r w:rsidR="00A2627C" w:rsidRPr="001879F9">
        <w:rPr>
          <w:rFonts w:ascii="Times New Roman" w:hAnsi="Times New Roman" w:cs="Times New Roman"/>
          <w:sz w:val="26"/>
          <w:szCs w:val="26"/>
        </w:rPr>
        <w:t>.</w:t>
      </w:r>
    </w:p>
    <w:p w:rsidR="00A2627C" w:rsidRPr="001879F9" w:rsidRDefault="00A2627C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3.</w:t>
      </w:r>
      <w:r w:rsidRPr="001879F9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4321F9" w:rsidRPr="001879F9">
        <w:rPr>
          <w:rFonts w:ascii="Times New Roman" w:hAnsi="Times New Roman" w:cs="Times New Roman"/>
          <w:sz w:val="26"/>
          <w:szCs w:val="26"/>
        </w:rPr>
        <w:t>за выполнением настоящего</w:t>
      </w:r>
      <w:r w:rsidRPr="001879F9">
        <w:rPr>
          <w:rFonts w:ascii="Times New Roman" w:hAnsi="Times New Roman" w:cs="Times New Roman"/>
          <w:sz w:val="26"/>
          <w:szCs w:val="26"/>
        </w:rPr>
        <w:t xml:space="preserve"> решения оставляю за собой.</w:t>
      </w:r>
    </w:p>
    <w:p w:rsidR="00A2627C" w:rsidRPr="001879F9" w:rsidRDefault="00A2627C" w:rsidP="00C511C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4. </w:t>
      </w:r>
      <w:r w:rsidR="00C511C2" w:rsidRPr="001879F9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обнародования.</w:t>
      </w:r>
    </w:p>
    <w:p w:rsidR="00A2627C" w:rsidRDefault="00A2627C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79F9" w:rsidRDefault="001879F9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627C" w:rsidRDefault="004321F9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627C">
        <w:rPr>
          <w:rFonts w:ascii="Times New Roman" w:hAnsi="Times New Roman" w:cs="Times New Roman"/>
          <w:sz w:val="28"/>
          <w:szCs w:val="28"/>
        </w:rPr>
        <w:t xml:space="preserve"> </w:t>
      </w:r>
      <w:r w:rsidR="00211711">
        <w:rPr>
          <w:rFonts w:ascii="Times New Roman" w:hAnsi="Times New Roman" w:cs="Times New Roman"/>
          <w:sz w:val="28"/>
          <w:szCs w:val="28"/>
        </w:rPr>
        <w:t>Веселовского</w:t>
      </w:r>
      <w:r w:rsidR="00A2627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2627C" w:rsidRPr="001879F9" w:rsidRDefault="00A2627C" w:rsidP="001879F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</w:t>
      </w:r>
      <w:r w:rsidR="004321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1711">
        <w:rPr>
          <w:rFonts w:ascii="Times New Roman" w:hAnsi="Times New Roman" w:cs="Times New Roman"/>
          <w:sz w:val="28"/>
          <w:szCs w:val="28"/>
        </w:rPr>
        <w:t>Т. Я. Кузнецова</w:t>
      </w: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</w:t>
      </w:r>
      <w:r w:rsidR="0050228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E731E" w:rsidRPr="00FE731E" w:rsidRDefault="00FE731E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02284"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Веселовского</w:t>
      </w:r>
      <w:r w:rsidR="00502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31E">
        <w:rPr>
          <w:rFonts w:ascii="Times New Roman" w:eastAsia="Calibri" w:hAnsi="Times New Roman" w:cs="Times New Roman"/>
          <w:sz w:val="28"/>
          <w:szCs w:val="28"/>
        </w:rPr>
        <w:t>сельского поселения Успенского района</w:t>
      </w: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02284">
        <w:rPr>
          <w:rFonts w:ascii="Times New Roman" w:eastAsia="Calibri" w:hAnsi="Times New Roman" w:cs="Times New Roman"/>
          <w:sz w:val="28"/>
          <w:szCs w:val="28"/>
        </w:rPr>
        <w:t>25 февраля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02284">
        <w:rPr>
          <w:rFonts w:ascii="Times New Roman" w:eastAsia="Calibri" w:hAnsi="Times New Roman" w:cs="Times New Roman"/>
          <w:sz w:val="28"/>
          <w:szCs w:val="28"/>
        </w:rPr>
        <w:t>21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502284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31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FE731E" w:rsidRPr="00FE731E" w:rsidRDefault="00FE731E" w:rsidP="00FE731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31E">
        <w:rPr>
          <w:rFonts w:ascii="Times New Roman" w:eastAsia="Calibri" w:hAnsi="Times New Roman" w:cs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Pr="00FE731E">
        <w:rPr>
          <w:rFonts w:ascii="Times New Roman" w:hAnsi="Times New Roman" w:cs="Times New Roman"/>
          <w:b/>
          <w:sz w:val="28"/>
          <w:szCs w:val="28"/>
        </w:rPr>
        <w:t xml:space="preserve"> актуализированной схемы теплоснабжения </w:t>
      </w:r>
      <w:r w:rsidRPr="00FE731E">
        <w:rPr>
          <w:rFonts w:ascii="Times New Roman" w:eastAsia="Calibri" w:hAnsi="Times New Roman" w:cs="Times New Roman"/>
          <w:b/>
          <w:sz w:val="28"/>
          <w:szCs w:val="28"/>
        </w:rPr>
        <w:t>Веселовского сельского поселения Успенского района</w:t>
      </w:r>
    </w:p>
    <w:p w:rsidR="00FE731E" w:rsidRPr="00FE731E" w:rsidRDefault="00FE731E" w:rsidP="00FE731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1. Население Веселовского сельского поселения Успенского района с момента обнародования проекта </w:t>
      </w:r>
      <w:r w:rsidRPr="00FE731E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</w:t>
      </w:r>
      <w:r w:rsidRPr="00FE731E">
        <w:rPr>
          <w:rFonts w:ascii="Times New Roman" w:eastAsia="Calibri" w:hAnsi="Times New Roman" w:cs="Times New Roman"/>
          <w:sz w:val="28"/>
          <w:szCs w:val="28"/>
        </w:rPr>
        <w:t>Веселовского сельского поселения Успенского района вправе участвовать в его обсуждении в следующих формах: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>1) проведения собраний граждан по месту жительства;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1E">
        <w:rPr>
          <w:rFonts w:ascii="Times New Roman" w:hAnsi="Times New Roman" w:cs="Times New Roman"/>
          <w:sz w:val="28"/>
          <w:szCs w:val="28"/>
        </w:rPr>
        <w:t>2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) проведения публичных слушании по проекту </w:t>
      </w:r>
      <w:r w:rsidRPr="00FE731E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Pr="00FE731E">
        <w:rPr>
          <w:rFonts w:ascii="Times New Roman" w:eastAsia="Calibri" w:hAnsi="Times New Roman" w:cs="Times New Roman"/>
          <w:sz w:val="28"/>
          <w:szCs w:val="28"/>
        </w:rPr>
        <w:t>Веселовского сельского поселения Успенского района.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hAnsi="Times New Roman" w:cs="Times New Roman"/>
          <w:sz w:val="28"/>
          <w:szCs w:val="28"/>
        </w:rPr>
        <w:t>3) в иных формах, не противоречащих действующему законодательству.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2. Предложения </w:t>
      </w:r>
      <w:r w:rsidRPr="00FE731E">
        <w:rPr>
          <w:rFonts w:ascii="Times New Roman" w:hAnsi="Times New Roman" w:cs="Times New Roman"/>
          <w:sz w:val="28"/>
          <w:szCs w:val="28"/>
        </w:rPr>
        <w:t>и замечания к обнародованному проекту схемы теплоснабжения могут вносить в оргкомитет со дня его обнародования и рассматриваются им в соответствии с Порядком учета и предложений, замечаний и участия граждан  в обсуждении проекта схемы теплоснабжения (далее – Порядок).</w:t>
      </w:r>
    </w:p>
    <w:p w:rsidR="00FE731E" w:rsidRPr="00FE731E" w:rsidRDefault="00FE731E" w:rsidP="00FE7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31E">
        <w:rPr>
          <w:rFonts w:ascii="Times New Roman" w:hAnsi="Times New Roman" w:cs="Times New Roman"/>
          <w:sz w:val="28"/>
          <w:szCs w:val="28"/>
        </w:rPr>
        <w:t>Участники публичных слушаний получают право на выступление на публичных слушаниях после подачи в оргкомитет в письменной форме своих заявок по вопросу публичных слушаний с кратким изложением занимаемой позиции (</w:t>
      </w: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FE731E">
        <w:rPr>
          <w:rFonts w:ascii="Times New Roman" w:hAnsi="Times New Roman" w:cs="Times New Roman"/>
          <w:sz w:val="28"/>
          <w:szCs w:val="28"/>
        </w:rPr>
        <w:t>) не позднее, чем за 5 рабочих дней до даты проведения публичных слушаний.</w:t>
      </w:r>
    </w:p>
    <w:p w:rsidR="00FE731E" w:rsidRDefault="00FE731E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и замечания о дополнениях и (или) изменениях по проекту схемы теплоснабжения, выдвинутые на публичных слушаниях, указываются в итоговом документе публичных слушаний.</w:t>
      </w:r>
    </w:p>
    <w:p w:rsidR="00FE731E" w:rsidRDefault="00FE731E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Внесенные предложения и замечания </w:t>
      </w:r>
      <w:r w:rsidR="001A2520">
        <w:rPr>
          <w:rFonts w:ascii="Times New Roman" w:hAnsi="Times New Roman" w:cs="Times New Roman"/>
          <w:sz w:val="28"/>
          <w:szCs w:val="28"/>
        </w:rPr>
        <w:t>регистрируются оргкомитетом.</w:t>
      </w:r>
    </w:p>
    <w:p w:rsidR="00FE731E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и замечания должны соответствовать Конституции Российской Федерации, требованиям Федерального закона от 06 октября 2003 года №131-ФЗ «Об общих принципах организации местного самоуправления в Российской Федерации», законодательству Российской Федерации и Краснодарского края.</w:t>
      </w:r>
    </w:p>
    <w:p w:rsidR="00FE731E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и замечания должны соответствовать следующим требованиям: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1)обеспечить однозначное толкование положений проекта схемы теплоснабжения;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законодательными и нормативными правовыми актами.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Предложения и замечания, внесенные с нарушением требований и сроков, предусмотренных настоящим Порядком, могут быть оставлены без рассмотрения.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изменений и замечаний оргкомитет составляет заключение.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оргкомитета должно содержать следующие положения:</w:t>
      </w:r>
    </w:p>
    <w:p w:rsidR="001A252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520">
        <w:rPr>
          <w:rFonts w:ascii="Times New Roman" w:hAnsi="Times New Roman" w:cs="Times New Roman"/>
          <w:sz w:val="28"/>
          <w:szCs w:val="28"/>
        </w:rPr>
        <w:t>) общее количество поступивших предложений и замечаний;</w:t>
      </w:r>
    </w:p>
    <w:p w:rsidR="001A2520" w:rsidRDefault="001A252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поступивших предложений и замечаний, оставленных</w:t>
      </w:r>
      <w:r w:rsidR="00AE4E8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без рассмотрения;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и замечания ввиду несоответствия требованиям, предъявляемым настоящим Порядком;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 и замечания, рекомендуемые оргкомитетом к отклонению;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и замечания, рекомендуемые оргкомитетом к внесению в проект  схемы теплоснабжения.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Итоги рассмотрения поступивших предложений и замечаний подлежат официальному обнародованию.</w:t>
      </w:r>
    </w:p>
    <w:p w:rsidR="00AE4E80" w:rsidRDefault="00AE4E80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итогам рассмотрения поступивших предложений и замечаний Оргкомитет предоставляет на утверждение главе Веселовского сельского поселения Успенск</w:t>
      </w:r>
      <w:r w:rsidR="009E66EB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E66EB">
        <w:rPr>
          <w:rFonts w:ascii="Times New Roman" w:hAnsi="Times New Roman" w:cs="Times New Roman"/>
          <w:sz w:val="28"/>
          <w:szCs w:val="28"/>
        </w:rPr>
        <w:t>а проект постановления об утверждении схемы теплоснабжения, свое заключение и  материалы деятельности оргкомитета с приложением всех поступивших предложений и замечаний.</w:t>
      </w:r>
    </w:p>
    <w:p w:rsidR="009E66EB" w:rsidRDefault="009E66EB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Глава Веселовского сельского поселения Успенского района с учетом поступивших замечаний и предложений, а также заключения о результатах публичных слушаний в течении 7 календарных дней  с даты окончания публичных слушаний принимает одно их следующих решений:</w:t>
      </w:r>
    </w:p>
    <w:p w:rsidR="009E66EB" w:rsidRDefault="009E66EB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утверждает схему теплоснабжения;</w:t>
      </w:r>
    </w:p>
    <w:p w:rsidR="009E66EB" w:rsidRDefault="009E66EB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возвращает проект схемы теплоснабжения на доработку для учета замечаний и предложений, поступивших по итогам сбора замечаний и предложений и (или) публичных слушаний.</w:t>
      </w:r>
    </w:p>
    <w:p w:rsidR="00AE4E80" w:rsidRDefault="00AE4E80" w:rsidP="00AE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31E" w:rsidRDefault="00FE731E" w:rsidP="00FE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1E" w:rsidRPr="00FE731E" w:rsidRDefault="00FE731E" w:rsidP="00FE73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>Глава Веселовского сельского</w:t>
      </w:r>
    </w:p>
    <w:p w:rsidR="00FE731E" w:rsidRPr="00FE731E" w:rsidRDefault="00FE731E" w:rsidP="00FE73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>поселения Успенского район</w:t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</w:r>
      <w:r w:rsidRPr="00FE731E">
        <w:rPr>
          <w:rFonts w:ascii="Times New Roman" w:eastAsia="Calibri" w:hAnsi="Times New Roman" w:cs="Times New Roman"/>
          <w:sz w:val="28"/>
          <w:szCs w:val="28"/>
        </w:rPr>
        <w:tab/>
        <w:t xml:space="preserve"> Т.Я Кузнецова</w:t>
      </w:r>
    </w:p>
    <w:p w:rsidR="00A2627C" w:rsidRPr="00FE731E" w:rsidRDefault="00A2627C" w:rsidP="00FE7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27C" w:rsidRPr="00FE731E" w:rsidRDefault="00A2627C" w:rsidP="00FE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7C" w:rsidRPr="00FE731E" w:rsidRDefault="00A2627C" w:rsidP="00FE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45" w:rsidRPr="00FE731E" w:rsidRDefault="00873445" w:rsidP="00FE7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61" w:rsidRDefault="00DE2E61" w:rsidP="00FE7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711" w:rsidRDefault="00211711" w:rsidP="00A262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284" w:rsidRDefault="00502284" w:rsidP="005022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502284" w:rsidRDefault="00502284" w:rsidP="00502284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502284" w:rsidRDefault="00502284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502284" w:rsidRPr="00FE731E" w:rsidRDefault="00502284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Веселовского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31E">
        <w:rPr>
          <w:rFonts w:ascii="Times New Roman" w:eastAsia="Calibri" w:hAnsi="Times New Roman" w:cs="Times New Roman"/>
          <w:sz w:val="28"/>
          <w:szCs w:val="28"/>
        </w:rPr>
        <w:t>сельского поселения Успенского района</w:t>
      </w:r>
    </w:p>
    <w:p w:rsidR="00502284" w:rsidRPr="00FE731E" w:rsidRDefault="00502284" w:rsidP="00502284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25 февраля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E731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502284" w:rsidRPr="00A47EF3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84" w:rsidRPr="00701BFD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проведению публичных слушаний </w:t>
      </w:r>
    </w:p>
    <w:p w:rsidR="00502284" w:rsidRPr="00701BFD" w:rsidRDefault="00502284" w:rsidP="0050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 схем теплоснабжения</w:t>
      </w:r>
      <w:r w:rsidRPr="00701BFD">
        <w:rPr>
          <w:rFonts w:ascii="Times New Roman" w:hAnsi="Times New Roman" w:cs="Times New Roman"/>
          <w:b/>
          <w:sz w:val="28"/>
          <w:szCs w:val="28"/>
        </w:rPr>
        <w:t xml:space="preserve"> Веселовского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502284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 xml:space="preserve">Кузнецова Т.Я., глава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 </w:t>
      </w:r>
      <w:r w:rsidR="00427BA8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Элеонора Александровна</w:t>
      </w:r>
      <w:r w:rsidRPr="00A47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A47EF3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района,</w:t>
      </w:r>
      <w:r w:rsidR="00427BA8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:rsidR="00502284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BA8" w:rsidRPr="00A47EF3" w:rsidRDefault="00427BA8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Яганова Светлана Николаевна</w:t>
      </w:r>
      <w:r w:rsidRPr="00A47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A47EF3">
        <w:rPr>
          <w:rFonts w:ascii="Times New Roman" w:hAnsi="Times New Roman" w:cs="Times New Roman"/>
          <w:sz w:val="28"/>
          <w:szCs w:val="28"/>
        </w:rPr>
        <w:t>специалист администрации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A47EF3">
        <w:rPr>
          <w:rFonts w:ascii="Times New Roman" w:hAnsi="Times New Roman" w:cs="Times New Roman"/>
          <w:sz w:val="28"/>
          <w:szCs w:val="28"/>
        </w:rPr>
        <w:t>,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Черемнова Альбина Зинадиновна</w:t>
      </w:r>
      <w:r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Pr="00A47EF3">
        <w:rPr>
          <w:rFonts w:ascii="Times New Roman" w:hAnsi="Times New Roman" w:cs="Times New Roman"/>
          <w:sz w:val="28"/>
          <w:szCs w:val="28"/>
        </w:rPr>
        <w:t>,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Снимщикова Ирина Викторовна</w:t>
      </w:r>
      <w:r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района;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Ольга Григорьевна</w:t>
      </w:r>
      <w:r w:rsidRPr="00A47EF3">
        <w:rPr>
          <w:rFonts w:ascii="Times New Roman" w:hAnsi="Times New Roman" w:cs="Times New Roman"/>
          <w:sz w:val="28"/>
          <w:szCs w:val="28"/>
        </w:rPr>
        <w:t>, депутат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Успенского района.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EF3">
        <w:rPr>
          <w:rFonts w:ascii="Times New Roman" w:hAnsi="Times New Roman" w:cs="Times New Roman"/>
          <w:sz w:val="28"/>
          <w:szCs w:val="28"/>
        </w:rPr>
        <w:t>поселения   Успенского района                                                         Т.Я. Кузнецова</w:t>
      </w: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84" w:rsidRPr="00A47EF3" w:rsidRDefault="00502284" w:rsidP="0050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11" w:rsidRDefault="00211711" w:rsidP="00A26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711" w:rsidSect="002117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A6" w:rsidRDefault="004128A6" w:rsidP="00211711">
      <w:pPr>
        <w:spacing w:after="0" w:line="240" w:lineRule="auto"/>
      </w:pPr>
      <w:r>
        <w:separator/>
      </w:r>
    </w:p>
  </w:endnote>
  <w:endnote w:type="continuationSeparator" w:id="1">
    <w:p w:rsidR="004128A6" w:rsidRDefault="004128A6" w:rsidP="0021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A6" w:rsidRDefault="004128A6" w:rsidP="00211711">
      <w:pPr>
        <w:spacing w:after="0" w:line="240" w:lineRule="auto"/>
      </w:pPr>
      <w:r>
        <w:separator/>
      </w:r>
    </w:p>
  </w:footnote>
  <w:footnote w:type="continuationSeparator" w:id="1">
    <w:p w:rsidR="004128A6" w:rsidRDefault="004128A6" w:rsidP="0021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AF"/>
    <w:multiLevelType w:val="hybridMultilevel"/>
    <w:tmpl w:val="959889D0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F61EA"/>
    <w:multiLevelType w:val="hybridMultilevel"/>
    <w:tmpl w:val="A08E0B20"/>
    <w:lvl w:ilvl="0" w:tplc="6E24C60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319F0"/>
    <w:multiLevelType w:val="hybridMultilevel"/>
    <w:tmpl w:val="F1DAD7C0"/>
    <w:lvl w:ilvl="0" w:tplc="6E24C60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61C38"/>
    <w:multiLevelType w:val="hybridMultilevel"/>
    <w:tmpl w:val="5502B456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531E9"/>
    <w:multiLevelType w:val="hybridMultilevel"/>
    <w:tmpl w:val="E9B0B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1F38A8"/>
    <w:multiLevelType w:val="hybridMultilevel"/>
    <w:tmpl w:val="8B82A582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07BAD"/>
    <w:multiLevelType w:val="hybridMultilevel"/>
    <w:tmpl w:val="12A6E810"/>
    <w:lvl w:ilvl="0" w:tplc="747AD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22B"/>
    <w:rsid w:val="00003A88"/>
    <w:rsid w:val="00026ACA"/>
    <w:rsid w:val="000532C9"/>
    <w:rsid w:val="00070257"/>
    <w:rsid w:val="00091185"/>
    <w:rsid w:val="000B3EFF"/>
    <w:rsid w:val="00103CD8"/>
    <w:rsid w:val="001879F9"/>
    <w:rsid w:val="001A2520"/>
    <w:rsid w:val="001A36B9"/>
    <w:rsid w:val="001A41E1"/>
    <w:rsid w:val="001B5F44"/>
    <w:rsid w:val="001C53D8"/>
    <w:rsid w:val="001C6072"/>
    <w:rsid w:val="001D5E9E"/>
    <w:rsid w:val="001E39BA"/>
    <w:rsid w:val="00211711"/>
    <w:rsid w:val="002136EC"/>
    <w:rsid w:val="00230A63"/>
    <w:rsid w:val="00241877"/>
    <w:rsid w:val="00252ED6"/>
    <w:rsid w:val="00275828"/>
    <w:rsid w:val="00285C85"/>
    <w:rsid w:val="002A2702"/>
    <w:rsid w:val="002C0F40"/>
    <w:rsid w:val="002D4291"/>
    <w:rsid w:val="00302BA5"/>
    <w:rsid w:val="0030480F"/>
    <w:rsid w:val="003079BF"/>
    <w:rsid w:val="003479F5"/>
    <w:rsid w:val="00352B6C"/>
    <w:rsid w:val="00376C55"/>
    <w:rsid w:val="00385FDB"/>
    <w:rsid w:val="003C1BF3"/>
    <w:rsid w:val="003E0912"/>
    <w:rsid w:val="00411CD9"/>
    <w:rsid w:val="004128A6"/>
    <w:rsid w:val="00420CA4"/>
    <w:rsid w:val="00427BA8"/>
    <w:rsid w:val="00427BAB"/>
    <w:rsid w:val="004321F9"/>
    <w:rsid w:val="004418A5"/>
    <w:rsid w:val="004451C0"/>
    <w:rsid w:val="0046104B"/>
    <w:rsid w:val="004D40EE"/>
    <w:rsid w:val="004D6ABA"/>
    <w:rsid w:val="004E4DE5"/>
    <w:rsid w:val="00500EA1"/>
    <w:rsid w:val="00502284"/>
    <w:rsid w:val="00504C81"/>
    <w:rsid w:val="00522D50"/>
    <w:rsid w:val="0052549D"/>
    <w:rsid w:val="00530260"/>
    <w:rsid w:val="00545CD1"/>
    <w:rsid w:val="005536B2"/>
    <w:rsid w:val="00556CF9"/>
    <w:rsid w:val="00561B0C"/>
    <w:rsid w:val="00590A9A"/>
    <w:rsid w:val="00592CFB"/>
    <w:rsid w:val="005B3585"/>
    <w:rsid w:val="005F4980"/>
    <w:rsid w:val="006019DC"/>
    <w:rsid w:val="006055CA"/>
    <w:rsid w:val="00606364"/>
    <w:rsid w:val="00615E15"/>
    <w:rsid w:val="0061695C"/>
    <w:rsid w:val="00643273"/>
    <w:rsid w:val="0065556C"/>
    <w:rsid w:val="00662F0E"/>
    <w:rsid w:val="00682115"/>
    <w:rsid w:val="006833BE"/>
    <w:rsid w:val="0068744F"/>
    <w:rsid w:val="00691AA8"/>
    <w:rsid w:val="006B2F11"/>
    <w:rsid w:val="006F5731"/>
    <w:rsid w:val="007134FE"/>
    <w:rsid w:val="00730650"/>
    <w:rsid w:val="00733568"/>
    <w:rsid w:val="00772300"/>
    <w:rsid w:val="00782664"/>
    <w:rsid w:val="0079133D"/>
    <w:rsid w:val="007E269A"/>
    <w:rsid w:val="007E5C0F"/>
    <w:rsid w:val="007F1BD6"/>
    <w:rsid w:val="00803219"/>
    <w:rsid w:val="00823B5C"/>
    <w:rsid w:val="00830C7B"/>
    <w:rsid w:val="0083172C"/>
    <w:rsid w:val="00856192"/>
    <w:rsid w:val="00863399"/>
    <w:rsid w:val="00873445"/>
    <w:rsid w:val="00885DF2"/>
    <w:rsid w:val="008A0203"/>
    <w:rsid w:val="008B7C33"/>
    <w:rsid w:val="008C1385"/>
    <w:rsid w:val="008C494D"/>
    <w:rsid w:val="008F39FA"/>
    <w:rsid w:val="008F666A"/>
    <w:rsid w:val="00906269"/>
    <w:rsid w:val="00931D8E"/>
    <w:rsid w:val="0093422C"/>
    <w:rsid w:val="009551AB"/>
    <w:rsid w:val="009604F0"/>
    <w:rsid w:val="00966B9E"/>
    <w:rsid w:val="00990559"/>
    <w:rsid w:val="00997977"/>
    <w:rsid w:val="009B1942"/>
    <w:rsid w:val="009E66EB"/>
    <w:rsid w:val="009F5C7E"/>
    <w:rsid w:val="00A115E0"/>
    <w:rsid w:val="00A200E6"/>
    <w:rsid w:val="00A2627C"/>
    <w:rsid w:val="00A31132"/>
    <w:rsid w:val="00A33492"/>
    <w:rsid w:val="00A33AC2"/>
    <w:rsid w:val="00A40CFA"/>
    <w:rsid w:val="00A67DC5"/>
    <w:rsid w:val="00A742A6"/>
    <w:rsid w:val="00AB1637"/>
    <w:rsid w:val="00AB72A9"/>
    <w:rsid w:val="00AE4E80"/>
    <w:rsid w:val="00B41D8D"/>
    <w:rsid w:val="00B5122B"/>
    <w:rsid w:val="00B56634"/>
    <w:rsid w:val="00B85D4D"/>
    <w:rsid w:val="00BB6BD9"/>
    <w:rsid w:val="00BC1980"/>
    <w:rsid w:val="00BC5E69"/>
    <w:rsid w:val="00BF0FA5"/>
    <w:rsid w:val="00C31926"/>
    <w:rsid w:val="00C41F44"/>
    <w:rsid w:val="00C511C2"/>
    <w:rsid w:val="00C5572F"/>
    <w:rsid w:val="00C64B34"/>
    <w:rsid w:val="00CB43B3"/>
    <w:rsid w:val="00CD2D84"/>
    <w:rsid w:val="00CE7AD1"/>
    <w:rsid w:val="00D023D0"/>
    <w:rsid w:val="00D10B6E"/>
    <w:rsid w:val="00D16437"/>
    <w:rsid w:val="00D24DEC"/>
    <w:rsid w:val="00D37B15"/>
    <w:rsid w:val="00D515F5"/>
    <w:rsid w:val="00D753E8"/>
    <w:rsid w:val="00DC5907"/>
    <w:rsid w:val="00DE04BA"/>
    <w:rsid w:val="00DE1078"/>
    <w:rsid w:val="00DE1CEE"/>
    <w:rsid w:val="00DE2E61"/>
    <w:rsid w:val="00DF1409"/>
    <w:rsid w:val="00E03210"/>
    <w:rsid w:val="00E2071A"/>
    <w:rsid w:val="00E276BA"/>
    <w:rsid w:val="00E542D6"/>
    <w:rsid w:val="00E67A2F"/>
    <w:rsid w:val="00E83046"/>
    <w:rsid w:val="00E85DC7"/>
    <w:rsid w:val="00EC3267"/>
    <w:rsid w:val="00ED2062"/>
    <w:rsid w:val="00ED7AD6"/>
    <w:rsid w:val="00EF2796"/>
    <w:rsid w:val="00F021B5"/>
    <w:rsid w:val="00F069C4"/>
    <w:rsid w:val="00F365F6"/>
    <w:rsid w:val="00F74033"/>
    <w:rsid w:val="00FA2D63"/>
    <w:rsid w:val="00FB0EE3"/>
    <w:rsid w:val="00FE0B4D"/>
    <w:rsid w:val="00FE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7C"/>
    <w:rPr>
      <w:rFonts w:ascii="Tahoma" w:hAnsi="Tahoma" w:cs="Tahoma"/>
      <w:sz w:val="16"/>
      <w:szCs w:val="16"/>
    </w:rPr>
  </w:style>
  <w:style w:type="paragraph" w:styleId="a7">
    <w:name w:val="No Spacing"/>
    <w:qFormat/>
    <w:rsid w:val="00A2627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1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711"/>
  </w:style>
  <w:style w:type="paragraph" w:styleId="aa">
    <w:name w:val="footer"/>
    <w:basedOn w:val="a"/>
    <w:link w:val="ab"/>
    <w:uiPriority w:val="99"/>
    <w:semiHidden/>
    <w:unhideWhenUsed/>
    <w:rsid w:val="0021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1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F81952-96BE-4911-A8D1-7CBCF136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jhz</cp:lastModifiedBy>
  <cp:revision>10</cp:revision>
  <cp:lastPrinted>2021-03-24T09:46:00Z</cp:lastPrinted>
  <dcterms:created xsi:type="dcterms:W3CDTF">2021-03-22T08:04:00Z</dcterms:created>
  <dcterms:modified xsi:type="dcterms:W3CDTF">2021-03-24T09:48:00Z</dcterms:modified>
</cp:coreProperties>
</file>