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-453390</wp:posOffset>
            </wp:positionV>
            <wp:extent cx="628650" cy="771525"/>
            <wp:effectExtent l="19050" t="0" r="0" b="0"/>
            <wp:wrapNone/>
            <wp:docPr id="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28650" cy="771525"/>
                    </a:xfrm>
                    <a:prstGeom prst="rect">
                      <a:avLst/>
                    </a:prstGeom>
                    <a:noFill/>
                    <a:ln w="9525">
                      <a:noFill/>
                      <a:miter lim="800000"/>
                      <a:headEnd/>
                      <a:tailEnd/>
                    </a:ln>
                  </pic:spPr>
                </pic:pic>
              </a:graphicData>
            </a:graphic>
          </wp:anchor>
        </w:drawing>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КРАСНОДАРСКИЙ КРАЙ</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УСПЕНСКИЙ РАЙОН</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АДМИНИСТРАЦИЯ ВЕСЕЛОВСКОГО СЕЛЬСКОГО ПОСЕЛЕНИЯ</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УСПЕНСКОГО РАЙОНА</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ПОСТАНОВЛЕНИЕ</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3638C3" w:rsidP="000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716AF8">
        <w:rPr>
          <w:rFonts w:ascii="Times New Roman" w:hAnsi="Times New Roman" w:cs="Times New Roman"/>
          <w:sz w:val="28"/>
          <w:szCs w:val="28"/>
        </w:rPr>
        <w:t>ноября</w:t>
      </w:r>
      <w:r w:rsidR="0009780C" w:rsidRPr="0009780C">
        <w:rPr>
          <w:rFonts w:ascii="Times New Roman" w:hAnsi="Times New Roman" w:cs="Times New Roman"/>
          <w:sz w:val="28"/>
          <w:szCs w:val="28"/>
        </w:rPr>
        <w:t xml:space="preserve"> 2018 года</w:t>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t xml:space="preserve">      № </w:t>
      </w:r>
      <w:r>
        <w:rPr>
          <w:rFonts w:ascii="Times New Roman" w:hAnsi="Times New Roman" w:cs="Times New Roman"/>
          <w:sz w:val="28"/>
          <w:szCs w:val="28"/>
        </w:rPr>
        <w:t>68</w:t>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t xml:space="preserve">      </w:t>
      </w:r>
      <w:proofErr w:type="gramStart"/>
      <w:r w:rsidR="0009780C" w:rsidRPr="0009780C">
        <w:rPr>
          <w:rFonts w:ascii="Times New Roman" w:hAnsi="Times New Roman" w:cs="Times New Roman"/>
          <w:sz w:val="28"/>
          <w:szCs w:val="28"/>
        </w:rPr>
        <w:t>х</w:t>
      </w:r>
      <w:proofErr w:type="gramEnd"/>
      <w:r w:rsidR="0009780C" w:rsidRPr="0009780C">
        <w:rPr>
          <w:rFonts w:ascii="Times New Roman" w:hAnsi="Times New Roman" w:cs="Times New Roman"/>
          <w:sz w:val="28"/>
          <w:szCs w:val="28"/>
        </w:rPr>
        <w:t>. Веселый</w:t>
      </w:r>
    </w:p>
    <w:p w:rsidR="0009780C" w:rsidRDefault="0009780C" w:rsidP="0009780C">
      <w:pPr>
        <w:spacing w:after="0" w:line="240" w:lineRule="auto"/>
        <w:jc w:val="center"/>
        <w:rPr>
          <w:rFonts w:ascii="Times New Roman" w:hAnsi="Times New Roman" w:cs="Times New Roman"/>
          <w:sz w:val="28"/>
          <w:szCs w:val="28"/>
        </w:rPr>
      </w:pPr>
    </w:p>
    <w:p w:rsidR="00AC5E1C" w:rsidRPr="00AC5E1C" w:rsidRDefault="00AC5E1C" w:rsidP="00AC5E1C">
      <w:pPr>
        <w:spacing w:after="0" w:line="240" w:lineRule="auto"/>
        <w:jc w:val="center"/>
        <w:rPr>
          <w:rFonts w:ascii="Times New Roman" w:hAnsi="Times New Roman" w:cs="Times New Roman"/>
          <w:sz w:val="28"/>
          <w:szCs w:val="28"/>
        </w:rPr>
      </w:pPr>
      <w:bookmarkStart w:id="0" w:name="_GoBack"/>
      <w:bookmarkEnd w:id="0"/>
    </w:p>
    <w:p w:rsidR="00AC5E1C" w:rsidRPr="00AC5E1C" w:rsidRDefault="00AC5E1C" w:rsidP="00AC5E1C">
      <w:pPr>
        <w:spacing w:after="0" w:line="240" w:lineRule="auto"/>
        <w:jc w:val="center"/>
        <w:rPr>
          <w:rFonts w:ascii="Times New Roman" w:hAnsi="Times New Roman" w:cs="Times New Roman"/>
          <w:b/>
          <w:sz w:val="28"/>
          <w:szCs w:val="28"/>
        </w:rPr>
      </w:pPr>
      <w:r w:rsidRPr="00AC5E1C">
        <w:rPr>
          <w:rFonts w:ascii="Times New Roman" w:hAnsi="Times New Roman" w:cs="Times New Roman"/>
          <w:b/>
          <w:sz w:val="28"/>
          <w:szCs w:val="28"/>
        </w:rPr>
        <w:t>Об утверждении Положения о ведении реестра субъектов малого и среднего предпринимательства – получателей поддержки, оказываемой администрацией Веселовского сельского поселения Успенского района</w:t>
      </w:r>
    </w:p>
    <w:p w:rsidR="00AC5E1C" w:rsidRPr="00AC5E1C" w:rsidRDefault="00AC5E1C" w:rsidP="00AC5E1C">
      <w:pPr>
        <w:spacing w:after="0" w:line="240" w:lineRule="auto"/>
        <w:jc w:val="center"/>
        <w:rPr>
          <w:rFonts w:ascii="Times New Roman" w:hAnsi="Times New Roman" w:cs="Times New Roman"/>
          <w:sz w:val="28"/>
          <w:szCs w:val="28"/>
        </w:rPr>
      </w:pPr>
    </w:p>
    <w:p w:rsidR="00AC5E1C" w:rsidRPr="00AC5E1C" w:rsidRDefault="00AC5E1C" w:rsidP="00AC5E1C">
      <w:pPr>
        <w:spacing w:after="0" w:line="240" w:lineRule="auto"/>
        <w:jc w:val="center"/>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roofErr w:type="gramStart"/>
      <w:r w:rsidRPr="00AC5E1C">
        <w:rPr>
          <w:rFonts w:ascii="Times New Roman" w:hAnsi="Times New Roman" w:cs="Times New Roman"/>
          <w:sz w:val="28"/>
          <w:szCs w:val="28"/>
        </w:rPr>
        <w:t>В соответствии с Федеральным законом от 24 июля 2007 года № 209-ФЗ «О развитии малого и среднего предпринимательства в Российской Федерации», пунктом 28 части 1 статьи 14 Федерального закона № 131-ФЗ «Об общих принципах организации местного самоуправления в Российской Федерации», постановлением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w:t>
      </w:r>
      <w:proofErr w:type="gramEnd"/>
      <w:r w:rsidRPr="00AC5E1C">
        <w:rPr>
          <w:rFonts w:ascii="Times New Roman" w:hAnsi="Times New Roman" w:cs="Times New Roman"/>
          <w:sz w:val="28"/>
          <w:szCs w:val="28"/>
        </w:rPr>
        <w:t xml:space="preserve">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в соответствии с Уставом Веселовского сельского поселения Успенского района, постановляю:</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1. Утвердить Положение о ведении реестра субъектов малого и среднего предпринимательства – получателей поддержки, оказываемой администрацией Веселовского сельского поселения Успенского района (приложение № 1).</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2. Утвердить Форму реестра субъектов малого и среднего предпринимательства-получателей поддержки Веселовского сельского поселения Успенского района (приложение № 2).</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3. Обнародовать настоящее постановление в соответствии с уставом Веселовского сельского поселения Успенского района и разместить на официальном сайте Веселовского сельского поселения Успенского района.</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4. </w:t>
      </w:r>
      <w:proofErr w:type="gramStart"/>
      <w:r w:rsidRPr="00AC5E1C">
        <w:rPr>
          <w:rFonts w:ascii="Times New Roman" w:hAnsi="Times New Roman" w:cs="Times New Roman"/>
          <w:sz w:val="28"/>
          <w:szCs w:val="28"/>
        </w:rPr>
        <w:t>Контроль за</w:t>
      </w:r>
      <w:proofErr w:type="gramEnd"/>
      <w:r w:rsidRPr="00AC5E1C">
        <w:rPr>
          <w:rFonts w:ascii="Times New Roman" w:hAnsi="Times New Roman" w:cs="Times New Roman"/>
          <w:sz w:val="28"/>
          <w:szCs w:val="28"/>
        </w:rPr>
        <w:t xml:space="preserve"> выполнением настоящего постановления оставляю за собой.</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5. Постановление вступает в силу со дня его официального обнародования.</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jc w:val="both"/>
        <w:rPr>
          <w:rFonts w:ascii="Times New Roman" w:hAnsi="Times New Roman" w:cs="Times New Roman"/>
          <w:sz w:val="28"/>
          <w:szCs w:val="28"/>
        </w:rPr>
      </w:pPr>
      <w:proofErr w:type="gramStart"/>
      <w:r w:rsidRPr="00AC5E1C">
        <w:rPr>
          <w:rFonts w:ascii="Times New Roman" w:hAnsi="Times New Roman" w:cs="Times New Roman"/>
          <w:sz w:val="28"/>
          <w:szCs w:val="28"/>
        </w:rPr>
        <w:t>Исполняющий</w:t>
      </w:r>
      <w:proofErr w:type="gramEnd"/>
      <w:r w:rsidRPr="00AC5E1C">
        <w:rPr>
          <w:rFonts w:ascii="Times New Roman" w:hAnsi="Times New Roman" w:cs="Times New Roman"/>
          <w:sz w:val="28"/>
          <w:szCs w:val="28"/>
        </w:rPr>
        <w:t xml:space="preserve"> обязанности главы</w:t>
      </w:r>
    </w:p>
    <w:p w:rsidR="00AC5E1C" w:rsidRPr="00AC5E1C" w:rsidRDefault="00AC5E1C" w:rsidP="00AC5E1C">
      <w:pPr>
        <w:spacing w:after="0" w:line="240" w:lineRule="auto"/>
        <w:jc w:val="both"/>
        <w:rPr>
          <w:rFonts w:ascii="Times New Roman" w:hAnsi="Times New Roman" w:cs="Times New Roman"/>
          <w:sz w:val="28"/>
          <w:szCs w:val="28"/>
        </w:rPr>
      </w:pPr>
      <w:r w:rsidRPr="00AC5E1C">
        <w:rPr>
          <w:rFonts w:ascii="Times New Roman" w:hAnsi="Times New Roman" w:cs="Times New Roman"/>
          <w:sz w:val="28"/>
          <w:szCs w:val="28"/>
        </w:rPr>
        <w:t>Веселовского сельского поселения</w:t>
      </w:r>
    </w:p>
    <w:p w:rsidR="00AC5E1C" w:rsidRPr="00AC5E1C" w:rsidRDefault="00AC5E1C" w:rsidP="00AC5E1C">
      <w:pPr>
        <w:spacing w:after="0" w:line="240" w:lineRule="auto"/>
        <w:jc w:val="both"/>
        <w:rPr>
          <w:rFonts w:ascii="Times New Roman" w:hAnsi="Times New Roman" w:cs="Times New Roman"/>
          <w:sz w:val="28"/>
          <w:szCs w:val="28"/>
        </w:rPr>
      </w:pPr>
      <w:r w:rsidRPr="00AC5E1C">
        <w:rPr>
          <w:rFonts w:ascii="Times New Roman" w:hAnsi="Times New Roman" w:cs="Times New Roman"/>
          <w:sz w:val="28"/>
          <w:szCs w:val="28"/>
        </w:rPr>
        <w:t>Успенского района</w:t>
      </w:r>
      <w:r>
        <w:rPr>
          <w:rFonts w:ascii="Times New Roman" w:hAnsi="Times New Roman" w:cs="Times New Roman"/>
          <w:sz w:val="28"/>
          <w:szCs w:val="28"/>
        </w:rPr>
        <w:t xml:space="preserve">                                                                               </w:t>
      </w:r>
      <w:r w:rsidRPr="00AC5E1C">
        <w:rPr>
          <w:rFonts w:ascii="Times New Roman" w:hAnsi="Times New Roman" w:cs="Times New Roman"/>
          <w:sz w:val="28"/>
          <w:szCs w:val="28"/>
        </w:rPr>
        <w:t>Н.Ф. Жегалова</w:t>
      </w:r>
    </w:p>
    <w:p w:rsidR="00AC5E1C" w:rsidRPr="00AC5E1C" w:rsidRDefault="00AC5E1C" w:rsidP="00AC5E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5E1C">
        <w:rPr>
          <w:rFonts w:ascii="Times New Roman" w:hAnsi="Times New Roman" w:cs="Times New Roman"/>
          <w:sz w:val="28"/>
          <w:szCs w:val="28"/>
        </w:rPr>
        <w:t>Приложение</w:t>
      </w:r>
    </w:p>
    <w:p w:rsidR="00AC5E1C" w:rsidRPr="00AC5E1C" w:rsidRDefault="00AC5E1C" w:rsidP="00AC5E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5E1C">
        <w:rPr>
          <w:rFonts w:ascii="Times New Roman" w:hAnsi="Times New Roman" w:cs="Times New Roman"/>
          <w:sz w:val="28"/>
          <w:szCs w:val="28"/>
        </w:rPr>
        <w:t>к постановлению администрации Веселовского</w:t>
      </w:r>
    </w:p>
    <w:p w:rsidR="00AC5E1C" w:rsidRPr="00AC5E1C" w:rsidRDefault="00AC5E1C" w:rsidP="00AC5E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5E1C">
        <w:rPr>
          <w:rFonts w:ascii="Times New Roman" w:hAnsi="Times New Roman" w:cs="Times New Roman"/>
          <w:sz w:val="28"/>
          <w:szCs w:val="28"/>
        </w:rPr>
        <w:t>сельского поселения Успенского района</w:t>
      </w:r>
    </w:p>
    <w:p w:rsidR="00AC5E1C" w:rsidRPr="00AC5E1C" w:rsidRDefault="00AC5E1C" w:rsidP="00AC5E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5E1C">
        <w:rPr>
          <w:rFonts w:ascii="Times New Roman" w:hAnsi="Times New Roman" w:cs="Times New Roman"/>
          <w:sz w:val="28"/>
          <w:szCs w:val="28"/>
        </w:rPr>
        <w:t>от 16 ноября 2018 года № 68</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jc w:val="center"/>
        <w:rPr>
          <w:rFonts w:ascii="Times New Roman" w:hAnsi="Times New Roman" w:cs="Times New Roman"/>
          <w:b/>
          <w:sz w:val="28"/>
          <w:szCs w:val="28"/>
        </w:rPr>
      </w:pPr>
      <w:r w:rsidRPr="00AC5E1C">
        <w:rPr>
          <w:rFonts w:ascii="Times New Roman" w:hAnsi="Times New Roman" w:cs="Times New Roman"/>
          <w:b/>
          <w:sz w:val="28"/>
          <w:szCs w:val="28"/>
        </w:rPr>
        <w:t>ПОЛОЖЕНИЕ</w:t>
      </w:r>
    </w:p>
    <w:p w:rsidR="00AC5E1C" w:rsidRPr="00AC5E1C" w:rsidRDefault="00AC5E1C" w:rsidP="00AC5E1C">
      <w:pPr>
        <w:spacing w:after="0" w:line="240" w:lineRule="auto"/>
        <w:jc w:val="center"/>
        <w:rPr>
          <w:rFonts w:ascii="Times New Roman" w:hAnsi="Times New Roman" w:cs="Times New Roman"/>
          <w:b/>
          <w:sz w:val="28"/>
          <w:szCs w:val="28"/>
        </w:rPr>
      </w:pPr>
      <w:r w:rsidRPr="00AC5E1C">
        <w:rPr>
          <w:rFonts w:ascii="Times New Roman" w:hAnsi="Times New Roman" w:cs="Times New Roman"/>
          <w:b/>
          <w:sz w:val="28"/>
          <w:szCs w:val="28"/>
        </w:rPr>
        <w:t>о ведении реестра субъектов малого и среднего предпринимательства – получателей поддержки, оказываемой администрацией Веселовского сельского поселения Успенского района</w:t>
      </w:r>
    </w:p>
    <w:p w:rsidR="00AC5E1C" w:rsidRPr="00AC5E1C" w:rsidRDefault="00AC5E1C" w:rsidP="00AC5E1C">
      <w:pPr>
        <w:spacing w:after="0" w:line="240" w:lineRule="auto"/>
        <w:ind w:firstLine="567"/>
        <w:jc w:val="both"/>
        <w:rPr>
          <w:rFonts w:ascii="Times New Roman" w:hAnsi="Times New Roman" w:cs="Times New Roman"/>
          <w:b/>
          <w:sz w:val="28"/>
          <w:szCs w:val="28"/>
        </w:rPr>
      </w:pPr>
    </w:p>
    <w:p w:rsidR="00AC5E1C" w:rsidRPr="00AC5E1C" w:rsidRDefault="00AC5E1C" w:rsidP="00AC5E1C">
      <w:pPr>
        <w:spacing w:after="0" w:line="240" w:lineRule="auto"/>
        <w:jc w:val="center"/>
        <w:rPr>
          <w:rFonts w:ascii="Times New Roman" w:hAnsi="Times New Roman" w:cs="Times New Roman"/>
          <w:b/>
          <w:sz w:val="28"/>
          <w:szCs w:val="28"/>
        </w:rPr>
      </w:pPr>
      <w:r w:rsidRPr="00AC5E1C">
        <w:rPr>
          <w:rFonts w:ascii="Times New Roman" w:hAnsi="Times New Roman" w:cs="Times New Roman"/>
          <w:b/>
          <w:sz w:val="28"/>
          <w:szCs w:val="28"/>
          <w:lang w:val="en-US"/>
        </w:rPr>
        <w:t>I</w:t>
      </w:r>
      <w:r w:rsidRPr="00AC5E1C">
        <w:rPr>
          <w:rFonts w:ascii="Times New Roman" w:hAnsi="Times New Roman" w:cs="Times New Roman"/>
          <w:b/>
          <w:sz w:val="28"/>
          <w:szCs w:val="28"/>
        </w:rPr>
        <w:t>. Общее положение</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1. Настоящее Положение определяет порядок ведения реестра субъектов малого и среднего предпринимательства - получателей поддержки, оказываемой администрацией Веселовского сельского поселения Успенского района, а также устанавливает требования к ведению реестра.</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2. Реестр в администрации Веселовского сельского поселения Успенского района ведется в электронном виде, а также на бумажном носителе.</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 xml:space="preserve">3. Ведение реестра, в том числе включение (исключение) в реестр сведений о субъектах малого и среднего предпринимательства - получателях поддержки (далее – сведения о получателях поддержки), осуществляется администрацией Веселовского сельского поселения Успенского района с соблюдением требований, установленных Федеральным законом от </w:t>
      </w:r>
      <w:smartTag w:uri="urn:schemas-microsoft-com:office:smarttags" w:element="date">
        <w:smartTagPr>
          <w:attr w:name="Year" w:val="2006"/>
          <w:attr w:name="Day" w:val="27"/>
          <w:attr w:name="Month" w:val="7"/>
          <w:attr w:name="ls" w:val="trans"/>
        </w:smartTagPr>
        <w:smartTag w:uri="urn:schemas-microsoft-com:office:smarttags" w:element="date">
          <w:smartTagPr>
            <w:attr w:name="Year" w:val="2006"/>
            <w:attr w:name="Day" w:val="27"/>
            <w:attr w:name="Month" w:val="7"/>
            <w:attr w:name="ls" w:val="trans"/>
          </w:smartTagPr>
          <w:r w:rsidRPr="00AC5E1C">
            <w:rPr>
              <w:rFonts w:ascii="Times New Roman" w:hAnsi="Times New Roman" w:cs="Times New Roman"/>
              <w:sz w:val="28"/>
              <w:szCs w:val="28"/>
            </w:rPr>
            <w:t>27 июля 2006</w:t>
          </w:r>
        </w:smartTag>
        <w:r w:rsidRPr="00AC5E1C">
          <w:rPr>
            <w:rFonts w:ascii="Times New Roman" w:hAnsi="Times New Roman" w:cs="Times New Roman"/>
            <w:sz w:val="28"/>
            <w:szCs w:val="28"/>
          </w:rPr>
          <w:t xml:space="preserve"> года</w:t>
        </w:r>
      </w:smartTag>
      <w:r w:rsidRPr="00AC5E1C">
        <w:rPr>
          <w:rFonts w:ascii="Times New Roman" w:hAnsi="Times New Roman" w:cs="Times New Roman"/>
          <w:sz w:val="28"/>
          <w:szCs w:val="28"/>
        </w:rPr>
        <w:t xml:space="preserve"> № 149-ФЗ «Об информации, информационных технологиях и о защите информации».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4. Реестр ведется специалистом администрации по форме, утвержденной постановлением администрации Веселовского сельского поселения Успенского района.</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5. Сведения, содержащиеся в реестре, являются открытыми и общедоступными. Информация о наличии или об отсутствии сведений о получателях поддержки предоставляет без взимания платы, в форме выписки.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 xml:space="preserve">6. Администрация Веселовского сельского поселения Успенского района в течение 30 дней </w:t>
      </w:r>
      <w:proofErr w:type="gramStart"/>
      <w:r w:rsidRPr="00AC5E1C">
        <w:rPr>
          <w:rFonts w:ascii="Times New Roman" w:hAnsi="Times New Roman" w:cs="Times New Roman"/>
          <w:sz w:val="28"/>
          <w:szCs w:val="28"/>
        </w:rPr>
        <w:t>с даты принятия</w:t>
      </w:r>
      <w:proofErr w:type="gramEnd"/>
      <w:r w:rsidRPr="00AC5E1C">
        <w:rPr>
          <w:rFonts w:ascii="Times New Roman" w:hAnsi="Times New Roman" w:cs="Times New Roman"/>
          <w:sz w:val="28"/>
          <w:szCs w:val="28"/>
        </w:rPr>
        <w:t xml:space="preserve"> решения об оказании поддержки или о прекращении оказания поддержки размещает сведения, содержащиеся в реестре, на своем официальном сайте в сети Интернет.</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7. Сведения о получателях поддержки хранятся в администрации Веселовского сельского поселения Успенского района в соответствии с законодательством Российской Федерации об архивном деле.</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jc w:val="center"/>
        <w:rPr>
          <w:rFonts w:ascii="Times New Roman" w:hAnsi="Times New Roman" w:cs="Times New Roman"/>
          <w:b/>
          <w:sz w:val="28"/>
          <w:szCs w:val="28"/>
        </w:rPr>
      </w:pPr>
      <w:r w:rsidRPr="00AC5E1C">
        <w:rPr>
          <w:rFonts w:ascii="Times New Roman" w:hAnsi="Times New Roman" w:cs="Times New Roman"/>
          <w:b/>
          <w:sz w:val="28"/>
          <w:szCs w:val="28"/>
          <w:lang w:val="en-US"/>
        </w:rPr>
        <w:t>II</w:t>
      </w:r>
      <w:r w:rsidRPr="00AC5E1C">
        <w:rPr>
          <w:rFonts w:ascii="Times New Roman" w:hAnsi="Times New Roman" w:cs="Times New Roman"/>
          <w:b/>
          <w:sz w:val="28"/>
          <w:szCs w:val="28"/>
        </w:rPr>
        <w:t>. Порядок внесения в реестр сведений о получателях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1. При внесении в реестр сведений о получателе поддержки указываются:</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а) наименование органа, предоставившего поддержку;</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lastRenderedPageBreak/>
        <w:t>б) номер реестровой записи и дата включения сведений о получателе поддержки в реестр;</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в) полное и сокращенное (если имеется) наименование, в том числе фирменное наименование юридического лица или фамилия, имя и отчество (если имеется) индивидуального предпринимателя - получателя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proofErr w:type="gramStart"/>
      <w:r w:rsidRPr="00AC5E1C">
        <w:rPr>
          <w:rFonts w:ascii="Times New Roman" w:hAnsi="Times New Roman" w:cs="Times New Roman"/>
          <w:sz w:val="28"/>
          <w:szCs w:val="28"/>
        </w:rPr>
        <w:t>г) 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 (страна, почтовый индекс, субъект Российской Федерации, район, город (населенный пункт), улица (проспект, переулок и т.д.), номер дома (владения), корпуса (строения), квартиры (офиса));</w:t>
      </w:r>
      <w:proofErr w:type="gramEnd"/>
    </w:p>
    <w:p w:rsidR="00AC5E1C" w:rsidRPr="00AC5E1C" w:rsidRDefault="00AC5E1C" w:rsidP="00AC5E1C">
      <w:pPr>
        <w:spacing w:after="0" w:line="240" w:lineRule="auto"/>
        <w:ind w:firstLine="567"/>
        <w:jc w:val="both"/>
        <w:rPr>
          <w:rFonts w:ascii="Times New Roman" w:hAnsi="Times New Roman" w:cs="Times New Roman"/>
          <w:sz w:val="28"/>
          <w:szCs w:val="28"/>
        </w:rPr>
      </w:pPr>
      <w:proofErr w:type="spellStart"/>
      <w:r w:rsidRPr="00AC5E1C">
        <w:rPr>
          <w:rFonts w:ascii="Times New Roman" w:hAnsi="Times New Roman" w:cs="Times New Roman"/>
          <w:sz w:val="28"/>
          <w:szCs w:val="28"/>
        </w:rPr>
        <w:t>д</w:t>
      </w:r>
      <w:proofErr w:type="spellEnd"/>
      <w:r w:rsidRPr="00AC5E1C">
        <w:rPr>
          <w:rFonts w:ascii="Times New Roman" w:hAnsi="Times New Roman" w:cs="Times New Roman"/>
          <w:sz w:val="28"/>
          <w:szCs w:val="28"/>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 получателя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е) идентификационный номер налогоплательщика, присвоенный получателю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ж) сведения о виде, форме и размере предоставленной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proofErr w:type="spellStart"/>
      <w:r w:rsidRPr="00AC5E1C">
        <w:rPr>
          <w:rFonts w:ascii="Times New Roman" w:hAnsi="Times New Roman" w:cs="Times New Roman"/>
          <w:sz w:val="28"/>
          <w:szCs w:val="28"/>
        </w:rPr>
        <w:t>з</w:t>
      </w:r>
      <w:proofErr w:type="spellEnd"/>
      <w:r w:rsidRPr="00AC5E1C">
        <w:rPr>
          <w:rFonts w:ascii="Times New Roman" w:hAnsi="Times New Roman" w:cs="Times New Roman"/>
          <w:sz w:val="28"/>
          <w:szCs w:val="28"/>
        </w:rPr>
        <w:t>) дата принятия решения об оказании поддержки или о прекращении оказания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и) срок оказания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к) информация о нарушении порядка и условий предоставления поддержки (если имеется), в том числе о нецелевом использовании средств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2. Основанием для принятия решения о включении сведений о получателе поддержки в реестр является постановление администрации Веселовского сельского поселения Успенского района об оказании такой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 xml:space="preserve">3. Специалист администрации проверяет наличие сведений (их изменение) о получателе поддержки, предусмотренных пунктом 1 раздела </w:t>
      </w:r>
      <w:r w:rsidRPr="00AC5E1C">
        <w:rPr>
          <w:rFonts w:ascii="Times New Roman" w:hAnsi="Times New Roman" w:cs="Times New Roman"/>
          <w:sz w:val="28"/>
          <w:szCs w:val="28"/>
          <w:lang w:val="en-US"/>
        </w:rPr>
        <w:t>II</w:t>
      </w:r>
      <w:r w:rsidRPr="00AC5E1C">
        <w:rPr>
          <w:rFonts w:ascii="Times New Roman" w:hAnsi="Times New Roman" w:cs="Times New Roman"/>
          <w:sz w:val="28"/>
          <w:szCs w:val="28"/>
        </w:rPr>
        <w:t xml:space="preserve"> настоящего Положения. В случаи отсутствия необходимых сведений, а также при обнаружении в них несоответствия администрация в течение 3 дней запрашивает недостающие сведения.</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4. Проверенные сведения о получателе поддержки включаются администрацией в реестр в течение 30 дней со дня принятия решения об оказании поддержки или о прекращении оказания поддержки и образуют реестровую запись, которая должна быть подписана главой Веселовского сельского поселения Успенского район</w:t>
      </w:r>
      <w:proofErr w:type="gramStart"/>
      <w:r w:rsidRPr="00AC5E1C">
        <w:rPr>
          <w:rFonts w:ascii="Times New Roman" w:hAnsi="Times New Roman" w:cs="Times New Roman"/>
          <w:sz w:val="28"/>
          <w:szCs w:val="28"/>
        </w:rPr>
        <w:t>а-</w:t>
      </w:r>
      <w:proofErr w:type="gramEnd"/>
      <w:r w:rsidRPr="00AC5E1C">
        <w:rPr>
          <w:rFonts w:ascii="Times New Roman" w:hAnsi="Times New Roman" w:cs="Times New Roman"/>
          <w:sz w:val="28"/>
          <w:szCs w:val="28"/>
        </w:rPr>
        <w:t xml:space="preserve"> руководителем администрации или лицом его замещающим собственноручной подписью.</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 xml:space="preserve">5. В случае предоставления получателем поддержки информации об изменении сведений, предусмотренных пунктом 1 раздела </w:t>
      </w:r>
      <w:r w:rsidRPr="00AC5E1C">
        <w:rPr>
          <w:rFonts w:ascii="Times New Roman" w:hAnsi="Times New Roman" w:cs="Times New Roman"/>
          <w:sz w:val="28"/>
          <w:szCs w:val="28"/>
          <w:lang w:val="en-US"/>
        </w:rPr>
        <w:t>II</w:t>
      </w:r>
      <w:r w:rsidRPr="00AC5E1C">
        <w:rPr>
          <w:rFonts w:ascii="Times New Roman" w:hAnsi="Times New Roman" w:cs="Times New Roman"/>
          <w:sz w:val="28"/>
          <w:szCs w:val="28"/>
        </w:rPr>
        <w:t xml:space="preserve"> настоящего Положения, специалист администрации вносит изменения в реестровую запись.</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jc w:val="center"/>
        <w:rPr>
          <w:rFonts w:ascii="Times New Roman" w:hAnsi="Times New Roman" w:cs="Times New Roman"/>
          <w:b/>
          <w:sz w:val="28"/>
          <w:szCs w:val="28"/>
        </w:rPr>
      </w:pPr>
      <w:r w:rsidRPr="00AC5E1C">
        <w:rPr>
          <w:rFonts w:ascii="Times New Roman" w:hAnsi="Times New Roman" w:cs="Times New Roman"/>
          <w:b/>
          <w:sz w:val="28"/>
          <w:szCs w:val="28"/>
        </w:rPr>
        <w:t>III. Порядок исключения из реестра сведений о получателях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 xml:space="preserve">1. Реестровая запись, содержащая сведения о получателе поддержки, исключается из реестра администрацией Веселовского сельского поселения Успенского района по истечении 3 лет </w:t>
      </w:r>
      <w:proofErr w:type="gramStart"/>
      <w:r w:rsidRPr="00AC5E1C">
        <w:rPr>
          <w:rFonts w:ascii="Times New Roman" w:hAnsi="Times New Roman" w:cs="Times New Roman"/>
          <w:sz w:val="28"/>
          <w:szCs w:val="28"/>
        </w:rPr>
        <w:t>с даты окончания</w:t>
      </w:r>
      <w:proofErr w:type="gramEnd"/>
      <w:r w:rsidRPr="00AC5E1C">
        <w:rPr>
          <w:rFonts w:ascii="Times New Roman" w:hAnsi="Times New Roman" w:cs="Times New Roman"/>
          <w:sz w:val="28"/>
          <w:szCs w:val="28"/>
        </w:rPr>
        <w:t xml:space="preserve"> срока оказания </w:t>
      </w:r>
      <w:r w:rsidRPr="00AC5E1C">
        <w:rPr>
          <w:rFonts w:ascii="Times New Roman" w:hAnsi="Times New Roman" w:cs="Times New Roman"/>
          <w:sz w:val="28"/>
          <w:szCs w:val="28"/>
        </w:rPr>
        <w:lastRenderedPageBreak/>
        <w:t>поддержки на основании постановления администрации Веселовского сельского поселения Успенского района.</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2. Сведения о получателе поддержки на бумажном носителе, исключенные из реестра, хранятся в архиве Веселовского сельского поселения Успенского района в соответствии с законодательством Российской Федерации об архивном деле.</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jc w:val="both"/>
        <w:rPr>
          <w:rFonts w:ascii="Times New Roman" w:hAnsi="Times New Roman" w:cs="Times New Roman"/>
          <w:sz w:val="28"/>
          <w:szCs w:val="28"/>
        </w:rPr>
      </w:pPr>
      <w:proofErr w:type="gramStart"/>
      <w:r w:rsidRPr="00AC5E1C">
        <w:rPr>
          <w:rFonts w:ascii="Times New Roman" w:hAnsi="Times New Roman" w:cs="Times New Roman"/>
          <w:sz w:val="28"/>
          <w:szCs w:val="28"/>
        </w:rPr>
        <w:t>Исполняющий</w:t>
      </w:r>
      <w:proofErr w:type="gramEnd"/>
      <w:r w:rsidRPr="00AC5E1C">
        <w:rPr>
          <w:rFonts w:ascii="Times New Roman" w:hAnsi="Times New Roman" w:cs="Times New Roman"/>
          <w:sz w:val="28"/>
          <w:szCs w:val="28"/>
        </w:rPr>
        <w:t xml:space="preserve"> обязанности главы</w:t>
      </w:r>
    </w:p>
    <w:p w:rsidR="00AC5E1C" w:rsidRPr="00AC5E1C" w:rsidRDefault="00AC5E1C" w:rsidP="00AC5E1C">
      <w:pPr>
        <w:spacing w:after="0" w:line="240" w:lineRule="auto"/>
        <w:jc w:val="both"/>
        <w:rPr>
          <w:rFonts w:ascii="Times New Roman" w:hAnsi="Times New Roman" w:cs="Times New Roman"/>
          <w:sz w:val="28"/>
          <w:szCs w:val="28"/>
        </w:rPr>
      </w:pPr>
      <w:r w:rsidRPr="00AC5E1C">
        <w:rPr>
          <w:rFonts w:ascii="Times New Roman" w:hAnsi="Times New Roman" w:cs="Times New Roman"/>
          <w:sz w:val="28"/>
          <w:szCs w:val="28"/>
        </w:rPr>
        <w:t>Веселовского сельского поселения</w:t>
      </w:r>
    </w:p>
    <w:p w:rsidR="00AC5E1C" w:rsidRPr="00AC5E1C" w:rsidRDefault="00AC5E1C" w:rsidP="00AC5E1C">
      <w:pPr>
        <w:spacing w:after="0" w:line="240" w:lineRule="auto"/>
        <w:jc w:val="both"/>
        <w:rPr>
          <w:rFonts w:ascii="Times New Roman" w:hAnsi="Times New Roman" w:cs="Times New Roman"/>
          <w:sz w:val="28"/>
          <w:szCs w:val="28"/>
        </w:rPr>
      </w:pPr>
      <w:r w:rsidRPr="00AC5E1C">
        <w:rPr>
          <w:rFonts w:ascii="Times New Roman" w:hAnsi="Times New Roman" w:cs="Times New Roman"/>
          <w:sz w:val="28"/>
          <w:szCs w:val="28"/>
        </w:rPr>
        <w:t>Успенского района</w:t>
      </w:r>
      <w:r>
        <w:rPr>
          <w:rFonts w:ascii="Times New Roman" w:hAnsi="Times New Roman" w:cs="Times New Roman"/>
          <w:sz w:val="28"/>
          <w:szCs w:val="28"/>
        </w:rPr>
        <w:t xml:space="preserve">                                                                               </w:t>
      </w:r>
      <w:r w:rsidRPr="00AC5E1C">
        <w:rPr>
          <w:rFonts w:ascii="Times New Roman" w:hAnsi="Times New Roman" w:cs="Times New Roman"/>
          <w:sz w:val="28"/>
          <w:szCs w:val="28"/>
        </w:rPr>
        <w:t>Н.Ф. Жегалова</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C5E1C">
        <w:rPr>
          <w:rFonts w:ascii="Times New Roman" w:hAnsi="Times New Roman" w:cs="Times New Roman"/>
          <w:sz w:val="28"/>
          <w:szCs w:val="28"/>
        </w:rPr>
        <w:t>Приложение</w:t>
      </w:r>
    </w:p>
    <w:p w:rsidR="00AC5E1C" w:rsidRPr="00AC5E1C" w:rsidRDefault="00AC5E1C" w:rsidP="00AC5E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5E1C">
        <w:rPr>
          <w:rFonts w:ascii="Times New Roman" w:hAnsi="Times New Roman" w:cs="Times New Roman"/>
          <w:sz w:val="28"/>
          <w:szCs w:val="28"/>
        </w:rPr>
        <w:t>к постановлению администрации Веселовского</w:t>
      </w:r>
    </w:p>
    <w:p w:rsidR="00AC5E1C" w:rsidRPr="00AC5E1C" w:rsidRDefault="00AC5E1C" w:rsidP="00AC5E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5E1C">
        <w:rPr>
          <w:rFonts w:ascii="Times New Roman" w:hAnsi="Times New Roman" w:cs="Times New Roman"/>
          <w:sz w:val="28"/>
          <w:szCs w:val="28"/>
        </w:rPr>
        <w:t>сельского поселения Успенского района</w:t>
      </w:r>
    </w:p>
    <w:p w:rsidR="00AC5E1C" w:rsidRPr="00AC5E1C" w:rsidRDefault="00AC5E1C" w:rsidP="00AC5E1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5E1C">
        <w:rPr>
          <w:rFonts w:ascii="Times New Roman" w:hAnsi="Times New Roman" w:cs="Times New Roman"/>
          <w:sz w:val="28"/>
          <w:szCs w:val="28"/>
        </w:rPr>
        <w:t>от 16 ноября 2018 года № 68</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ФОРМА</w:t>
      </w:r>
    </w:p>
    <w:p w:rsidR="00AC5E1C" w:rsidRPr="00AC5E1C" w:rsidRDefault="00AC5E1C" w:rsidP="00AC5E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реестра субъектов малого и среднего предпринимательства – получателей поддержки Веселовского сельского поселения Успенского района</w:t>
      </w:r>
    </w:p>
    <w:p w:rsidR="00AC5E1C" w:rsidRPr="00AC5E1C" w:rsidRDefault="00AC5E1C" w:rsidP="00AC5E1C">
      <w:pPr>
        <w:spacing w:after="0" w:line="240" w:lineRule="auto"/>
        <w:ind w:firstLine="567"/>
        <w:jc w:val="both"/>
        <w:rPr>
          <w:rFonts w:ascii="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720"/>
        <w:gridCol w:w="900"/>
        <w:gridCol w:w="1440"/>
        <w:gridCol w:w="1260"/>
        <w:gridCol w:w="540"/>
        <w:gridCol w:w="720"/>
        <w:gridCol w:w="720"/>
        <w:gridCol w:w="721"/>
        <w:gridCol w:w="719"/>
        <w:gridCol w:w="1080"/>
      </w:tblGrid>
      <w:tr w:rsidR="00AC5E1C" w:rsidRPr="00AC5E1C" w:rsidTr="00E5611C">
        <w:trPr>
          <w:cantSplit/>
        </w:trPr>
        <w:tc>
          <w:tcPr>
            <w:tcW w:w="748" w:type="dxa"/>
            <w:vMerge w:val="restart"/>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Номер реестровой записи и дата включения сведений в реестр</w:t>
            </w:r>
          </w:p>
        </w:tc>
        <w:tc>
          <w:tcPr>
            <w:tcW w:w="720" w:type="dxa"/>
            <w:vMerge w:val="restart"/>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Основание для включения (исключения) сведений в реестр</w:t>
            </w:r>
          </w:p>
        </w:tc>
        <w:tc>
          <w:tcPr>
            <w:tcW w:w="4140" w:type="dxa"/>
            <w:gridSpan w:val="4"/>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Сведения о субъекте малого и среднего предпринимательства – получателе поддержки</w:t>
            </w:r>
          </w:p>
        </w:tc>
        <w:tc>
          <w:tcPr>
            <w:tcW w:w="2880" w:type="dxa"/>
            <w:gridSpan w:val="4"/>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Сведения о предоставленной поддержке</w:t>
            </w:r>
          </w:p>
        </w:tc>
        <w:tc>
          <w:tcPr>
            <w:tcW w:w="1080" w:type="dxa"/>
            <w:vMerge w:val="restart"/>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AC5E1C" w:rsidRPr="00AC5E1C" w:rsidTr="00E5611C">
        <w:trPr>
          <w:cantSplit/>
        </w:trPr>
        <w:tc>
          <w:tcPr>
            <w:tcW w:w="748" w:type="dxa"/>
            <w:vMerge/>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Merge/>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90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наименование юридического лица или фамилия, имя и отчество (если имеется) индивидуального предпринимателя</w:t>
            </w:r>
          </w:p>
        </w:tc>
        <w:tc>
          <w:tcPr>
            <w:tcW w:w="14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26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5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идентификационный номер налогоплательщика</w:t>
            </w: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форма поддержки (1)</w:t>
            </w: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вид поддержки (2)</w:t>
            </w:r>
          </w:p>
        </w:tc>
        <w:tc>
          <w:tcPr>
            <w:tcW w:w="721"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размер поддержки (3)</w:t>
            </w:r>
          </w:p>
        </w:tc>
        <w:tc>
          <w:tcPr>
            <w:tcW w:w="719"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срок оказания поддержки (4)</w:t>
            </w:r>
          </w:p>
        </w:tc>
        <w:tc>
          <w:tcPr>
            <w:tcW w:w="1080" w:type="dxa"/>
            <w:vMerge/>
            <w:vAlign w:val="center"/>
          </w:tcPr>
          <w:p w:rsidR="00AC5E1C" w:rsidRPr="00AC5E1C" w:rsidRDefault="00AC5E1C" w:rsidP="00E5611C">
            <w:pPr>
              <w:spacing w:after="0" w:line="240" w:lineRule="auto"/>
              <w:jc w:val="center"/>
              <w:rPr>
                <w:rFonts w:ascii="Times New Roman" w:hAnsi="Times New Roman" w:cs="Times New Roman"/>
                <w:sz w:val="28"/>
                <w:szCs w:val="28"/>
              </w:rPr>
            </w:pPr>
          </w:p>
        </w:tc>
      </w:tr>
      <w:tr w:rsidR="00AC5E1C" w:rsidRPr="00AC5E1C" w:rsidTr="00E5611C">
        <w:tc>
          <w:tcPr>
            <w:tcW w:w="748"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1</w:t>
            </w: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2</w:t>
            </w:r>
          </w:p>
        </w:tc>
        <w:tc>
          <w:tcPr>
            <w:tcW w:w="90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3</w:t>
            </w:r>
          </w:p>
        </w:tc>
        <w:tc>
          <w:tcPr>
            <w:tcW w:w="14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4</w:t>
            </w:r>
          </w:p>
        </w:tc>
        <w:tc>
          <w:tcPr>
            <w:tcW w:w="126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5</w:t>
            </w:r>
          </w:p>
        </w:tc>
        <w:tc>
          <w:tcPr>
            <w:tcW w:w="5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6</w:t>
            </w: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7</w:t>
            </w: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8</w:t>
            </w:r>
          </w:p>
        </w:tc>
        <w:tc>
          <w:tcPr>
            <w:tcW w:w="721"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9</w:t>
            </w:r>
          </w:p>
        </w:tc>
        <w:tc>
          <w:tcPr>
            <w:tcW w:w="719"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10</w:t>
            </w:r>
          </w:p>
        </w:tc>
        <w:tc>
          <w:tcPr>
            <w:tcW w:w="1080" w:type="dxa"/>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11</w:t>
            </w:r>
          </w:p>
        </w:tc>
      </w:tr>
      <w:tr w:rsidR="00AC5E1C" w:rsidRPr="00AC5E1C" w:rsidTr="00E5611C">
        <w:trPr>
          <w:cantSplit/>
        </w:trPr>
        <w:tc>
          <w:tcPr>
            <w:tcW w:w="9568" w:type="dxa"/>
            <w:gridSpan w:val="11"/>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 xml:space="preserve">I. Субъекты малого предпринимательства (за исключением </w:t>
            </w:r>
            <w:proofErr w:type="spellStart"/>
            <w:r w:rsidRPr="00AC5E1C">
              <w:rPr>
                <w:rFonts w:ascii="Times New Roman" w:hAnsi="Times New Roman" w:cs="Times New Roman"/>
                <w:sz w:val="28"/>
                <w:szCs w:val="28"/>
              </w:rPr>
              <w:t>микропредприятий</w:t>
            </w:r>
            <w:proofErr w:type="spellEnd"/>
            <w:r w:rsidRPr="00AC5E1C">
              <w:rPr>
                <w:rFonts w:ascii="Times New Roman" w:hAnsi="Times New Roman" w:cs="Times New Roman"/>
                <w:sz w:val="28"/>
                <w:szCs w:val="28"/>
              </w:rPr>
              <w:t>)</w:t>
            </w:r>
          </w:p>
        </w:tc>
      </w:tr>
      <w:tr w:rsidR="00AC5E1C" w:rsidRPr="00AC5E1C" w:rsidTr="00E5611C">
        <w:tc>
          <w:tcPr>
            <w:tcW w:w="748"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90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4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26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5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1"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19"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08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r>
      <w:tr w:rsidR="00AC5E1C" w:rsidRPr="00AC5E1C" w:rsidTr="00E5611C">
        <w:trPr>
          <w:cantSplit/>
        </w:trPr>
        <w:tc>
          <w:tcPr>
            <w:tcW w:w="9568" w:type="dxa"/>
            <w:gridSpan w:val="11"/>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II. Субъекты среднего предпринимательства</w:t>
            </w:r>
          </w:p>
        </w:tc>
      </w:tr>
      <w:tr w:rsidR="00AC5E1C" w:rsidRPr="00AC5E1C" w:rsidTr="00E5611C">
        <w:tc>
          <w:tcPr>
            <w:tcW w:w="748"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90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4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26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5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1"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19"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08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r>
      <w:tr w:rsidR="00AC5E1C" w:rsidRPr="00AC5E1C" w:rsidTr="00E5611C">
        <w:trPr>
          <w:cantSplit/>
        </w:trPr>
        <w:tc>
          <w:tcPr>
            <w:tcW w:w="9568" w:type="dxa"/>
            <w:gridSpan w:val="11"/>
            <w:vAlign w:val="center"/>
          </w:tcPr>
          <w:p w:rsidR="00AC5E1C" w:rsidRPr="00AC5E1C" w:rsidRDefault="00AC5E1C" w:rsidP="00E5611C">
            <w:pPr>
              <w:spacing w:after="0" w:line="240" w:lineRule="auto"/>
              <w:jc w:val="center"/>
              <w:rPr>
                <w:rFonts w:ascii="Times New Roman" w:hAnsi="Times New Roman" w:cs="Times New Roman"/>
                <w:sz w:val="28"/>
                <w:szCs w:val="28"/>
              </w:rPr>
            </w:pPr>
            <w:r w:rsidRPr="00AC5E1C">
              <w:rPr>
                <w:rFonts w:ascii="Times New Roman" w:hAnsi="Times New Roman" w:cs="Times New Roman"/>
                <w:sz w:val="28"/>
                <w:szCs w:val="28"/>
              </w:rPr>
              <w:t>III. </w:t>
            </w:r>
            <w:proofErr w:type="spellStart"/>
            <w:r w:rsidRPr="00AC5E1C">
              <w:rPr>
                <w:rFonts w:ascii="Times New Roman" w:hAnsi="Times New Roman" w:cs="Times New Roman"/>
                <w:sz w:val="28"/>
                <w:szCs w:val="28"/>
              </w:rPr>
              <w:t>Микропредприятия</w:t>
            </w:r>
            <w:proofErr w:type="spellEnd"/>
          </w:p>
        </w:tc>
      </w:tr>
      <w:tr w:rsidR="00AC5E1C" w:rsidRPr="00AC5E1C" w:rsidTr="00E5611C">
        <w:tc>
          <w:tcPr>
            <w:tcW w:w="748"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90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4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26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54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21"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719"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c>
          <w:tcPr>
            <w:tcW w:w="1080" w:type="dxa"/>
            <w:vAlign w:val="center"/>
          </w:tcPr>
          <w:p w:rsidR="00AC5E1C" w:rsidRPr="00AC5E1C" w:rsidRDefault="00AC5E1C" w:rsidP="00E5611C">
            <w:pPr>
              <w:spacing w:after="0" w:line="240" w:lineRule="auto"/>
              <w:jc w:val="center"/>
              <w:rPr>
                <w:rFonts w:ascii="Times New Roman" w:hAnsi="Times New Roman" w:cs="Times New Roman"/>
                <w:sz w:val="28"/>
                <w:szCs w:val="28"/>
              </w:rPr>
            </w:pPr>
          </w:p>
        </w:tc>
      </w:tr>
    </w:tbl>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lastRenderedPageBreak/>
        <w:t>(1) – Указывается одна из следующих форм поддержки, предусмотренная Федеральным законом от 24 июля 2007 года №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(2) – Указывается один из следующих видов поддержки применительно к соответствующей форме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proofErr w:type="gramStart"/>
      <w:r w:rsidRPr="00AC5E1C">
        <w:rPr>
          <w:rFonts w:ascii="Times New Roman" w:hAnsi="Times New Roman" w:cs="Times New Roman"/>
          <w:sz w:val="28"/>
          <w:szCs w:val="28"/>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w:t>
      </w:r>
      <w:proofErr w:type="gramEnd"/>
      <w:r w:rsidRPr="00AC5E1C">
        <w:rPr>
          <w:rFonts w:ascii="Times New Roman" w:hAnsi="Times New Roman" w:cs="Times New Roman"/>
          <w:sz w:val="28"/>
          <w:szCs w:val="28"/>
        </w:rPr>
        <w:t xml:space="preserve"> предоставление бюджетных инвестиций; предоставление займа;</w:t>
      </w:r>
    </w:p>
    <w:p w:rsidR="00AC5E1C" w:rsidRPr="00AC5E1C" w:rsidRDefault="00AC5E1C" w:rsidP="00AC5E1C">
      <w:pPr>
        <w:spacing w:after="0" w:line="240" w:lineRule="auto"/>
        <w:ind w:firstLine="567"/>
        <w:jc w:val="both"/>
        <w:rPr>
          <w:rFonts w:ascii="Times New Roman" w:hAnsi="Times New Roman" w:cs="Times New Roman"/>
          <w:sz w:val="28"/>
          <w:szCs w:val="28"/>
        </w:rPr>
      </w:pPr>
      <w:proofErr w:type="gramStart"/>
      <w:r w:rsidRPr="00AC5E1C">
        <w:rPr>
          <w:rFonts w:ascii="Times New Roman" w:hAnsi="Times New Roman" w:cs="Times New Roman"/>
          <w:sz w:val="28"/>
          <w:szCs w:val="28"/>
        </w:rPr>
        <w:t>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AC5E1C">
        <w:rPr>
          <w:rFonts w:ascii="Times New Roman" w:hAnsi="Times New Roman" w:cs="Times New Roman"/>
          <w:sz w:val="28"/>
          <w:szCs w:val="28"/>
        </w:rPr>
        <w:t xml:space="preserve"> в отдельные законодательные акты Российской Федерации» (Собрание законодательства Российской Федерации, 2008, № 30, ст. 3615; 2013, № 27, ст. 3436; 2015, №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AC5E1C" w:rsidRPr="00AC5E1C" w:rsidRDefault="00AC5E1C" w:rsidP="00AC5E1C">
      <w:pPr>
        <w:spacing w:after="0" w:line="240" w:lineRule="auto"/>
        <w:ind w:firstLine="567"/>
        <w:jc w:val="both"/>
        <w:rPr>
          <w:rFonts w:ascii="Times New Roman" w:hAnsi="Times New Roman" w:cs="Times New Roman"/>
          <w:sz w:val="28"/>
          <w:szCs w:val="28"/>
        </w:rPr>
      </w:pPr>
      <w:proofErr w:type="gramStart"/>
      <w:r w:rsidRPr="00AC5E1C">
        <w:rPr>
          <w:rFonts w:ascii="Times New Roman" w:hAnsi="Times New Roman" w:cs="Times New Roman"/>
          <w:sz w:val="28"/>
          <w:szCs w:val="28"/>
        </w:rPr>
        <w:t xml:space="preserve">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w:t>
      </w:r>
      <w:proofErr w:type="spellStart"/>
      <w:r w:rsidRPr="00AC5E1C">
        <w:rPr>
          <w:rFonts w:ascii="Times New Roman" w:hAnsi="Times New Roman" w:cs="Times New Roman"/>
          <w:sz w:val="28"/>
          <w:szCs w:val="28"/>
        </w:rPr>
        <w:t>бизнес-планирования</w:t>
      </w:r>
      <w:proofErr w:type="spellEnd"/>
      <w:r w:rsidRPr="00AC5E1C">
        <w:rPr>
          <w:rFonts w:ascii="Times New Roman" w:hAnsi="Times New Roman" w:cs="Times New Roman"/>
          <w:sz w:val="28"/>
          <w:szCs w:val="28"/>
        </w:rPr>
        <w:t>,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roofErr w:type="gramEnd"/>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4) поддержка в сфере образования: реализация образовательной программы дня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(3) –Указываются:</w:t>
      </w:r>
    </w:p>
    <w:p w:rsidR="00AC5E1C" w:rsidRPr="00AC5E1C" w:rsidRDefault="00AC5E1C" w:rsidP="00AC5E1C">
      <w:pPr>
        <w:spacing w:after="0" w:line="240" w:lineRule="auto"/>
        <w:ind w:firstLine="567"/>
        <w:jc w:val="both"/>
        <w:rPr>
          <w:rFonts w:ascii="Times New Roman" w:hAnsi="Times New Roman" w:cs="Times New Roman"/>
          <w:sz w:val="28"/>
          <w:szCs w:val="28"/>
        </w:rPr>
      </w:pPr>
      <w:proofErr w:type="gramStart"/>
      <w:r w:rsidRPr="00AC5E1C">
        <w:rPr>
          <w:rFonts w:ascii="Times New Roman" w:hAnsi="Times New Roman" w:cs="Times New Roman"/>
          <w:sz w:val="28"/>
          <w:szCs w:val="28"/>
        </w:rPr>
        <w:t xml:space="preserve">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w:t>
      </w:r>
      <w:r w:rsidRPr="00AC5E1C">
        <w:rPr>
          <w:rFonts w:ascii="Times New Roman" w:hAnsi="Times New Roman" w:cs="Times New Roman"/>
          <w:sz w:val="28"/>
          <w:szCs w:val="28"/>
        </w:rPr>
        <w:lastRenderedPageBreak/>
        <w:t>бюджетных инвестиций (тыс. рублей); размер процентной ставки по займу (в процентах);</w:t>
      </w:r>
      <w:proofErr w:type="gramEnd"/>
    </w:p>
    <w:p w:rsidR="00AC5E1C" w:rsidRPr="00AC5E1C" w:rsidRDefault="00AC5E1C" w:rsidP="00AC5E1C">
      <w:pPr>
        <w:spacing w:after="0" w:line="240" w:lineRule="auto"/>
        <w:ind w:firstLine="567"/>
        <w:jc w:val="both"/>
        <w:rPr>
          <w:rFonts w:ascii="Times New Roman" w:hAnsi="Times New Roman" w:cs="Times New Roman"/>
          <w:sz w:val="28"/>
          <w:szCs w:val="28"/>
        </w:rPr>
      </w:pPr>
      <w:proofErr w:type="gramStart"/>
      <w:r w:rsidRPr="00AC5E1C">
        <w:rPr>
          <w:rFonts w:ascii="Times New Roman" w:hAnsi="Times New Roman" w:cs="Times New Roman"/>
          <w:sz w:val="28"/>
          <w:szCs w:val="28"/>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w:t>
      </w:r>
      <w:proofErr w:type="gramEnd"/>
      <w:r w:rsidRPr="00AC5E1C">
        <w:rPr>
          <w:rFonts w:ascii="Times New Roman" w:hAnsi="Times New Roman" w:cs="Times New Roman"/>
          <w:sz w:val="28"/>
          <w:szCs w:val="28"/>
        </w:rPr>
        <w:t xml:space="preserve">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3) для консультационной поддержки и поддержки в сфере образования: продолжительность (в часах) индивидуальных очных консультаций;</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(4) – Указывается дата окончания оказания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 для поддержки, предоставляемой по соглашению (договору), в соответствии с предусмотренным таким соглашением (договором) сроком;</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 для остальных видов поддержки, если срок предусмотрен решением о предоставлении поддержки.</w:t>
      </w:r>
    </w:p>
    <w:p w:rsidR="00AC5E1C" w:rsidRPr="00AC5E1C" w:rsidRDefault="00AC5E1C" w:rsidP="00AC5E1C">
      <w:pPr>
        <w:spacing w:after="0" w:line="240" w:lineRule="auto"/>
        <w:ind w:firstLine="567"/>
        <w:jc w:val="both"/>
        <w:rPr>
          <w:rFonts w:ascii="Times New Roman" w:hAnsi="Times New Roman" w:cs="Times New Roman"/>
          <w:sz w:val="28"/>
          <w:szCs w:val="28"/>
        </w:rPr>
      </w:pPr>
      <w:r w:rsidRPr="00AC5E1C">
        <w:rPr>
          <w:rFonts w:ascii="Times New Roman" w:hAnsi="Times New Roman" w:cs="Times New Roman"/>
          <w:sz w:val="28"/>
          <w:szCs w:val="28"/>
        </w:rPr>
        <w:t>В случае если поддержка оказана в день принятия решения о ее предоставлении, срок ее оказания совпадает с указанным днем.</w:t>
      </w: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ind w:firstLine="567"/>
        <w:jc w:val="both"/>
        <w:rPr>
          <w:rFonts w:ascii="Times New Roman" w:hAnsi="Times New Roman" w:cs="Times New Roman"/>
          <w:sz w:val="28"/>
          <w:szCs w:val="28"/>
        </w:rPr>
      </w:pPr>
    </w:p>
    <w:p w:rsidR="00AC5E1C" w:rsidRPr="00AC5E1C" w:rsidRDefault="00AC5E1C" w:rsidP="00AC5E1C">
      <w:pPr>
        <w:spacing w:after="0" w:line="240" w:lineRule="auto"/>
        <w:jc w:val="both"/>
        <w:rPr>
          <w:rFonts w:ascii="Times New Roman" w:hAnsi="Times New Roman" w:cs="Times New Roman"/>
          <w:sz w:val="28"/>
          <w:szCs w:val="28"/>
        </w:rPr>
      </w:pPr>
      <w:proofErr w:type="gramStart"/>
      <w:r w:rsidRPr="00AC5E1C">
        <w:rPr>
          <w:rFonts w:ascii="Times New Roman" w:hAnsi="Times New Roman" w:cs="Times New Roman"/>
          <w:sz w:val="28"/>
          <w:szCs w:val="28"/>
        </w:rPr>
        <w:t>Исполняющий</w:t>
      </w:r>
      <w:proofErr w:type="gramEnd"/>
      <w:r w:rsidRPr="00AC5E1C">
        <w:rPr>
          <w:rFonts w:ascii="Times New Roman" w:hAnsi="Times New Roman" w:cs="Times New Roman"/>
          <w:sz w:val="28"/>
          <w:szCs w:val="28"/>
        </w:rPr>
        <w:t xml:space="preserve"> обязанности главы</w:t>
      </w:r>
    </w:p>
    <w:p w:rsidR="00AC5E1C" w:rsidRPr="00AC5E1C" w:rsidRDefault="00AC5E1C" w:rsidP="00AC5E1C">
      <w:pPr>
        <w:spacing w:after="0" w:line="240" w:lineRule="auto"/>
        <w:jc w:val="both"/>
        <w:rPr>
          <w:rFonts w:ascii="Times New Roman" w:hAnsi="Times New Roman" w:cs="Times New Roman"/>
          <w:sz w:val="28"/>
          <w:szCs w:val="28"/>
        </w:rPr>
      </w:pPr>
      <w:r w:rsidRPr="00AC5E1C">
        <w:rPr>
          <w:rFonts w:ascii="Times New Roman" w:hAnsi="Times New Roman" w:cs="Times New Roman"/>
          <w:sz w:val="28"/>
          <w:szCs w:val="28"/>
        </w:rPr>
        <w:t>Веселовского сельского поселения</w:t>
      </w:r>
    </w:p>
    <w:p w:rsidR="00AC5E1C" w:rsidRPr="00AC5E1C" w:rsidRDefault="00AC5E1C" w:rsidP="00AC5E1C">
      <w:pPr>
        <w:spacing w:after="0" w:line="240" w:lineRule="auto"/>
        <w:jc w:val="both"/>
        <w:rPr>
          <w:rFonts w:ascii="Times New Roman" w:hAnsi="Times New Roman" w:cs="Times New Roman"/>
          <w:sz w:val="28"/>
          <w:szCs w:val="28"/>
        </w:rPr>
      </w:pPr>
      <w:r w:rsidRPr="00AC5E1C">
        <w:rPr>
          <w:rFonts w:ascii="Times New Roman" w:hAnsi="Times New Roman" w:cs="Times New Roman"/>
          <w:sz w:val="28"/>
          <w:szCs w:val="28"/>
        </w:rPr>
        <w:t>Успенского района</w:t>
      </w:r>
      <w:r>
        <w:rPr>
          <w:rFonts w:ascii="Times New Roman" w:hAnsi="Times New Roman" w:cs="Times New Roman"/>
          <w:sz w:val="28"/>
          <w:szCs w:val="28"/>
        </w:rPr>
        <w:t xml:space="preserve">                                                                               </w:t>
      </w:r>
      <w:r w:rsidRPr="00AC5E1C">
        <w:rPr>
          <w:rFonts w:ascii="Times New Roman" w:hAnsi="Times New Roman" w:cs="Times New Roman"/>
          <w:sz w:val="28"/>
          <w:szCs w:val="28"/>
        </w:rPr>
        <w:t>Н.Ф. Жегалова</w:t>
      </w:r>
    </w:p>
    <w:p w:rsidR="00950FED" w:rsidRPr="00AC5E1C" w:rsidRDefault="00950FED" w:rsidP="00AC5E1C">
      <w:pPr>
        <w:spacing w:after="0" w:line="240" w:lineRule="auto"/>
        <w:jc w:val="center"/>
        <w:rPr>
          <w:rFonts w:ascii="Times New Roman" w:hAnsi="Times New Roman" w:cs="Times New Roman"/>
          <w:sz w:val="28"/>
          <w:szCs w:val="28"/>
        </w:rPr>
      </w:pPr>
    </w:p>
    <w:sectPr w:rsidR="00950FED" w:rsidRPr="00AC5E1C" w:rsidSect="007E0F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DF4412C"/>
    <w:multiLevelType w:val="singleLevel"/>
    <w:tmpl w:val="1110D3BA"/>
    <w:lvl w:ilvl="0">
      <w:start w:val="2"/>
      <w:numFmt w:val="decimal"/>
      <w:lvlText w:val="%1."/>
      <w:legacy w:legacy="1" w:legacySpace="0" w:legacyIndent="273"/>
      <w:lvlJc w:val="left"/>
      <w:rPr>
        <w:rFonts w:ascii="Times New Roman" w:hAnsi="Times New Roman"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0160122"/>
    <w:multiLevelType w:val="hybridMultilevel"/>
    <w:tmpl w:val="4D726B32"/>
    <w:lvl w:ilvl="0" w:tplc="34FACAD8">
      <w:start w:val="1"/>
      <w:numFmt w:val="decimal"/>
      <w:lvlText w:val="%1."/>
      <w:lvlJc w:val="left"/>
      <w:pPr>
        <w:ind w:left="174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39A4E75"/>
    <w:multiLevelType w:val="hybridMultilevel"/>
    <w:tmpl w:val="27542C5C"/>
    <w:lvl w:ilvl="0" w:tplc="ABA67CE6">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5C46009"/>
    <w:multiLevelType w:val="hybridMultilevel"/>
    <w:tmpl w:val="E17A97A2"/>
    <w:lvl w:ilvl="0" w:tplc="D154118E">
      <w:start w:val="5"/>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7">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8">
    <w:nsid w:val="52205162"/>
    <w:multiLevelType w:val="hybridMultilevel"/>
    <w:tmpl w:val="C3FC57F0"/>
    <w:lvl w:ilvl="0" w:tplc="AFC0F81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79A0127"/>
    <w:multiLevelType w:val="hybridMultilevel"/>
    <w:tmpl w:val="CC9E6462"/>
    <w:lvl w:ilvl="0" w:tplc="0419000F">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ADD170F"/>
    <w:multiLevelType w:val="multilevel"/>
    <w:tmpl w:val="AF62D478"/>
    <w:lvl w:ilvl="0">
      <w:start w:val="1"/>
      <w:numFmt w:val="decimal"/>
      <w:lvlText w:val="%1."/>
      <w:lvlJc w:val="left"/>
      <w:pPr>
        <w:ind w:left="450" w:hanging="450"/>
      </w:pPr>
      <w:rPr>
        <w:rFonts w:eastAsia="SimSun" w:cs="Times New Roman" w:hint="default"/>
      </w:rPr>
    </w:lvl>
    <w:lvl w:ilvl="1">
      <w:start w:val="2"/>
      <w:numFmt w:val="decimal"/>
      <w:lvlText w:val="%1.%2."/>
      <w:lvlJc w:val="left"/>
      <w:pPr>
        <w:ind w:left="1287" w:hanging="720"/>
      </w:pPr>
      <w:rPr>
        <w:rFonts w:eastAsia="SimSun" w:cs="Times New Roman" w:hint="default"/>
      </w:rPr>
    </w:lvl>
    <w:lvl w:ilvl="2">
      <w:start w:val="1"/>
      <w:numFmt w:val="decimal"/>
      <w:lvlText w:val="%1.%2.%3."/>
      <w:lvlJc w:val="left"/>
      <w:pPr>
        <w:ind w:left="1854" w:hanging="720"/>
      </w:pPr>
      <w:rPr>
        <w:rFonts w:eastAsia="SimSun" w:cs="Times New Roman" w:hint="default"/>
      </w:rPr>
    </w:lvl>
    <w:lvl w:ilvl="3">
      <w:start w:val="1"/>
      <w:numFmt w:val="decimal"/>
      <w:lvlText w:val="%1.%2.%3.%4."/>
      <w:lvlJc w:val="left"/>
      <w:pPr>
        <w:ind w:left="2781" w:hanging="1080"/>
      </w:pPr>
      <w:rPr>
        <w:rFonts w:eastAsia="SimSun" w:cs="Times New Roman" w:hint="default"/>
      </w:rPr>
    </w:lvl>
    <w:lvl w:ilvl="4">
      <w:start w:val="1"/>
      <w:numFmt w:val="decimal"/>
      <w:lvlText w:val="%1.%2.%3.%4.%5."/>
      <w:lvlJc w:val="left"/>
      <w:pPr>
        <w:ind w:left="3348" w:hanging="1080"/>
      </w:pPr>
      <w:rPr>
        <w:rFonts w:eastAsia="SimSun" w:cs="Times New Roman" w:hint="default"/>
      </w:rPr>
    </w:lvl>
    <w:lvl w:ilvl="5">
      <w:start w:val="1"/>
      <w:numFmt w:val="decimal"/>
      <w:lvlText w:val="%1.%2.%3.%4.%5.%6."/>
      <w:lvlJc w:val="left"/>
      <w:pPr>
        <w:ind w:left="4275" w:hanging="1440"/>
      </w:pPr>
      <w:rPr>
        <w:rFonts w:eastAsia="SimSun" w:cs="Times New Roman" w:hint="default"/>
      </w:rPr>
    </w:lvl>
    <w:lvl w:ilvl="6">
      <w:start w:val="1"/>
      <w:numFmt w:val="decimal"/>
      <w:lvlText w:val="%1.%2.%3.%4.%5.%6.%7."/>
      <w:lvlJc w:val="left"/>
      <w:pPr>
        <w:ind w:left="5202" w:hanging="1800"/>
      </w:pPr>
      <w:rPr>
        <w:rFonts w:eastAsia="SimSun" w:cs="Times New Roman" w:hint="default"/>
      </w:rPr>
    </w:lvl>
    <w:lvl w:ilvl="7">
      <w:start w:val="1"/>
      <w:numFmt w:val="decimal"/>
      <w:lvlText w:val="%1.%2.%3.%4.%5.%6.%7.%8."/>
      <w:lvlJc w:val="left"/>
      <w:pPr>
        <w:ind w:left="5769" w:hanging="1800"/>
      </w:pPr>
      <w:rPr>
        <w:rFonts w:eastAsia="SimSun" w:cs="Times New Roman" w:hint="default"/>
      </w:rPr>
    </w:lvl>
    <w:lvl w:ilvl="8">
      <w:start w:val="1"/>
      <w:numFmt w:val="decimal"/>
      <w:lvlText w:val="%1.%2.%3.%4.%5.%6.%7.%8.%9."/>
      <w:lvlJc w:val="left"/>
      <w:pPr>
        <w:ind w:left="6696" w:hanging="2160"/>
      </w:pPr>
      <w:rPr>
        <w:rFonts w:eastAsia="SimSun" w:cs="Times New Roman" w:hint="default"/>
      </w:rPr>
    </w:lvl>
  </w:abstractNum>
  <w:abstractNum w:abstractNumId="12">
    <w:nsid w:val="5BEC423A"/>
    <w:multiLevelType w:val="hybridMultilevel"/>
    <w:tmpl w:val="4D726B32"/>
    <w:lvl w:ilvl="0" w:tplc="34FACAD8">
      <w:start w:val="1"/>
      <w:numFmt w:val="decimal"/>
      <w:lvlText w:val="%1."/>
      <w:lvlJc w:val="left"/>
      <w:pPr>
        <w:ind w:left="102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07539D8"/>
    <w:multiLevelType w:val="hybridMultilevel"/>
    <w:tmpl w:val="C3FC57F0"/>
    <w:lvl w:ilvl="0" w:tplc="AFC0F81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7F907FF8"/>
    <w:multiLevelType w:val="hybridMultilevel"/>
    <w:tmpl w:val="28BAF3E8"/>
    <w:lvl w:ilvl="0" w:tplc="6ED4163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3"/>
  </w:num>
  <w:num w:numId="2">
    <w:abstractNumId w:val="14"/>
  </w:num>
  <w:num w:numId="3">
    <w:abstractNumId w:val="8"/>
  </w:num>
  <w:num w:numId="4">
    <w:abstractNumId w:val="6"/>
  </w:num>
  <w:num w:numId="5">
    <w:abstractNumId w:val="7"/>
  </w:num>
  <w:num w:numId="6">
    <w:abstractNumId w:val="4"/>
  </w:num>
  <w:num w:numId="7">
    <w:abstractNumId w:val="12"/>
  </w:num>
  <w:num w:numId="8">
    <w:abstractNumId w:val="3"/>
  </w:num>
  <w:num w:numId="9">
    <w:abstractNumId w:val="5"/>
  </w:num>
  <w:num w:numId="10">
    <w:abstractNumId w:val="9"/>
  </w:num>
  <w:num w:numId="11">
    <w:abstractNumId w:val="0"/>
  </w:num>
  <w:num w:numId="12">
    <w:abstractNumId w:val="2"/>
  </w:num>
  <w:num w:numId="13">
    <w:abstractNumId w:val="1"/>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103526"/>
    <w:rsid w:val="0008605F"/>
    <w:rsid w:val="00090A06"/>
    <w:rsid w:val="0009780C"/>
    <w:rsid w:val="000B1388"/>
    <w:rsid w:val="000B4037"/>
    <w:rsid w:val="00103526"/>
    <w:rsid w:val="001830E1"/>
    <w:rsid w:val="001C7608"/>
    <w:rsid w:val="002003DB"/>
    <w:rsid w:val="00271BD4"/>
    <w:rsid w:val="002D3E87"/>
    <w:rsid w:val="002E0AB9"/>
    <w:rsid w:val="00353AAA"/>
    <w:rsid w:val="003638C3"/>
    <w:rsid w:val="003B343B"/>
    <w:rsid w:val="003D07E6"/>
    <w:rsid w:val="003E3B0D"/>
    <w:rsid w:val="003E5B64"/>
    <w:rsid w:val="004B0217"/>
    <w:rsid w:val="00561B9E"/>
    <w:rsid w:val="00584333"/>
    <w:rsid w:val="00590279"/>
    <w:rsid w:val="00615B3D"/>
    <w:rsid w:val="006565DA"/>
    <w:rsid w:val="006701DB"/>
    <w:rsid w:val="00680FF4"/>
    <w:rsid w:val="00695B72"/>
    <w:rsid w:val="006C6F53"/>
    <w:rsid w:val="006F4D5F"/>
    <w:rsid w:val="00716AF8"/>
    <w:rsid w:val="0073680F"/>
    <w:rsid w:val="0074192D"/>
    <w:rsid w:val="00757372"/>
    <w:rsid w:val="007947D0"/>
    <w:rsid w:val="0079727D"/>
    <w:rsid w:val="007E555C"/>
    <w:rsid w:val="00803AB5"/>
    <w:rsid w:val="0081441F"/>
    <w:rsid w:val="008872A0"/>
    <w:rsid w:val="008A627A"/>
    <w:rsid w:val="008D0BAD"/>
    <w:rsid w:val="008E4CE5"/>
    <w:rsid w:val="00906C43"/>
    <w:rsid w:val="00950FED"/>
    <w:rsid w:val="009F1F7E"/>
    <w:rsid w:val="00A12929"/>
    <w:rsid w:val="00A46DA1"/>
    <w:rsid w:val="00A6443F"/>
    <w:rsid w:val="00AC5E1C"/>
    <w:rsid w:val="00B011D2"/>
    <w:rsid w:val="00B74BA5"/>
    <w:rsid w:val="00B93B95"/>
    <w:rsid w:val="00C44259"/>
    <w:rsid w:val="00C71C2F"/>
    <w:rsid w:val="00CD6EDF"/>
    <w:rsid w:val="00D451C8"/>
    <w:rsid w:val="00DD0093"/>
    <w:rsid w:val="00DD4D38"/>
    <w:rsid w:val="00DE4BB2"/>
    <w:rsid w:val="00DF5A24"/>
    <w:rsid w:val="00E62915"/>
    <w:rsid w:val="00EC0CFB"/>
    <w:rsid w:val="00EC51DB"/>
    <w:rsid w:val="00ED6922"/>
    <w:rsid w:val="00F0299F"/>
    <w:rsid w:val="00F32315"/>
    <w:rsid w:val="00F8317D"/>
    <w:rsid w:val="00F97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33"/>
  </w:style>
  <w:style w:type="paragraph" w:styleId="1">
    <w:name w:val="heading 1"/>
    <w:aliases w:val="Глава"/>
    <w:basedOn w:val="a"/>
    <w:next w:val="a"/>
    <w:link w:val="10"/>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03526"/>
    <w:rPr>
      <w:rFonts w:ascii="Courier New" w:eastAsia="Times New Roman" w:hAnsi="Courier New" w:cs="Courier New"/>
      <w:sz w:val="20"/>
      <w:szCs w:val="20"/>
    </w:rPr>
  </w:style>
  <w:style w:type="character" w:customStyle="1" w:styleId="10">
    <w:name w:val="Заголовок 1 Знак"/>
    <w:aliases w:val="Глава Знак"/>
    <w:basedOn w:val="a0"/>
    <w:link w:val="1"/>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rsid w:val="00B93B95"/>
    <w:rPr>
      <w:color w:val="106BBE"/>
    </w:rPr>
  </w:style>
  <w:style w:type="paragraph" w:styleId="a4">
    <w:name w:val="Balloon Text"/>
    <w:basedOn w:val="a"/>
    <w:link w:val="a5"/>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 w:type="paragraph" w:customStyle="1" w:styleId="a9">
    <w:name w:val="Знак Знак Знак Знак Знак Знак Знак Знак Знак"/>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11">
    <w:name w:val="Без интервала1"/>
    <w:rsid w:val="0009780C"/>
    <w:pPr>
      <w:spacing w:after="0" w:line="240" w:lineRule="auto"/>
    </w:pPr>
    <w:rPr>
      <w:rFonts w:ascii="Calibri" w:eastAsia="Times New Roman" w:hAnsi="Calibri" w:cs="Calibri"/>
    </w:rPr>
  </w:style>
  <w:style w:type="character" w:styleId="aa">
    <w:name w:val="Hyperlink"/>
    <w:basedOn w:val="a0"/>
    <w:rsid w:val="0009780C"/>
    <w:rPr>
      <w:rFonts w:cs="Times New Roman"/>
      <w:color w:val="0000FF"/>
      <w:u w:val="single"/>
    </w:rPr>
  </w:style>
  <w:style w:type="paragraph" w:customStyle="1" w:styleId="s16">
    <w:name w:val="s_16"/>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empty">
    <w:name w:val="empty"/>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12">
    <w:name w:val="Абзац списка1"/>
    <w:basedOn w:val="a"/>
    <w:rsid w:val="0009780C"/>
    <w:pPr>
      <w:ind w:left="720"/>
    </w:pPr>
    <w:rPr>
      <w:rFonts w:ascii="Calibri" w:eastAsia="Times New Roman" w:hAnsi="Calibri" w:cs="Calibri"/>
      <w:lang w:eastAsia="en-US"/>
    </w:rPr>
  </w:style>
  <w:style w:type="paragraph" w:customStyle="1" w:styleId="ConsPlusTitle">
    <w:name w:val="ConsPlusTitle"/>
    <w:rsid w:val="0009780C"/>
    <w:pPr>
      <w:autoSpaceDE w:val="0"/>
      <w:autoSpaceDN w:val="0"/>
      <w:adjustRightInd w:val="0"/>
      <w:spacing w:after="0" w:line="240" w:lineRule="auto"/>
    </w:pPr>
    <w:rPr>
      <w:rFonts w:ascii="Calibri" w:eastAsia="Times New Roman" w:hAnsi="Calibri" w:cs="Calibri"/>
      <w:b/>
      <w:bCs/>
      <w:sz w:val="28"/>
      <w:szCs w:val="28"/>
    </w:rPr>
  </w:style>
  <w:style w:type="paragraph" w:customStyle="1" w:styleId="ConsPlusNormal">
    <w:name w:val="ConsPlusNormal"/>
    <w:rsid w:val="0009780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rmal (Web)"/>
    <w:basedOn w:val="a"/>
    <w:rsid w:val="0009780C"/>
    <w:pPr>
      <w:spacing w:before="100" w:beforeAutospacing="1" w:after="100" w:afterAutospacing="1" w:line="240" w:lineRule="auto"/>
    </w:pPr>
    <w:rPr>
      <w:rFonts w:ascii="Calibri" w:eastAsia="Times New Roman" w:hAnsi="Calibri" w:cs="Calibri"/>
      <w:sz w:val="24"/>
      <w:szCs w:val="24"/>
    </w:rPr>
  </w:style>
  <w:style w:type="character" w:customStyle="1" w:styleId="FontStyle22">
    <w:name w:val="Font Style22"/>
    <w:basedOn w:val="a0"/>
    <w:rsid w:val="0009780C"/>
    <w:rPr>
      <w:rFonts w:ascii="Times New Roman" w:hAnsi="Times New Roman" w:cs="Times New Roman"/>
      <w:sz w:val="26"/>
      <w:szCs w:val="26"/>
    </w:rPr>
  </w:style>
  <w:style w:type="paragraph" w:customStyle="1" w:styleId="Style13">
    <w:name w:val="Style13"/>
    <w:basedOn w:val="a"/>
    <w:rsid w:val="0009780C"/>
    <w:pPr>
      <w:widowControl w:val="0"/>
      <w:autoSpaceDE w:val="0"/>
      <w:autoSpaceDN w:val="0"/>
      <w:adjustRightInd w:val="0"/>
      <w:spacing w:after="0" w:line="325" w:lineRule="exact"/>
      <w:ind w:firstLine="739"/>
      <w:jc w:val="both"/>
    </w:pPr>
    <w:rPr>
      <w:rFonts w:ascii="Calibri" w:eastAsia="Times New Roman" w:hAnsi="Calibri" w:cs="Calibri"/>
      <w:sz w:val="24"/>
      <w:szCs w:val="24"/>
    </w:rPr>
  </w:style>
  <w:style w:type="character" w:customStyle="1" w:styleId="FontStyle23">
    <w:name w:val="Font Style23"/>
    <w:basedOn w:val="a0"/>
    <w:rsid w:val="0009780C"/>
    <w:rPr>
      <w:rFonts w:ascii="Times New Roman" w:hAnsi="Times New Roman" w:cs="Times New Roman"/>
      <w:i/>
      <w:iCs/>
      <w:sz w:val="26"/>
      <w:szCs w:val="26"/>
    </w:rPr>
  </w:style>
  <w:style w:type="character" w:customStyle="1" w:styleId="Heading1Char1">
    <w:name w:val="Heading 1 Char1"/>
    <w:aliases w:val="Глава Char1"/>
    <w:basedOn w:val="a0"/>
    <w:locked/>
    <w:rsid w:val="0009780C"/>
    <w:rPr>
      <w:rFonts w:ascii="Times New Roman" w:hAnsi="Times New Roman" w:cs="Times New Roman"/>
      <w:b/>
      <w:bCs/>
      <w:sz w:val="20"/>
      <w:szCs w:val="20"/>
      <w:lang w:eastAsia="ru-RU"/>
    </w:rPr>
  </w:style>
  <w:style w:type="paragraph" w:styleId="ac">
    <w:name w:val="Title"/>
    <w:basedOn w:val="a"/>
    <w:link w:val="ad"/>
    <w:qFormat/>
    <w:rsid w:val="0009780C"/>
    <w:pPr>
      <w:overflowPunct w:val="0"/>
      <w:autoSpaceDE w:val="0"/>
      <w:autoSpaceDN w:val="0"/>
      <w:adjustRightInd w:val="0"/>
      <w:spacing w:after="0" w:line="240" w:lineRule="auto"/>
      <w:jc w:val="center"/>
    </w:pPr>
    <w:rPr>
      <w:rFonts w:ascii="Calibri" w:eastAsia="Times New Roman" w:hAnsi="Calibri" w:cs="Calibri"/>
      <w:sz w:val="24"/>
      <w:szCs w:val="24"/>
    </w:rPr>
  </w:style>
  <w:style w:type="character" w:customStyle="1" w:styleId="ad">
    <w:name w:val="Название Знак"/>
    <w:basedOn w:val="a0"/>
    <w:link w:val="ac"/>
    <w:rsid w:val="0009780C"/>
    <w:rPr>
      <w:rFonts w:ascii="Calibri" w:eastAsia="Times New Roman" w:hAnsi="Calibri" w:cs="Calibri"/>
      <w:sz w:val="24"/>
      <w:szCs w:val="24"/>
    </w:rPr>
  </w:style>
  <w:style w:type="character" w:customStyle="1" w:styleId="TitleChar">
    <w:name w:val="Title Char"/>
    <w:basedOn w:val="a0"/>
    <w:locked/>
    <w:rsid w:val="0009780C"/>
    <w:rPr>
      <w:rFonts w:ascii="Cambria" w:hAnsi="Cambria" w:cs="Cambria"/>
      <w:b/>
      <w:bCs/>
      <w:kern w:val="28"/>
      <w:sz w:val="32"/>
      <w:szCs w:val="32"/>
      <w:lang w:eastAsia="en-US"/>
    </w:rPr>
  </w:style>
  <w:style w:type="paragraph" w:styleId="ae">
    <w:name w:val="footnote text"/>
    <w:basedOn w:val="a"/>
    <w:link w:val="af"/>
    <w:semiHidden/>
    <w:rsid w:val="0009780C"/>
    <w:pPr>
      <w:autoSpaceDE w:val="0"/>
      <w:autoSpaceDN w:val="0"/>
      <w:spacing w:after="0" w:line="240" w:lineRule="auto"/>
    </w:pPr>
    <w:rPr>
      <w:rFonts w:ascii="Calibri" w:eastAsia="Times New Roman" w:hAnsi="Calibri" w:cs="Calibri"/>
      <w:sz w:val="20"/>
      <w:szCs w:val="20"/>
    </w:rPr>
  </w:style>
  <w:style w:type="character" w:customStyle="1" w:styleId="af">
    <w:name w:val="Текст сноски Знак"/>
    <w:basedOn w:val="a0"/>
    <w:link w:val="ae"/>
    <w:semiHidden/>
    <w:rsid w:val="0009780C"/>
    <w:rPr>
      <w:rFonts w:ascii="Calibri" w:eastAsia="Times New Roman" w:hAnsi="Calibri" w:cs="Calibri"/>
      <w:sz w:val="20"/>
      <w:szCs w:val="20"/>
    </w:rPr>
  </w:style>
  <w:style w:type="character" w:customStyle="1" w:styleId="FootnoteTextChar">
    <w:name w:val="Footnote Text Char"/>
    <w:basedOn w:val="a0"/>
    <w:semiHidden/>
    <w:locked/>
    <w:rsid w:val="0009780C"/>
    <w:rPr>
      <w:rFonts w:eastAsia="Times New Roman" w:cs="Times New Roman"/>
      <w:sz w:val="20"/>
      <w:szCs w:val="20"/>
      <w:lang w:eastAsia="en-US"/>
    </w:rPr>
  </w:style>
  <w:style w:type="character" w:customStyle="1" w:styleId="apple-converted-space">
    <w:name w:val="apple-converted-space"/>
    <w:basedOn w:val="a0"/>
    <w:rsid w:val="0009780C"/>
    <w:rPr>
      <w:rFonts w:cs="Times New Roman"/>
    </w:rPr>
  </w:style>
  <w:style w:type="paragraph" w:styleId="af0">
    <w:name w:val="Block Text"/>
    <w:basedOn w:val="a"/>
    <w:rsid w:val="0009780C"/>
    <w:pPr>
      <w:widowControl w:val="0"/>
      <w:autoSpaceDE w:val="0"/>
      <w:autoSpaceDN w:val="0"/>
      <w:adjustRightInd w:val="0"/>
      <w:spacing w:after="0" w:line="500" w:lineRule="auto"/>
      <w:ind w:left="1880" w:right="1800"/>
      <w:jc w:val="center"/>
    </w:pPr>
    <w:rPr>
      <w:rFonts w:ascii="Calibri" w:eastAsia="Times New Roman" w:hAnsi="Calibri" w:cs="Calibri"/>
      <w:b/>
      <w:bCs/>
      <w:sz w:val="20"/>
      <w:szCs w:val="20"/>
    </w:rPr>
  </w:style>
  <w:style w:type="paragraph" w:customStyle="1" w:styleId="21">
    <w:name w:val="Основной текст с отступом 21"/>
    <w:basedOn w:val="a"/>
    <w:rsid w:val="0009780C"/>
    <w:pPr>
      <w:suppressAutoHyphens/>
      <w:spacing w:after="0" w:line="240" w:lineRule="auto"/>
      <w:ind w:firstLine="540"/>
      <w:jc w:val="both"/>
    </w:pPr>
    <w:rPr>
      <w:rFonts w:ascii="Calibri" w:eastAsia="Times New Roman" w:hAnsi="Calibri" w:cs="Calibri"/>
      <w:color w:val="000000"/>
      <w:sz w:val="28"/>
      <w:szCs w:val="28"/>
      <w:lang w:eastAsia="ar-SA"/>
    </w:rPr>
  </w:style>
  <w:style w:type="paragraph" w:customStyle="1" w:styleId="ConsNormal">
    <w:name w:val="ConsNormal"/>
    <w:rsid w:val="0009780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f1">
    <w:name w:val="page number"/>
    <w:basedOn w:val="a0"/>
    <w:rsid w:val="0009780C"/>
    <w:rPr>
      <w:rFonts w:cs="Times New Roman"/>
    </w:rPr>
  </w:style>
  <w:style w:type="paragraph" w:styleId="af2">
    <w:name w:val="header"/>
    <w:basedOn w:val="a"/>
    <w:link w:val="af3"/>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3">
    <w:name w:val="Верхний колонтитул Знак"/>
    <w:basedOn w:val="a0"/>
    <w:link w:val="af2"/>
    <w:rsid w:val="0009780C"/>
    <w:rPr>
      <w:rFonts w:ascii="Calibri" w:eastAsia="Times New Roman" w:hAnsi="Calibri" w:cs="Calibri"/>
      <w:sz w:val="24"/>
      <w:szCs w:val="24"/>
    </w:rPr>
  </w:style>
  <w:style w:type="character" w:customStyle="1" w:styleId="HeaderChar">
    <w:name w:val="Header Char"/>
    <w:basedOn w:val="a0"/>
    <w:semiHidden/>
    <w:locked/>
    <w:rsid w:val="0009780C"/>
    <w:rPr>
      <w:rFonts w:cs="Times New Roman"/>
    </w:rPr>
  </w:style>
  <w:style w:type="paragraph" w:styleId="af4">
    <w:name w:val="footer"/>
    <w:basedOn w:val="a"/>
    <w:link w:val="af5"/>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5">
    <w:name w:val="Нижний колонтитул Знак"/>
    <w:basedOn w:val="a0"/>
    <w:link w:val="af4"/>
    <w:rsid w:val="0009780C"/>
    <w:rPr>
      <w:rFonts w:ascii="Calibri" w:eastAsia="Times New Roman" w:hAnsi="Calibri" w:cs="Calibri"/>
      <w:sz w:val="24"/>
      <w:szCs w:val="24"/>
    </w:rPr>
  </w:style>
  <w:style w:type="character" w:customStyle="1" w:styleId="FooterChar">
    <w:name w:val="Footer Char"/>
    <w:basedOn w:val="a0"/>
    <w:semiHidden/>
    <w:locked/>
    <w:rsid w:val="0009780C"/>
    <w:rPr>
      <w:rFonts w:cs="Times New Roman"/>
    </w:rPr>
  </w:style>
  <w:style w:type="character" w:customStyle="1" w:styleId="BodyTextIndentChar1">
    <w:name w:val="Body Text Indent Char1"/>
    <w:basedOn w:val="a0"/>
    <w:locked/>
    <w:rsid w:val="0009780C"/>
    <w:rPr>
      <w:rFonts w:ascii="Times New Roman" w:hAnsi="Times New Roman" w:cs="Times New Roman"/>
      <w:sz w:val="24"/>
      <w:szCs w:val="24"/>
      <w:lang w:eastAsia="ru-RU"/>
    </w:rPr>
  </w:style>
  <w:style w:type="paragraph" w:customStyle="1" w:styleId="2">
    <w:name w:val="Знак Знак Знак Знак2"/>
    <w:basedOn w:val="a"/>
    <w:rsid w:val="0009780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Heading">
    <w:name w:val="Heading"/>
    <w:rsid w:val="0009780C"/>
    <w:pPr>
      <w:autoSpaceDE w:val="0"/>
      <w:autoSpaceDN w:val="0"/>
      <w:adjustRightInd w:val="0"/>
      <w:spacing w:after="0" w:line="240" w:lineRule="auto"/>
    </w:pPr>
    <w:rPr>
      <w:rFonts w:ascii="Arial" w:eastAsia="Times New Roman" w:hAnsi="Arial" w:cs="Arial"/>
      <w:b/>
      <w:bCs/>
    </w:rPr>
  </w:style>
  <w:style w:type="character" w:customStyle="1" w:styleId="link">
    <w:name w:val="link"/>
    <w:rsid w:val="0009780C"/>
    <w:rPr>
      <w:u w:val="none"/>
      <w:effect w:val="none"/>
    </w:rPr>
  </w:style>
  <w:style w:type="paragraph" w:customStyle="1" w:styleId="s1">
    <w:name w:val="s_1"/>
    <w:basedOn w:val="a"/>
    <w:rsid w:val="0009780C"/>
    <w:pPr>
      <w:spacing w:after="0" w:line="240" w:lineRule="auto"/>
      <w:ind w:firstLine="720"/>
      <w:jc w:val="both"/>
    </w:pPr>
    <w:rPr>
      <w:rFonts w:ascii="Arial" w:eastAsia="Times New Roman" w:hAnsi="Arial" w:cs="Arial"/>
      <w:sz w:val="26"/>
      <w:szCs w:val="26"/>
    </w:rPr>
  </w:style>
  <w:style w:type="paragraph" w:customStyle="1" w:styleId="af6">
    <w:name w:val="Знак Знак Знак Знак"/>
    <w:basedOn w:val="a"/>
    <w:rsid w:val="0009780C"/>
    <w:pPr>
      <w:spacing w:after="0" w:line="240" w:lineRule="auto"/>
    </w:pPr>
    <w:rPr>
      <w:rFonts w:ascii="Verdana" w:eastAsia="Times New Roman" w:hAnsi="Verdana" w:cs="Verdana"/>
      <w:sz w:val="20"/>
      <w:szCs w:val="20"/>
      <w:lang w:val="en-US" w:eastAsia="en-US"/>
    </w:rPr>
  </w:style>
  <w:style w:type="table" w:styleId="af7">
    <w:name w:val="Table Grid"/>
    <w:basedOn w:val="a1"/>
    <w:rsid w:val="0009780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9780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09780C"/>
    <w:pPr>
      <w:widowControl w:val="0"/>
      <w:autoSpaceDE w:val="0"/>
      <w:autoSpaceDN w:val="0"/>
      <w:adjustRightInd w:val="0"/>
      <w:spacing w:after="0" w:line="240" w:lineRule="auto"/>
      <w:jc w:val="center"/>
    </w:pPr>
    <w:rPr>
      <w:rFonts w:ascii="Calibri" w:eastAsia="Times New Roman" w:hAnsi="Calibri" w:cs="Calibri"/>
      <w:sz w:val="24"/>
      <w:szCs w:val="24"/>
    </w:rPr>
  </w:style>
  <w:style w:type="paragraph" w:customStyle="1" w:styleId="Style35">
    <w:name w:val="Style35"/>
    <w:basedOn w:val="a"/>
    <w:rsid w:val="0009780C"/>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FontStyle49">
    <w:name w:val="Font Style49"/>
    <w:rsid w:val="0009780C"/>
    <w:rPr>
      <w:rFonts w:ascii="Times New Roman" w:hAnsi="Times New Roman"/>
      <w:b/>
      <w:sz w:val="26"/>
    </w:rPr>
  </w:style>
  <w:style w:type="character" w:customStyle="1" w:styleId="FontStyle52">
    <w:name w:val="Font Style52"/>
    <w:rsid w:val="0009780C"/>
    <w:rPr>
      <w:rFonts w:ascii="Times New Roman" w:hAnsi="Times New Roman"/>
      <w:b/>
      <w:spacing w:val="40"/>
      <w:sz w:val="34"/>
    </w:rPr>
  </w:style>
  <w:style w:type="character" w:customStyle="1" w:styleId="FontStyle62">
    <w:name w:val="Font Style62"/>
    <w:rsid w:val="0009780C"/>
    <w:rPr>
      <w:rFonts w:ascii="Times New Roman" w:hAnsi="Times New Roman"/>
      <w:spacing w:val="10"/>
      <w:sz w:val="20"/>
    </w:rPr>
  </w:style>
  <w:style w:type="paragraph" w:customStyle="1" w:styleId="13">
    <w:name w:val="Без интервала1"/>
    <w:rsid w:val="0009780C"/>
    <w:pPr>
      <w:spacing w:after="0" w:line="240" w:lineRule="auto"/>
    </w:pPr>
    <w:rPr>
      <w:rFonts w:ascii="Calibri" w:eastAsia="Times New Roman" w:hAnsi="Calibri" w:cs="Calibri"/>
      <w:lang w:eastAsia="en-US"/>
    </w:rPr>
  </w:style>
  <w:style w:type="paragraph" w:customStyle="1" w:styleId="af8">
    <w:name w:val="Нормальный (таблица)"/>
    <w:basedOn w:val="a"/>
    <w:next w:val="a"/>
    <w:rsid w:val="0009780C"/>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9">
    <w:name w:val="Emphasis"/>
    <w:basedOn w:val="a0"/>
    <w:qFormat/>
    <w:rsid w:val="0009780C"/>
    <w:rPr>
      <w:rFonts w:cs="Times New Roman"/>
      <w:i/>
      <w:iCs/>
    </w:rPr>
  </w:style>
  <w:style w:type="paragraph" w:customStyle="1" w:styleId="14">
    <w:name w:val="Знак Знак Знак Знак Знак Знак Знак Знак Знак1"/>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Style1">
    <w:name w:val="Style1"/>
    <w:basedOn w:val="a"/>
    <w:rsid w:val="0009780C"/>
    <w:pPr>
      <w:widowControl w:val="0"/>
      <w:autoSpaceDE w:val="0"/>
      <w:autoSpaceDN w:val="0"/>
      <w:adjustRightInd w:val="0"/>
      <w:spacing w:after="0" w:line="349" w:lineRule="exact"/>
      <w:jc w:val="center"/>
    </w:pPr>
    <w:rPr>
      <w:rFonts w:ascii="Calibri" w:eastAsia="Times New Roman" w:hAnsi="Calibri" w:cs="Times New Roman"/>
      <w:sz w:val="24"/>
      <w:szCs w:val="24"/>
    </w:rPr>
  </w:style>
  <w:style w:type="paragraph" w:customStyle="1" w:styleId="Style2">
    <w:name w:val="Style2"/>
    <w:basedOn w:val="a"/>
    <w:rsid w:val="0009780C"/>
    <w:pPr>
      <w:widowControl w:val="0"/>
      <w:autoSpaceDE w:val="0"/>
      <w:autoSpaceDN w:val="0"/>
      <w:adjustRightInd w:val="0"/>
      <w:spacing w:after="0" w:line="350" w:lineRule="exact"/>
      <w:jc w:val="both"/>
    </w:pPr>
    <w:rPr>
      <w:rFonts w:ascii="Calibri" w:eastAsia="Times New Roman" w:hAnsi="Calibri" w:cs="Times New Roman"/>
      <w:sz w:val="24"/>
      <w:szCs w:val="24"/>
    </w:rPr>
  </w:style>
  <w:style w:type="paragraph" w:customStyle="1" w:styleId="Style3">
    <w:name w:val="Style3"/>
    <w:basedOn w:val="a"/>
    <w:rsid w:val="0009780C"/>
    <w:pPr>
      <w:widowControl w:val="0"/>
      <w:autoSpaceDE w:val="0"/>
      <w:autoSpaceDN w:val="0"/>
      <w:adjustRightInd w:val="0"/>
      <w:spacing w:after="0" w:line="365" w:lineRule="exact"/>
      <w:ind w:firstLine="283"/>
      <w:jc w:val="both"/>
    </w:pPr>
    <w:rPr>
      <w:rFonts w:ascii="Calibri" w:eastAsia="Times New Roman" w:hAnsi="Calibri" w:cs="Times New Roman"/>
      <w:sz w:val="24"/>
      <w:szCs w:val="24"/>
    </w:rPr>
  </w:style>
  <w:style w:type="paragraph" w:customStyle="1" w:styleId="Style5">
    <w:name w:val="Style5"/>
    <w:basedOn w:val="a"/>
    <w:rsid w:val="0009780C"/>
    <w:pPr>
      <w:widowControl w:val="0"/>
      <w:autoSpaceDE w:val="0"/>
      <w:autoSpaceDN w:val="0"/>
      <w:adjustRightInd w:val="0"/>
      <w:spacing w:after="0" w:line="353" w:lineRule="exact"/>
      <w:ind w:firstLine="557"/>
      <w:jc w:val="both"/>
    </w:pPr>
    <w:rPr>
      <w:rFonts w:ascii="Calibri" w:eastAsia="Times New Roman" w:hAnsi="Calibri" w:cs="Times New Roman"/>
      <w:sz w:val="24"/>
      <w:szCs w:val="24"/>
    </w:rPr>
  </w:style>
  <w:style w:type="character" w:customStyle="1" w:styleId="FontStyle11">
    <w:name w:val="Font Style11"/>
    <w:basedOn w:val="a0"/>
    <w:rsid w:val="0009780C"/>
    <w:rPr>
      <w:rFonts w:ascii="Times New Roman" w:hAnsi="Times New Roman" w:cs="Times New Roman"/>
      <w:b/>
      <w:bCs/>
      <w:sz w:val="26"/>
      <w:szCs w:val="26"/>
    </w:rPr>
  </w:style>
  <w:style w:type="character" w:customStyle="1" w:styleId="FontStyle12">
    <w:name w:val="Font Style12"/>
    <w:basedOn w:val="a0"/>
    <w:rsid w:val="0009780C"/>
    <w:rPr>
      <w:rFonts w:ascii="Times New Roman" w:hAnsi="Times New Roman" w:cs="Times New Roman"/>
      <w:sz w:val="26"/>
      <w:szCs w:val="26"/>
    </w:rPr>
  </w:style>
  <w:style w:type="character" w:customStyle="1" w:styleId="FontStyle13">
    <w:name w:val="Font Style13"/>
    <w:basedOn w:val="a0"/>
    <w:rsid w:val="0009780C"/>
    <w:rPr>
      <w:rFonts w:ascii="Times New Roman" w:hAnsi="Times New Roman" w:cs="Times New Roman"/>
      <w:sz w:val="26"/>
      <w:szCs w:val="26"/>
    </w:rPr>
  </w:style>
  <w:style w:type="paragraph" w:customStyle="1" w:styleId="20">
    <w:name w:val="Абзац списка2"/>
    <w:basedOn w:val="a"/>
    <w:rsid w:val="0009780C"/>
    <w:pPr>
      <w:ind w:left="720"/>
    </w:pPr>
    <w:rPr>
      <w:rFonts w:ascii="Calibri" w:eastAsia="Times New Roman" w:hAnsi="Calibri" w:cs="Calibri"/>
      <w:lang w:eastAsia="en-US"/>
    </w:rPr>
  </w:style>
  <w:style w:type="paragraph" w:customStyle="1" w:styleId="Style6">
    <w:name w:val="Style6"/>
    <w:basedOn w:val="a"/>
    <w:rsid w:val="0009780C"/>
    <w:pPr>
      <w:widowControl w:val="0"/>
      <w:autoSpaceDE w:val="0"/>
      <w:autoSpaceDN w:val="0"/>
      <w:adjustRightInd w:val="0"/>
      <w:spacing w:after="0" w:line="262" w:lineRule="exact"/>
    </w:pPr>
    <w:rPr>
      <w:rFonts w:ascii="Calibri" w:eastAsia="Times New Roman" w:hAnsi="Calibri" w:cs="Times New Roman"/>
      <w:sz w:val="24"/>
      <w:szCs w:val="24"/>
    </w:rPr>
  </w:style>
  <w:style w:type="character" w:customStyle="1" w:styleId="FontStyle14">
    <w:name w:val="Font Style14"/>
    <w:basedOn w:val="a0"/>
    <w:rsid w:val="0009780C"/>
    <w:rPr>
      <w:rFonts w:ascii="Times New Roman" w:hAnsi="Times New Roman" w:cs="Times New Roman"/>
      <w:sz w:val="22"/>
      <w:szCs w:val="22"/>
    </w:rPr>
  </w:style>
  <w:style w:type="paragraph" w:customStyle="1" w:styleId="22">
    <w:name w:val="Знак Знак Знак Знак Знак Знак Знак Знак Знак2"/>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03526"/>
    <w:rPr>
      <w:rFonts w:ascii="Courier New" w:eastAsia="Times New Roman" w:hAnsi="Courier New" w:cs="Courier New"/>
      <w:sz w:val="20"/>
      <w:szCs w:val="20"/>
    </w:rPr>
  </w:style>
  <w:style w:type="character" w:customStyle="1" w:styleId="10">
    <w:name w:val="Заголовок 1 Знак"/>
    <w:aliases w:val="Глава Знак"/>
    <w:basedOn w:val="a0"/>
    <w:link w:val="1"/>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rsid w:val="00B93B95"/>
    <w:rPr>
      <w:color w:val="106BBE"/>
    </w:rPr>
  </w:style>
  <w:style w:type="paragraph" w:styleId="a4">
    <w:name w:val="Balloon Text"/>
    <w:basedOn w:val="a"/>
    <w:link w:val="a5"/>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 w:type="paragraph" w:customStyle="1" w:styleId="a9">
    <w:name w:val="Знак Знак Знак Знак Знак Знак Знак Знак Знак"/>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11">
    <w:name w:val="Без интервала1"/>
    <w:rsid w:val="0009780C"/>
    <w:pPr>
      <w:spacing w:after="0" w:line="240" w:lineRule="auto"/>
    </w:pPr>
    <w:rPr>
      <w:rFonts w:ascii="Calibri" w:eastAsia="Times New Roman" w:hAnsi="Calibri" w:cs="Calibri"/>
    </w:rPr>
  </w:style>
  <w:style w:type="character" w:styleId="aa">
    <w:name w:val="Hyperlink"/>
    <w:basedOn w:val="a0"/>
    <w:rsid w:val="0009780C"/>
    <w:rPr>
      <w:rFonts w:cs="Times New Roman"/>
      <w:color w:val="0000FF"/>
      <w:u w:val="single"/>
    </w:rPr>
  </w:style>
  <w:style w:type="paragraph" w:customStyle="1" w:styleId="s16">
    <w:name w:val="s_16"/>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empty">
    <w:name w:val="empty"/>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12">
    <w:name w:val="Абзац списка1"/>
    <w:basedOn w:val="a"/>
    <w:rsid w:val="0009780C"/>
    <w:pPr>
      <w:ind w:left="720"/>
    </w:pPr>
    <w:rPr>
      <w:rFonts w:ascii="Calibri" w:eastAsia="Times New Roman" w:hAnsi="Calibri" w:cs="Calibri"/>
      <w:lang w:eastAsia="en-US"/>
    </w:rPr>
  </w:style>
  <w:style w:type="paragraph" w:customStyle="1" w:styleId="ConsPlusTitle">
    <w:name w:val="ConsPlusTitle"/>
    <w:rsid w:val="0009780C"/>
    <w:pPr>
      <w:autoSpaceDE w:val="0"/>
      <w:autoSpaceDN w:val="0"/>
      <w:adjustRightInd w:val="0"/>
      <w:spacing w:after="0" w:line="240" w:lineRule="auto"/>
    </w:pPr>
    <w:rPr>
      <w:rFonts w:ascii="Calibri" w:eastAsia="Times New Roman" w:hAnsi="Calibri" w:cs="Calibri"/>
      <w:b/>
      <w:bCs/>
      <w:sz w:val="28"/>
      <w:szCs w:val="28"/>
    </w:rPr>
  </w:style>
  <w:style w:type="paragraph" w:customStyle="1" w:styleId="ConsPlusNormal">
    <w:name w:val="ConsPlusNormal"/>
    <w:rsid w:val="0009780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rmal (Web)"/>
    <w:basedOn w:val="a"/>
    <w:rsid w:val="0009780C"/>
    <w:pPr>
      <w:spacing w:before="100" w:beforeAutospacing="1" w:after="100" w:afterAutospacing="1" w:line="240" w:lineRule="auto"/>
    </w:pPr>
    <w:rPr>
      <w:rFonts w:ascii="Calibri" w:eastAsia="Times New Roman" w:hAnsi="Calibri" w:cs="Calibri"/>
      <w:sz w:val="24"/>
      <w:szCs w:val="24"/>
    </w:rPr>
  </w:style>
  <w:style w:type="character" w:customStyle="1" w:styleId="FontStyle22">
    <w:name w:val="Font Style22"/>
    <w:basedOn w:val="a0"/>
    <w:rsid w:val="0009780C"/>
    <w:rPr>
      <w:rFonts w:ascii="Times New Roman" w:hAnsi="Times New Roman" w:cs="Times New Roman"/>
      <w:sz w:val="26"/>
      <w:szCs w:val="26"/>
    </w:rPr>
  </w:style>
  <w:style w:type="paragraph" w:customStyle="1" w:styleId="Style13">
    <w:name w:val="Style13"/>
    <w:basedOn w:val="a"/>
    <w:rsid w:val="0009780C"/>
    <w:pPr>
      <w:widowControl w:val="0"/>
      <w:autoSpaceDE w:val="0"/>
      <w:autoSpaceDN w:val="0"/>
      <w:adjustRightInd w:val="0"/>
      <w:spacing w:after="0" w:line="325" w:lineRule="exact"/>
      <w:ind w:firstLine="739"/>
      <w:jc w:val="both"/>
    </w:pPr>
    <w:rPr>
      <w:rFonts w:ascii="Calibri" w:eastAsia="Times New Roman" w:hAnsi="Calibri" w:cs="Calibri"/>
      <w:sz w:val="24"/>
      <w:szCs w:val="24"/>
    </w:rPr>
  </w:style>
  <w:style w:type="character" w:customStyle="1" w:styleId="FontStyle23">
    <w:name w:val="Font Style23"/>
    <w:basedOn w:val="a0"/>
    <w:rsid w:val="0009780C"/>
    <w:rPr>
      <w:rFonts w:ascii="Times New Roman" w:hAnsi="Times New Roman" w:cs="Times New Roman"/>
      <w:i/>
      <w:iCs/>
      <w:sz w:val="26"/>
      <w:szCs w:val="26"/>
    </w:rPr>
  </w:style>
  <w:style w:type="character" w:customStyle="1" w:styleId="Heading1Char1">
    <w:name w:val="Heading 1 Char1"/>
    <w:aliases w:val="Глава Char1"/>
    <w:basedOn w:val="a0"/>
    <w:locked/>
    <w:rsid w:val="0009780C"/>
    <w:rPr>
      <w:rFonts w:ascii="Times New Roman" w:hAnsi="Times New Roman" w:cs="Times New Roman"/>
      <w:b/>
      <w:bCs/>
      <w:sz w:val="20"/>
      <w:szCs w:val="20"/>
      <w:lang w:eastAsia="ru-RU"/>
    </w:rPr>
  </w:style>
  <w:style w:type="paragraph" w:styleId="ac">
    <w:name w:val="Title"/>
    <w:basedOn w:val="a"/>
    <w:link w:val="ad"/>
    <w:qFormat/>
    <w:rsid w:val="0009780C"/>
    <w:pPr>
      <w:overflowPunct w:val="0"/>
      <w:autoSpaceDE w:val="0"/>
      <w:autoSpaceDN w:val="0"/>
      <w:adjustRightInd w:val="0"/>
      <w:spacing w:after="0" w:line="240" w:lineRule="auto"/>
      <w:jc w:val="center"/>
    </w:pPr>
    <w:rPr>
      <w:rFonts w:ascii="Calibri" w:eastAsia="Times New Roman" w:hAnsi="Calibri" w:cs="Calibri"/>
      <w:sz w:val="24"/>
      <w:szCs w:val="24"/>
    </w:rPr>
  </w:style>
  <w:style w:type="character" w:customStyle="1" w:styleId="ad">
    <w:name w:val="Название Знак"/>
    <w:basedOn w:val="a0"/>
    <w:link w:val="ac"/>
    <w:rsid w:val="0009780C"/>
    <w:rPr>
      <w:rFonts w:ascii="Calibri" w:eastAsia="Times New Roman" w:hAnsi="Calibri" w:cs="Calibri"/>
      <w:sz w:val="24"/>
      <w:szCs w:val="24"/>
    </w:rPr>
  </w:style>
  <w:style w:type="character" w:customStyle="1" w:styleId="TitleChar">
    <w:name w:val="Title Char"/>
    <w:basedOn w:val="a0"/>
    <w:locked/>
    <w:rsid w:val="0009780C"/>
    <w:rPr>
      <w:rFonts w:ascii="Cambria" w:hAnsi="Cambria" w:cs="Cambria"/>
      <w:b/>
      <w:bCs/>
      <w:kern w:val="28"/>
      <w:sz w:val="32"/>
      <w:szCs w:val="32"/>
      <w:lang w:eastAsia="en-US"/>
    </w:rPr>
  </w:style>
  <w:style w:type="paragraph" w:styleId="ae">
    <w:name w:val="footnote text"/>
    <w:basedOn w:val="a"/>
    <w:link w:val="af"/>
    <w:semiHidden/>
    <w:rsid w:val="0009780C"/>
    <w:pPr>
      <w:autoSpaceDE w:val="0"/>
      <w:autoSpaceDN w:val="0"/>
      <w:spacing w:after="0" w:line="240" w:lineRule="auto"/>
    </w:pPr>
    <w:rPr>
      <w:rFonts w:ascii="Calibri" w:eastAsia="Times New Roman" w:hAnsi="Calibri" w:cs="Calibri"/>
      <w:sz w:val="20"/>
      <w:szCs w:val="20"/>
    </w:rPr>
  </w:style>
  <w:style w:type="character" w:customStyle="1" w:styleId="af">
    <w:name w:val="Текст сноски Знак"/>
    <w:basedOn w:val="a0"/>
    <w:link w:val="ae"/>
    <w:semiHidden/>
    <w:rsid w:val="0009780C"/>
    <w:rPr>
      <w:rFonts w:ascii="Calibri" w:eastAsia="Times New Roman" w:hAnsi="Calibri" w:cs="Calibri"/>
      <w:sz w:val="20"/>
      <w:szCs w:val="20"/>
    </w:rPr>
  </w:style>
  <w:style w:type="character" w:customStyle="1" w:styleId="FootnoteTextChar">
    <w:name w:val="Footnote Text Char"/>
    <w:basedOn w:val="a0"/>
    <w:semiHidden/>
    <w:locked/>
    <w:rsid w:val="0009780C"/>
    <w:rPr>
      <w:rFonts w:eastAsia="Times New Roman" w:cs="Times New Roman"/>
      <w:sz w:val="20"/>
      <w:szCs w:val="20"/>
      <w:lang w:eastAsia="en-US"/>
    </w:rPr>
  </w:style>
  <w:style w:type="character" w:customStyle="1" w:styleId="apple-converted-space">
    <w:name w:val="apple-converted-space"/>
    <w:basedOn w:val="a0"/>
    <w:rsid w:val="0009780C"/>
    <w:rPr>
      <w:rFonts w:cs="Times New Roman"/>
    </w:rPr>
  </w:style>
  <w:style w:type="paragraph" w:styleId="af0">
    <w:name w:val="Block Text"/>
    <w:basedOn w:val="a"/>
    <w:rsid w:val="0009780C"/>
    <w:pPr>
      <w:widowControl w:val="0"/>
      <w:autoSpaceDE w:val="0"/>
      <w:autoSpaceDN w:val="0"/>
      <w:adjustRightInd w:val="0"/>
      <w:spacing w:after="0" w:line="500" w:lineRule="auto"/>
      <w:ind w:left="1880" w:right="1800"/>
      <w:jc w:val="center"/>
    </w:pPr>
    <w:rPr>
      <w:rFonts w:ascii="Calibri" w:eastAsia="Times New Roman" w:hAnsi="Calibri" w:cs="Calibri"/>
      <w:b/>
      <w:bCs/>
      <w:sz w:val="20"/>
      <w:szCs w:val="20"/>
    </w:rPr>
  </w:style>
  <w:style w:type="paragraph" w:customStyle="1" w:styleId="21">
    <w:name w:val="Основной текст с отступом 21"/>
    <w:basedOn w:val="a"/>
    <w:rsid w:val="0009780C"/>
    <w:pPr>
      <w:suppressAutoHyphens/>
      <w:spacing w:after="0" w:line="240" w:lineRule="auto"/>
      <w:ind w:firstLine="540"/>
      <w:jc w:val="both"/>
    </w:pPr>
    <w:rPr>
      <w:rFonts w:ascii="Calibri" w:eastAsia="Times New Roman" w:hAnsi="Calibri" w:cs="Calibri"/>
      <w:color w:val="000000"/>
      <w:sz w:val="28"/>
      <w:szCs w:val="28"/>
      <w:lang w:eastAsia="ar-SA"/>
    </w:rPr>
  </w:style>
  <w:style w:type="paragraph" w:customStyle="1" w:styleId="ConsNormal">
    <w:name w:val="ConsNormal"/>
    <w:rsid w:val="0009780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f1">
    <w:name w:val="page number"/>
    <w:basedOn w:val="a0"/>
    <w:rsid w:val="0009780C"/>
    <w:rPr>
      <w:rFonts w:cs="Times New Roman"/>
    </w:rPr>
  </w:style>
  <w:style w:type="paragraph" w:styleId="af2">
    <w:name w:val="header"/>
    <w:basedOn w:val="a"/>
    <w:link w:val="af3"/>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3">
    <w:name w:val="Верхний колонтитул Знак"/>
    <w:basedOn w:val="a0"/>
    <w:link w:val="af2"/>
    <w:rsid w:val="0009780C"/>
    <w:rPr>
      <w:rFonts w:ascii="Calibri" w:eastAsia="Times New Roman" w:hAnsi="Calibri" w:cs="Calibri"/>
      <w:sz w:val="24"/>
      <w:szCs w:val="24"/>
    </w:rPr>
  </w:style>
  <w:style w:type="character" w:customStyle="1" w:styleId="HeaderChar">
    <w:name w:val="Header Char"/>
    <w:basedOn w:val="a0"/>
    <w:semiHidden/>
    <w:locked/>
    <w:rsid w:val="0009780C"/>
    <w:rPr>
      <w:rFonts w:cs="Times New Roman"/>
    </w:rPr>
  </w:style>
  <w:style w:type="paragraph" w:styleId="af4">
    <w:name w:val="footer"/>
    <w:basedOn w:val="a"/>
    <w:link w:val="af5"/>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5">
    <w:name w:val="Нижний колонтитул Знак"/>
    <w:basedOn w:val="a0"/>
    <w:link w:val="af4"/>
    <w:rsid w:val="0009780C"/>
    <w:rPr>
      <w:rFonts w:ascii="Calibri" w:eastAsia="Times New Roman" w:hAnsi="Calibri" w:cs="Calibri"/>
      <w:sz w:val="24"/>
      <w:szCs w:val="24"/>
    </w:rPr>
  </w:style>
  <w:style w:type="character" w:customStyle="1" w:styleId="FooterChar">
    <w:name w:val="Footer Char"/>
    <w:basedOn w:val="a0"/>
    <w:semiHidden/>
    <w:locked/>
    <w:rsid w:val="0009780C"/>
    <w:rPr>
      <w:rFonts w:cs="Times New Roman"/>
    </w:rPr>
  </w:style>
  <w:style w:type="character" w:customStyle="1" w:styleId="BodyTextIndentChar1">
    <w:name w:val="Body Text Indent Char1"/>
    <w:basedOn w:val="a0"/>
    <w:locked/>
    <w:rsid w:val="0009780C"/>
    <w:rPr>
      <w:rFonts w:ascii="Times New Roman" w:hAnsi="Times New Roman" w:cs="Times New Roman"/>
      <w:sz w:val="24"/>
      <w:szCs w:val="24"/>
      <w:lang w:eastAsia="ru-RU"/>
    </w:rPr>
  </w:style>
  <w:style w:type="paragraph" w:customStyle="1" w:styleId="2">
    <w:name w:val="Знак Знак Знак Знак2"/>
    <w:basedOn w:val="a"/>
    <w:rsid w:val="0009780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Heading">
    <w:name w:val="Heading"/>
    <w:rsid w:val="0009780C"/>
    <w:pPr>
      <w:autoSpaceDE w:val="0"/>
      <w:autoSpaceDN w:val="0"/>
      <w:adjustRightInd w:val="0"/>
      <w:spacing w:after="0" w:line="240" w:lineRule="auto"/>
    </w:pPr>
    <w:rPr>
      <w:rFonts w:ascii="Arial" w:eastAsia="Times New Roman" w:hAnsi="Arial" w:cs="Arial"/>
      <w:b/>
      <w:bCs/>
    </w:rPr>
  </w:style>
  <w:style w:type="character" w:customStyle="1" w:styleId="link">
    <w:name w:val="link"/>
    <w:rsid w:val="0009780C"/>
    <w:rPr>
      <w:u w:val="none"/>
      <w:effect w:val="none"/>
    </w:rPr>
  </w:style>
  <w:style w:type="paragraph" w:customStyle="1" w:styleId="s1">
    <w:name w:val="s_1"/>
    <w:basedOn w:val="a"/>
    <w:rsid w:val="0009780C"/>
    <w:pPr>
      <w:spacing w:after="0" w:line="240" w:lineRule="auto"/>
      <w:ind w:firstLine="720"/>
      <w:jc w:val="both"/>
    </w:pPr>
    <w:rPr>
      <w:rFonts w:ascii="Arial" w:eastAsia="Times New Roman" w:hAnsi="Arial" w:cs="Arial"/>
      <w:sz w:val="26"/>
      <w:szCs w:val="26"/>
    </w:rPr>
  </w:style>
  <w:style w:type="paragraph" w:customStyle="1" w:styleId="af6">
    <w:name w:val="Знак Знак Знак Знак"/>
    <w:basedOn w:val="a"/>
    <w:rsid w:val="0009780C"/>
    <w:pPr>
      <w:spacing w:after="0" w:line="240" w:lineRule="auto"/>
    </w:pPr>
    <w:rPr>
      <w:rFonts w:ascii="Verdana" w:eastAsia="Times New Roman" w:hAnsi="Verdana" w:cs="Verdana"/>
      <w:sz w:val="20"/>
      <w:szCs w:val="20"/>
      <w:lang w:val="en-US" w:eastAsia="en-US"/>
    </w:rPr>
  </w:style>
  <w:style w:type="table" w:styleId="af7">
    <w:name w:val="Table Grid"/>
    <w:basedOn w:val="a1"/>
    <w:rsid w:val="0009780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9780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09780C"/>
    <w:pPr>
      <w:widowControl w:val="0"/>
      <w:autoSpaceDE w:val="0"/>
      <w:autoSpaceDN w:val="0"/>
      <w:adjustRightInd w:val="0"/>
      <w:spacing w:after="0" w:line="240" w:lineRule="auto"/>
      <w:jc w:val="center"/>
    </w:pPr>
    <w:rPr>
      <w:rFonts w:ascii="Calibri" w:eastAsia="Times New Roman" w:hAnsi="Calibri" w:cs="Calibri"/>
      <w:sz w:val="24"/>
      <w:szCs w:val="24"/>
    </w:rPr>
  </w:style>
  <w:style w:type="paragraph" w:customStyle="1" w:styleId="Style35">
    <w:name w:val="Style35"/>
    <w:basedOn w:val="a"/>
    <w:rsid w:val="0009780C"/>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FontStyle49">
    <w:name w:val="Font Style49"/>
    <w:rsid w:val="0009780C"/>
    <w:rPr>
      <w:rFonts w:ascii="Times New Roman" w:hAnsi="Times New Roman"/>
      <w:b/>
      <w:sz w:val="26"/>
    </w:rPr>
  </w:style>
  <w:style w:type="character" w:customStyle="1" w:styleId="FontStyle52">
    <w:name w:val="Font Style52"/>
    <w:rsid w:val="0009780C"/>
    <w:rPr>
      <w:rFonts w:ascii="Times New Roman" w:hAnsi="Times New Roman"/>
      <w:b/>
      <w:spacing w:val="40"/>
      <w:sz w:val="34"/>
    </w:rPr>
  </w:style>
  <w:style w:type="character" w:customStyle="1" w:styleId="FontStyle62">
    <w:name w:val="Font Style62"/>
    <w:rsid w:val="0009780C"/>
    <w:rPr>
      <w:rFonts w:ascii="Times New Roman" w:hAnsi="Times New Roman"/>
      <w:spacing w:val="10"/>
      <w:sz w:val="20"/>
    </w:rPr>
  </w:style>
  <w:style w:type="paragraph" w:customStyle="1" w:styleId="13">
    <w:name w:val="Без интервала1"/>
    <w:rsid w:val="0009780C"/>
    <w:pPr>
      <w:spacing w:after="0" w:line="240" w:lineRule="auto"/>
    </w:pPr>
    <w:rPr>
      <w:rFonts w:ascii="Calibri" w:eastAsia="Times New Roman" w:hAnsi="Calibri" w:cs="Calibri"/>
      <w:lang w:eastAsia="en-US"/>
    </w:rPr>
  </w:style>
  <w:style w:type="paragraph" w:customStyle="1" w:styleId="af8">
    <w:name w:val="Нормальный (таблица)"/>
    <w:basedOn w:val="a"/>
    <w:next w:val="a"/>
    <w:rsid w:val="0009780C"/>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9">
    <w:name w:val="Emphasis"/>
    <w:basedOn w:val="a0"/>
    <w:qFormat/>
    <w:rsid w:val="0009780C"/>
    <w:rPr>
      <w:rFonts w:cs="Times New Roman"/>
      <w:i/>
      <w:iCs/>
    </w:rPr>
  </w:style>
  <w:style w:type="paragraph" w:customStyle="1" w:styleId="14">
    <w:name w:val="Знак Знак Знак Знак Знак Знак Знак Знак Знак1"/>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Style1">
    <w:name w:val="Style1"/>
    <w:basedOn w:val="a"/>
    <w:rsid w:val="0009780C"/>
    <w:pPr>
      <w:widowControl w:val="0"/>
      <w:autoSpaceDE w:val="0"/>
      <w:autoSpaceDN w:val="0"/>
      <w:adjustRightInd w:val="0"/>
      <w:spacing w:after="0" w:line="349" w:lineRule="exact"/>
      <w:jc w:val="center"/>
    </w:pPr>
    <w:rPr>
      <w:rFonts w:ascii="Calibri" w:eastAsia="Times New Roman" w:hAnsi="Calibri" w:cs="Times New Roman"/>
      <w:sz w:val="24"/>
      <w:szCs w:val="24"/>
    </w:rPr>
  </w:style>
  <w:style w:type="paragraph" w:customStyle="1" w:styleId="Style2">
    <w:name w:val="Style2"/>
    <w:basedOn w:val="a"/>
    <w:rsid w:val="0009780C"/>
    <w:pPr>
      <w:widowControl w:val="0"/>
      <w:autoSpaceDE w:val="0"/>
      <w:autoSpaceDN w:val="0"/>
      <w:adjustRightInd w:val="0"/>
      <w:spacing w:after="0" w:line="350" w:lineRule="exact"/>
      <w:jc w:val="both"/>
    </w:pPr>
    <w:rPr>
      <w:rFonts w:ascii="Calibri" w:eastAsia="Times New Roman" w:hAnsi="Calibri" w:cs="Times New Roman"/>
      <w:sz w:val="24"/>
      <w:szCs w:val="24"/>
    </w:rPr>
  </w:style>
  <w:style w:type="paragraph" w:customStyle="1" w:styleId="Style3">
    <w:name w:val="Style3"/>
    <w:basedOn w:val="a"/>
    <w:rsid w:val="0009780C"/>
    <w:pPr>
      <w:widowControl w:val="0"/>
      <w:autoSpaceDE w:val="0"/>
      <w:autoSpaceDN w:val="0"/>
      <w:adjustRightInd w:val="0"/>
      <w:spacing w:after="0" w:line="365" w:lineRule="exact"/>
      <w:ind w:firstLine="283"/>
      <w:jc w:val="both"/>
    </w:pPr>
    <w:rPr>
      <w:rFonts w:ascii="Calibri" w:eastAsia="Times New Roman" w:hAnsi="Calibri" w:cs="Times New Roman"/>
      <w:sz w:val="24"/>
      <w:szCs w:val="24"/>
    </w:rPr>
  </w:style>
  <w:style w:type="paragraph" w:customStyle="1" w:styleId="Style5">
    <w:name w:val="Style5"/>
    <w:basedOn w:val="a"/>
    <w:rsid w:val="0009780C"/>
    <w:pPr>
      <w:widowControl w:val="0"/>
      <w:autoSpaceDE w:val="0"/>
      <w:autoSpaceDN w:val="0"/>
      <w:adjustRightInd w:val="0"/>
      <w:spacing w:after="0" w:line="353" w:lineRule="exact"/>
      <w:ind w:firstLine="557"/>
      <w:jc w:val="both"/>
    </w:pPr>
    <w:rPr>
      <w:rFonts w:ascii="Calibri" w:eastAsia="Times New Roman" w:hAnsi="Calibri" w:cs="Times New Roman"/>
      <w:sz w:val="24"/>
      <w:szCs w:val="24"/>
    </w:rPr>
  </w:style>
  <w:style w:type="character" w:customStyle="1" w:styleId="FontStyle11">
    <w:name w:val="Font Style11"/>
    <w:basedOn w:val="a0"/>
    <w:rsid w:val="0009780C"/>
    <w:rPr>
      <w:rFonts w:ascii="Times New Roman" w:hAnsi="Times New Roman" w:cs="Times New Roman"/>
      <w:b/>
      <w:bCs/>
      <w:sz w:val="26"/>
      <w:szCs w:val="26"/>
    </w:rPr>
  </w:style>
  <w:style w:type="character" w:customStyle="1" w:styleId="FontStyle12">
    <w:name w:val="Font Style12"/>
    <w:basedOn w:val="a0"/>
    <w:rsid w:val="0009780C"/>
    <w:rPr>
      <w:rFonts w:ascii="Times New Roman" w:hAnsi="Times New Roman" w:cs="Times New Roman"/>
      <w:sz w:val="26"/>
      <w:szCs w:val="26"/>
    </w:rPr>
  </w:style>
  <w:style w:type="character" w:customStyle="1" w:styleId="FontStyle13">
    <w:name w:val="Font Style13"/>
    <w:basedOn w:val="a0"/>
    <w:rsid w:val="0009780C"/>
    <w:rPr>
      <w:rFonts w:ascii="Times New Roman" w:hAnsi="Times New Roman" w:cs="Times New Roman"/>
      <w:sz w:val="26"/>
      <w:szCs w:val="26"/>
    </w:rPr>
  </w:style>
  <w:style w:type="paragraph" w:customStyle="1" w:styleId="20">
    <w:name w:val="Абзац списка2"/>
    <w:basedOn w:val="a"/>
    <w:rsid w:val="0009780C"/>
    <w:pPr>
      <w:ind w:left="720"/>
    </w:pPr>
    <w:rPr>
      <w:rFonts w:ascii="Calibri" w:eastAsia="Times New Roman" w:hAnsi="Calibri" w:cs="Calibri"/>
      <w:lang w:eastAsia="en-US"/>
    </w:rPr>
  </w:style>
  <w:style w:type="paragraph" w:customStyle="1" w:styleId="Style6">
    <w:name w:val="Style6"/>
    <w:basedOn w:val="a"/>
    <w:rsid w:val="0009780C"/>
    <w:pPr>
      <w:widowControl w:val="0"/>
      <w:autoSpaceDE w:val="0"/>
      <w:autoSpaceDN w:val="0"/>
      <w:adjustRightInd w:val="0"/>
      <w:spacing w:after="0" w:line="262" w:lineRule="exact"/>
    </w:pPr>
    <w:rPr>
      <w:rFonts w:ascii="Calibri" w:eastAsia="Times New Roman" w:hAnsi="Calibri" w:cs="Times New Roman"/>
      <w:sz w:val="24"/>
      <w:szCs w:val="24"/>
    </w:rPr>
  </w:style>
  <w:style w:type="character" w:customStyle="1" w:styleId="FontStyle14">
    <w:name w:val="Font Style14"/>
    <w:basedOn w:val="a0"/>
    <w:rsid w:val="0009780C"/>
    <w:rPr>
      <w:rFonts w:ascii="Times New Roman" w:hAnsi="Times New Roman" w:cs="Times New Roman"/>
      <w:sz w:val="22"/>
      <w:szCs w:val="22"/>
    </w:rPr>
  </w:style>
  <w:style w:type="paragraph" w:customStyle="1" w:styleId="22">
    <w:name w:val="Знак Знак Знак Знак Знак Знак Знак Знак Знак2"/>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64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9387-78C2-4940-827B-DD69B98D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2018</Words>
  <Characters>11504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Оля Владимировна</cp:lastModifiedBy>
  <cp:revision>4</cp:revision>
  <cp:lastPrinted>2018-12-17T05:39:00Z</cp:lastPrinted>
  <dcterms:created xsi:type="dcterms:W3CDTF">2018-11-19T05:53:00Z</dcterms:created>
  <dcterms:modified xsi:type="dcterms:W3CDTF">2018-12-17T05:40:00Z</dcterms:modified>
</cp:coreProperties>
</file>