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BF" w:rsidRPr="009C06A8" w:rsidRDefault="00DC73BF" w:rsidP="00DC73BF">
      <w:pPr>
        <w:pStyle w:val="ab"/>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2779395</wp:posOffset>
            </wp:positionH>
            <wp:positionV relativeFrom="paragraph">
              <wp:posOffset>-258914</wp:posOffset>
            </wp:positionV>
            <wp:extent cx="513687" cy="636104"/>
            <wp:effectExtent l="19050" t="0" r="663"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13687" cy="636104"/>
                    </a:xfrm>
                    <a:prstGeom prst="rect">
                      <a:avLst/>
                    </a:prstGeom>
                    <a:noFill/>
                    <a:ln w="9525">
                      <a:noFill/>
                      <a:miter lim="800000"/>
                      <a:headEnd/>
                      <a:tailEnd/>
                    </a:ln>
                  </pic:spPr>
                </pic:pic>
              </a:graphicData>
            </a:graphic>
          </wp:anchor>
        </w:drawing>
      </w:r>
    </w:p>
    <w:p w:rsidR="00DC73BF" w:rsidRDefault="00DC73BF" w:rsidP="00DC73BF">
      <w:pPr>
        <w:pStyle w:val="ab"/>
        <w:rPr>
          <w:rFonts w:ascii="Times New Roman" w:hAnsi="Times New Roman"/>
          <w:b/>
          <w:sz w:val="28"/>
          <w:szCs w:val="28"/>
        </w:rPr>
      </w:pPr>
    </w:p>
    <w:p w:rsidR="00DC73BF" w:rsidRPr="009C06A8" w:rsidRDefault="00DC73BF" w:rsidP="00DC73BF">
      <w:pPr>
        <w:pStyle w:val="ab"/>
        <w:rPr>
          <w:rFonts w:ascii="Times New Roman" w:hAnsi="Times New Roman"/>
          <w:b/>
          <w:sz w:val="28"/>
          <w:szCs w:val="28"/>
        </w:rPr>
      </w:pPr>
      <w:r w:rsidRPr="009C06A8">
        <w:rPr>
          <w:rFonts w:ascii="Times New Roman" w:hAnsi="Times New Roman"/>
          <w:b/>
          <w:sz w:val="28"/>
          <w:szCs w:val="28"/>
        </w:rPr>
        <w:t xml:space="preserve">АДМИНИСТРАЦИЯ </w:t>
      </w:r>
      <w:r>
        <w:rPr>
          <w:rFonts w:ascii="Times New Roman" w:hAnsi="Times New Roman"/>
          <w:b/>
          <w:sz w:val="28"/>
          <w:szCs w:val="28"/>
        </w:rPr>
        <w:t>ВЕСЕЛО</w:t>
      </w:r>
      <w:r w:rsidRPr="009C06A8">
        <w:rPr>
          <w:rFonts w:ascii="Times New Roman" w:hAnsi="Times New Roman"/>
          <w:b/>
          <w:sz w:val="28"/>
          <w:szCs w:val="28"/>
        </w:rPr>
        <w:t>ВСКОГО СЕЛЬСКОГО ПОСЕЛЕНИЯ</w:t>
      </w:r>
    </w:p>
    <w:p w:rsidR="00DC73BF" w:rsidRPr="009C06A8" w:rsidRDefault="00DC73BF" w:rsidP="00DC73BF">
      <w:pPr>
        <w:pStyle w:val="ab"/>
        <w:jc w:val="center"/>
        <w:rPr>
          <w:rFonts w:ascii="Times New Roman" w:hAnsi="Times New Roman"/>
          <w:b/>
          <w:sz w:val="28"/>
          <w:szCs w:val="28"/>
        </w:rPr>
      </w:pPr>
      <w:r w:rsidRPr="009C06A8">
        <w:rPr>
          <w:rFonts w:ascii="Times New Roman" w:hAnsi="Times New Roman"/>
          <w:b/>
          <w:sz w:val="28"/>
          <w:szCs w:val="28"/>
        </w:rPr>
        <w:t>УСПЕНСКОГО РАЙОНА</w:t>
      </w:r>
    </w:p>
    <w:p w:rsidR="00DC73BF" w:rsidRDefault="00DC73BF" w:rsidP="00DC73BF">
      <w:pPr>
        <w:pStyle w:val="ab"/>
        <w:jc w:val="center"/>
        <w:rPr>
          <w:rFonts w:ascii="Times New Roman" w:hAnsi="Times New Roman"/>
          <w:b/>
          <w:sz w:val="36"/>
          <w:szCs w:val="36"/>
        </w:rPr>
      </w:pPr>
    </w:p>
    <w:p w:rsidR="00DC73BF" w:rsidRPr="009C06A8" w:rsidRDefault="00DC73BF" w:rsidP="00DC73BF">
      <w:pPr>
        <w:pStyle w:val="ab"/>
        <w:jc w:val="center"/>
        <w:rPr>
          <w:rFonts w:ascii="Times New Roman" w:hAnsi="Times New Roman"/>
          <w:sz w:val="28"/>
          <w:szCs w:val="28"/>
        </w:rPr>
      </w:pPr>
      <w:r w:rsidRPr="009C06A8">
        <w:rPr>
          <w:rFonts w:ascii="Times New Roman" w:hAnsi="Times New Roman"/>
          <w:b/>
          <w:sz w:val="36"/>
          <w:szCs w:val="36"/>
        </w:rPr>
        <w:t>ПОСТАНОВЛЕНИЕ</w:t>
      </w:r>
    </w:p>
    <w:p w:rsidR="00DC73BF" w:rsidRPr="009C06A8" w:rsidRDefault="00DC73BF" w:rsidP="00DC73BF">
      <w:pPr>
        <w:pStyle w:val="ab"/>
        <w:rPr>
          <w:rFonts w:ascii="Times New Roman" w:hAnsi="Times New Roman"/>
          <w:sz w:val="28"/>
          <w:szCs w:val="28"/>
        </w:rPr>
      </w:pPr>
    </w:p>
    <w:p w:rsidR="00DC73BF" w:rsidRPr="009C06A8" w:rsidRDefault="00DC73BF" w:rsidP="00DC73BF">
      <w:pPr>
        <w:pStyle w:val="ab"/>
        <w:rPr>
          <w:rFonts w:ascii="Times New Roman" w:hAnsi="Times New Roman"/>
          <w:sz w:val="28"/>
          <w:szCs w:val="28"/>
        </w:rPr>
      </w:pPr>
      <w:r>
        <w:rPr>
          <w:rFonts w:ascii="Times New Roman" w:hAnsi="Times New Roman"/>
          <w:sz w:val="28"/>
          <w:szCs w:val="28"/>
        </w:rPr>
        <w:t>от  25 марта 2021</w:t>
      </w:r>
      <w:r w:rsidRPr="009C06A8">
        <w:rPr>
          <w:rFonts w:ascii="Times New Roman" w:hAnsi="Times New Roman"/>
          <w:sz w:val="28"/>
          <w:szCs w:val="28"/>
        </w:rPr>
        <w:t xml:space="preserve">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2509B">
        <w:rPr>
          <w:rFonts w:ascii="Times New Roman" w:hAnsi="Times New Roman"/>
          <w:sz w:val="28"/>
          <w:szCs w:val="28"/>
        </w:rPr>
        <w:tab/>
        <w:t xml:space="preserve">   </w:t>
      </w:r>
      <w:r>
        <w:rPr>
          <w:rFonts w:ascii="Times New Roman" w:hAnsi="Times New Roman"/>
          <w:sz w:val="28"/>
          <w:szCs w:val="28"/>
        </w:rPr>
        <w:t>№</w:t>
      </w:r>
      <w:r w:rsidR="0012509B">
        <w:rPr>
          <w:rFonts w:ascii="Times New Roman" w:hAnsi="Times New Roman"/>
          <w:sz w:val="28"/>
          <w:szCs w:val="28"/>
        </w:rPr>
        <w:t>17</w:t>
      </w:r>
    </w:p>
    <w:p w:rsidR="00DC73BF" w:rsidRPr="009C06A8" w:rsidRDefault="00DC73BF" w:rsidP="00DC73BF">
      <w:pPr>
        <w:pStyle w:val="ab"/>
        <w:jc w:val="center"/>
        <w:rPr>
          <w:rFonts w:ascii="Times New Roman" w:hAnsi="Times New Roman"/>
          <w:sz w:val="28"/>
          <w:szCs w:val="28"/>
        </w:rPr>
      </w:pPr>
      <w:r>
        <w:rPr>
          <w:rFonts w:ascii="Times New Roman" w:hAnsi="Times New Roman"/>
          <w:sz w:val="28"/>
          <w:szCs w:val="28"/>
        </w:rPr>
        <w:t>х. Веселый</w:t>
      </w:r>
    </w:p>
    <w:p w:rsidR="00DC73BF" w:rsidRPr="00A2627C" w:rsidRDefault="00DC73BF" w:rsidP="00DC73BF">
      <w:pPr>
        <w:pStyle w:val="ab"/>
        <w:jc w:val="both"/>
        <w:rPr>
          <w:rFonts w:ascii="Times New Roman" w:hAnsi="Times New Roman"/>
          <w:color w:val="000000"/>
          <w:spacing w:val="-2"/>
          <w:sz w:val="28"/>
          <w:szCs w:val="28"/>
        </w:rPr>
      </w:pPr>
    </w:p>
    <w:p w:rsidR="00DC73BF" w:rsidRPr="00DC73BF" w:rsidRDefault="00DC73BF" w:rsidP="00424285">
      <w:pPr>
        <w:pStyle w:val="aff5"/>
      </w:pPr>
      <w:r w:rsidRPr="00DC73BF">
        <w:t>О внесении изменений в постановление администрации Веселовского сельского поселения Успенского района от 19 августа 2024 года №90 «О наделении статусом гарантирующей организации, осуществляющей теплоснабжение на территории Веселовского сельского поселения Успенского района»</w:t>
      </w:r>
    </w:p>
    <w:p w:rsidR="00DC73BF" w:rsidRPr="00A2627C" w:rsidRDefault="00DC73BF" w:rsidP="00DC73BF">
      <w:pPr>
        <w:pStyle w:val="ab"/>
        <w:jc w:val="center"/>
        <w:rPr>
          <w:rFonts w:ascii="Times New Roman" w:hAnsi="Times New Roman"/>
          <w:b/>
          <w:sz w:val="28"/>
          <w:szCs w:val="28"/>
        </w:rPr>
      </w:pPr>
      <w:r>
        <w:rPr>
          <w:rFonts w:ascii="Times New Roman" w:hAnsi="Times New Roman"/>
          <w:b/>
          <w:color w:val="000000"/>
          <w:spacing w:val="-2"/>
          <w:sz w:val="28"/>
          <w:szCs w:val="28"/>
        </w:rPr>
        <w:t xml:space="preserve"> </w:t>
      </w:r>
    </w:p>
    <w:p w:rsidR="00DC73BF" w:rsidRPr="00A2627C" w:rsidRDefault="00DC73BF" w:rsidP="00DC73BF">
      <w:pPr>
        <w:pStyle w:val="ab"/>
        <w:jc w:val="both"/>
        <w:rPr>
          <w:rFonts w:ascii="Times New Roman" w:hAnsi="Times New Roman"/>
          <w:spacing w:val="-2"/>
          <w:sz w:val="28"/>
          <w:szCs w:val="28"/>
        </w:rPr>
      </w:pPr>
    </w:p>
    <w:p w:rsidR="00DC73BF" w:rsidRPr="0012509B" w:rsidRDefault="00DC73BF" w:rsidP="00DC73BF">
      <w:pPr>
        <w:pStyle w:val="ab"/>
        <w:ind w:firstLine="567"/>
        <w:jc w:val="both"/>
        <w:rPr>
          <w:rFonts w:ascii="Times New Roman" w:hAnsi="Times New Roman"/>
          <w:color w:val="000000"/>
          <w:spacing w:val="-2"/>
          <w:sz w:val="28"/>
          <w:szCs w:val="28"/>
        </w:rPr>
      </w:pPr>
      <w:r w:rsidRPr="0012509B">
        <w:rPr>
          <w:rFonts w:ascii="Times New Roman" w:hAnsi="Times New Roman"/>
          <w:sz w:val="28"/>
          <w:szCs w:val="28"/>
        </w:rPr>
        <w:t>В соответствии со статьей 28 Федерального закона от 06 октября 2003 года №131-ФЗ «Об общих принципах организации местного самоуправления Российской Федерации», Уставом Веселовского сельского поселения Успенского района, п о с т а н о в л я ю</w:t>
      </w:r>
      <w:r w:rsidRPr="0012509B">
        <w:rPr>
          <w:rFonts w:ascii="Times New Roman" w:hAnsi="Times New Roman"/>
          <w:color w:val="000000"/>
          <w:spacing w:val="-2"/>
          <w:sz w:val="28"/>
          <w:szCs w:val="28"/>
        </w:rPr>
        <w:t>:</w:t>
      </w:r>
      <w:bookmarkStart w:id="0" w:name="_GoBack"/>
      <w:bookmarkEnd w:id="0"/>
    </w:p>
    <w:p w:rsidR="00DC73BF" w:rsidRDefault="00DC73BF" w:rsidP="00424285">
      <w:pPr>
        <w:pStyle w:val="aff5"/>
      </w:pPr>
      <w:r w:rsidRPr="0012509B">
        <w:t>1. Внести изменения</w:t>
      </w:r>
      <w:r w:rsidR="0012509B">
        <w:t xml:space="preserve"> в</w:t>
      </w:r>
      <w:r w:rsidRPr="0012509B">
        <w:t xml:space="preserve"> приложение №1 постановления администрации Веселовского сельского поселения Успенского района от 19 августа 2024 года №90 «О наделении статусом гарантирующей организации, осуществляющей теплоснабжение на территории Веселовского сельского поселения Успенского района» изложив в новой редакции </w:t>
      </w:r>
      <w:r w:rsidR="0012509B" w:rsidRPr="0012509B">
        <w:t xml:space="preserve">схему </w:t>
      </w:r>
      <w:r w:rsidR="00424285" w:rsidRPr="0012509B">
        <w:t>теплоснабжения</w:t>
      </w:r>
      <w:r w:rsidR="00424285">
        <w:t xml:space="preserve"> Веселовского района на период 2021-2045 годы (актуализация 2022 год) </w:t>
      </w:r>
      <w:r w:rsidRPr="0012509B">
        <w:t>согласно приложения.</w:t>
      </w:r>
    </w:p>
    <w:p w:rsidR="00DC73BF" w:rsidRPr="0012509B" w:rsidRDefault="00DC73BF" w:rsidP="00DC73BF">
      <w:pPr>
        <w:pStyle w:val="ab"/>
        <w:ind w:firstLine="567"/>
        <w:jc w:val="both"/>
        <w:rPr>
          <w:rFonts w:ascii="Times New Roman" w:hAnsi="Times New Roman"/>
          <w:color w:val="000000"/>
          <w:spacing w:val="-2"/>
          <w:sz w:val="28"/>
          <w:szCs w:val="28"/>
        </w:rPr>
      </w:pPr>
      <w:r w:rsidRPr="0012509B">
        <w:rPr>
          <w:rFonts w:ascii="Times New Roman" w:hAnsi="Times New Roman"/>
          <w:color w:val="000000"/>
          <w:spacing w:val="-2"/>
          <w:sz w:val="28"/>
          <w:szCs w:val="28"/>
        </w:rPr>
        <w:t xml:space="preserve">2. </w:t>
      </w:r>
      <w:r w:rsidRPr="0012509B">
        <w:rPr>
          <w:rFonts w:ascii="Times New Roman" w:hAnsi="Times New Roman"/>
          <w:sz w:val="28"/>
          <w:szCs w:val="28"/>
        </w:rPr>
        <w:t>Обнародовать настоящее постановление в соответствии с уставом Веселовского сельского поселения Успенского района и разместить на официальном сайте Веселовского сельского поселения Успенского района в сети «Интернет».</w:t>
      </w:r>
    </w:p>
    <w:p w:rsidR="00DC73BF" w:rsidRPr="0012509B" w:rsidRDefault="00DC73BF" w:rsidP="00DC73BF">
      <w:pPr>
        <w:pStyle w:val="ab"/>
        <w:ind w:firstLine="567"/>
        <w:jc w:val="both"/>
        <w:rPr>
          <w:rFonts w:ascii="Times New Roman" w:hAnsi="Times New Roman"/>
          <w:color w:val="000000"/>
          <w:spacing w:val="-2"/>
          <w:sz w:val="28"/>
          <w:szCs w:val="28"/>
        </w:rPr>
      </w:pPr>
      <w:r w:rsidRPr="0012509B">
        <w:rPr>
          <w:rFonts w:ascii="Times New Roman" w:hAnsi="Times New Roman"/>
          <w:color w:val="000000"/>
          <w:spacing w:val="-2"/>
          <w:sz w:val="28"/>
          <w:szCs w:val="28"/>
        </w:rPr>
        <w:t>3.</w:t>
      </w:r>
      <w:r w:rsidRPr="0012509B">
        <w:rPr>
          <w:rFonts w:ascii="Times New Roman" w:hAnsi="Times New Roman"/>
          <w:sz w:val="28"/>
          <w:szCs w:val="28"/>
        </w:rPr>
        <w:t xml:space="preserve"> Контроль за выполнением настоящего решения оставляю за собой.</w:t>
      </w:r>
    </w:p>
    <w:p w:rsidR="00DC73BF" w:rsidRPr="0012509B" w:rsidRDefault="00DC73BF" w:rsidP="00DC73BF">
      <w:pPr>
        <w:pStyle w:val="ab"/>
        <w:ind w:firstLine="567"/>
        <w:jc w:val="both"/>
        <w:rPr>
          <w:rFonts w:ascii="Times New Roman" w:hAnsi="Times New Roman"/>
          <w:sz w:val="28"/>
          <w:szCs w:val="28"/>
        </w:rPr>
      </w:pPr>
      <w:r w:rsidRPr="0012509B">
        <w:rPr>
          <w:rFonts w:ascii="Times New Roman" w:hAnsi="Times New Roman"/>
          <w:color w:val="000000"/>
          <w:spacing w:val="-2"/>
          <w:sz w:val="28"/>
          <w:szCs w:val="28"/>
        </w:rPr>
        <w:t xml:space="preserve">4. </w:t>
      </w:r>
      <w:r w:rsidRPr="0012509B">
        <w:rPr>
          <w:rFonts w:ascii="Times New Roman" w:hAnsi="Times New Roman"/>
          <w:sz w:val="28"/>
          <w:szCs w:val="28"/>
        </w:rPr>
        <w:t>Постановление вступает в силу со дня его официального обнародования.</w:t>
      </w:r>
    </w:p>
    <w:p w:rsidR="00DC73BF" w:rsidRPr="0012509B" w:rsidRDefault="00DC73BF" w:rsidP="00DC73BF">
      <w:pPr>
        <w:pStyle w:val="ab"/>
        <w:jc w:val="both"/>
        <w:rPr>
          <w:rFonts w:ascii="Times New Roman" w:hAnsi="Times New Roman"/>
          <w:sz w:val="28"/>
          <w:szCs w:val="28"/>
        </w:rPr>
      </w:pPr>
    </w:p>
    <w:p w:rsidR="00DC73BF" w:rsidRPr="0012509B" w:rsidRDefault="00DC73BF" w:rsidP="00DC73BF">
      <w:pPr>
        <w:pStyle w:val="ab"/>
        <w:jc w:val="both"/>
        <w:rPr>
          <w:rFonts w:ascii="Times New Roman" w:hAnsi="Times New Roman"/>
          <w:sz w:val="28"/>
          <w:szCs w:val="28"/>
        </w:rPr>
      </w:pPr>
    </w:p>
    <w:p w:rsidR="00DC73BF" w:rsidRPr="0012509B" w:rsidRDefault="00DC73BF" w:rsidP="00DC73BF">
      <w:pPr>
        <w:pStyle w:val="ab"/>
        <w:jc w:val="both"/>
        <w:rPr>
          <w:rFonts w:ascii="Times New Roman" w:hAnsi="Times New Roman"/>
          <w:sz w:val="28"/>
          <w:szCs w:val="28"/>
        </w:rPr>
      </w:pPr>
      <w:r w:rsidRPr="0012509B">
        <w:rPr>
          <w:rFonts w:ascii="Times New Roman" w:hAnsi="Times New Roman"/>
          <w:sz w:val="28"/>
          <w:szCs w:val="28"/>
        </w:rPr>
        <w:t xml:space="preserve">Глава Веселовского сельского </w:t>
      </w:r>
    </w:p>
    <w:p w:rsidR="00DC73BF" w:rsidRPr="001879F9" w:rsidRDefault="00DC73BF" w:rsidP="00DC73BF">
      <w:pPr>
        <w:pStyle w:val="ab"/>
        <w:jc w:val="both"/>
        <w:rPr>
          <w:rFonts w:ascii="Times New Roman" w:hAnsi="Times New Roman"/>
          <w:color w:val="000000"/>
          <w:spacing w:val="-2"/>
          <w:sz w:val="28"/>
          <w:szCs w:val="28"/>
        </w:rPr>
      </w:pPr>
      <w:r>
        <w:rPr>
          <w:rFonts w:ascii="Times New Roman" w:hAnsi="Times New Roman"/>
          <w:sz w:val="28"/>
          <w:szCs w:val="28"/>
        </w:rPr>
        <w:t>поселения Успенского района                                                       Т. Я. Кузнецова</w:t>
      </w:r>
    </w:p>
    <w:p w:rsidR="00DC73BF" w:rsidRDefault="00DC73BF" w:rsidP="00DC73BF">
      <w:pPr>
        <w:suppressAutoHyphens/>
        <w:spacing w:after="0" w:line="240" w:lineRule="auto"/>
        <w:ind w:left="4700"/>
        <w:jc w:val="both"/>
        <w:rPr>
          <w:rFonts w:ascii="Times New Roman" w:hAnsi="Times New Roman"/>
          <w:sz w:val="28"/>
          <w:szCs w:val="28"/>
        </w:rPr>
      </w:pPr>
    </w:p>
    <w:p w:rsidR="00DC73BF" w:rsidRDefault="00DC73BF" w:rsidP="00DC73BF">
      <w:pPr>
        <w:suppressAutoHyphens/>
        <w:spacing w:after="0" w:line="240" w:lineRule="auto"/>
        <w:ind w:left="4700"/>
        <w:jc w:val="both"/>
        <w:rPr>
          <w:rFonts w:ascii="Times New Roman" w:hAnsi="Times New Roman"/>
          <w:sz w:val="28"/>
          <w:szCs w:val="28"/>
        </w:rPr>
      </w:pPr>
    </w:p>
    <w:p w:rsidR="00DC73BF" w:rsidRDefault="00DC73BF" w:rsidP="00DC73BF">
      <w:pPr>
        <w:suppressAutoHyphens/>
        <w:spacing w:after="0" w:line="240" w:lineRule="auto"/>
        <w:ind w:left="4700"/>
        <w:jc w:val="both"/>
        <w:rPr>
          <w:rFonts w:ascii="Times New Roman" w:hAnsi="Times New Roman"/>
          <w:sz w:val="28"/>
          <w:szCs w:val="28"/>
        </w:rPr>
      </w:pPr>
    </w:p>
    <w:p w:rsidR="00DC73BF" w:rsidRDefault="00DC73BF" w:rsidP="00DC73BF">
      <w:pPr>
        <w:suppressAutoHyphens/>
        <w:spacing w:after="0" w:line="240" w:lineRule="auto"/>
        <w:ind w:left="4700"/>
        <w:jc w:val="both"/>
        <w:rPr>
          <w:rFonts w:ascii="Times New Roman" w:hAnsi="Times New Roman"/>
          <w:sz w:val="28"/>
          <w:szCs w:val="28"/>
        </w:rPr>
      </w:pPr>
    </w:p>
    <w:p w:rsidR="00DC73BF" w:rsidRDefault="00DC73BF" w:rsidP="00DC73BF">
      <w:pPr>
        <w:suppressAutoHyphens/>
        <w:spacing w:after="0" w:line="240" w:lineRule="auto"/>
        <w:ind w:left="4700"/>
        <w:jc w:val="both"/>
        <w:rPr>
          <w:rFonts w:ascii="Times New Roman" w:hAnsi="Times New Roman"/>
          <w:sz w:val="28"/>
          <w:szCs w:val="28"/>
        </w:rPr>
      </w:pPr>
    </w:p>
    <w:p w:rsidR="00DC73BF" w:rsidRDefault="00DC73BF" w:rsidP="00DC73BF">
      <w:pPr>
        <w:suppressAutoHyphens/>
        <w:spacing w:after="0" w:line="240" w:lineRule="auto"/>
        <w:ind w:left="4700"/>
        <w:jc w:val="both"/>
        <w:rPr>
          <w:rFonts w:ascii="Times New Roman" w:hAnsi="Times New Roman"/>
          <w:sz w:val="28"/>
          <w:szCs w:val="28"/>
        </w:rPr>
      </w:pPr>
    </w:p>
    <w:p w:rsidR="00DC73BF" w:rsidRDefault="00DC73BF" w:rsidP="0012509B">
      <w:pPr>
        <w:suppressAutoHyphens/>
        <w:spacing w:after="0" w:line="240" w:lineRule="auto"/>
        <w:jc w:val="both"/>
        <w:rPr>
          <w:rFonts w:ascii="Times New Roman" w:hAnsi="Times New Roman"/>
          <w:sz w:val="28"/>
          <w:szCs w:val="28"/>
        </w:rPr>
      </w:pPr>
    </w:p>
    <w:p w:rsidR="00DC73BF" w:rsidRPr="00FE731E" w:rsidRDefault="00DC73BF" w:rsidP="00DC73BF">
      <w:pPr>
        <w:suppressAutoHyphens/>
        <w:spacing w:after="0" w:line="240" w:lineRule="auto"/>
        <w:ind w:left="4700"/>
        <w:jc w:val="both"/>
        <w:rPr>
          <w:rFonts w:ascii="Times New Roman" w:hAnsi="Times New Roman"/>
          <w:sz w:val="28"/>
          <w:szCs w:val="28"/>
        </w:rPr>
      </w:pPr>
      <w:r w:rsidRPr="00FE731E">
        <w:rPr>
          <w:rFonts w:ascii="Times New Roman" w:hAnsi="Times New Roman"/>
          <w:sz w:val="28"/>
          <w:szCs w:val="28"/>
        </w:rPr>
        <w:lastRenderedPageBreak/>
        <w:t>Приложение № </w:t>
      </w:r>
      <w:r>
        <w:rPr>
          <w:rFonts w:ascii="Times New Roman" w:hAnsi="Times New Roman"/>
          <w:sz w:val="28"/>
          <w:szCs w:val="28"/>
        </w:rPr>
        <w:t>1</w:t>
      </w:r>
    </w:p>
    <w:p w:rsidR="00DC73BF" w:rsidRPr="00FE731E" w:rsidRDefault="00DC73BF" w:rsidP="00DC73BF">
      <w:pPr>
        <w:suppressAutoHyphens/>
        <w:spacing w:after="0" w:line="240" w:lineRule="auto"/>
        <w:ind w:left="4700"/>
        <w:jc w:val="both"/>
        <w:rPr>
          <w:rFonts w:ascii="Times New Roman" w:hAnsi="Times New Roman"/>
          <w:sz w:val="28"/>
          <w:szCs w:val="28"/>
        </w:rPr>
      </w:pPr>
      <w:r w:rsidRPr="00FE731E">
        <w:rPr>
          <w:rFonts w:ascii="Times New Roman" w:hAnsi="Times New Roman"/>
          <w:sz w:val="28"/>
          <w:szCs w:val="28"/>
        </w:rPr>
        <w:t xml:space="preserve">к </w:t>
      </w:r>
      <w:r>
        <w:rPr>
          <w:rFonts w:ascii="Times New Roman" w:hAnsi="Times New Roman"/>
          <w:sz w:val="28"/>
          <w:szCs w:val="28"/>
        </w:rPr>
        <w:t>постановлению администрации</w:t>
      </w:r>
      <w:r w:rsidRPr="00FE731E">
        <w:rPr>
          <w:rFonts w:ascii="Times New Roman" w:hAnsi="Times New Roman"/>
          <w:sz w:val="28"/>
          <w:szCs w:val="28"/>
        </w:rPr>
        <w:t xml:space="preserve"> Веселовского</w:t>
      </w:r>
      <w:r>
        <w:rPr>
          <w:rFonts w:ascii="Times New Roman" w:hAnsi="Times New Roman"/>
          <w:sz w:val="28"/>
          <w:szCs w:val="28"/>
        </w:rPr>
        <w:t xml:space="preserve"> </w:t>
      </w:r>
      <w:r w:rsidRPr="00FE731E">
        <w:rPr>
          <w:rFonts w:ascii="Times New Roman" w:hAnsi="Times New Roman"/>
          <w:sz w:val="28"/>
          <w:szCs w:val="28"/>
        </w:rPr>
        <w:t>сельского поселения Успенского района</w:t>
      </w:r>
    </w:p>
    <w:p w:rsidR="00DC73BF" w:rsidRPr="00FE731E" w:rsidRDefault="00DC73BF" w:rsidP="00DC73BF">
      <w:pPr>
        <w:suppressAutoHyphens/>
        <w:spacing w:after="0" w:line="240" w:lineRule="auto"/>
        <w:ind w:left="4700"/>
        <w:jc w:val="both"/>
        <w:rPr>
          <w:rFonts w:ascii="Times New Roman" w:hAnsi="Times New Roman"/>
          <w:sz w:val="28"/>
          <w:szCs w:val="28"/>
        </w:rPr>
      </w:pPr>
      <w:r w:rsidRPr="00FE731E">
        <w:rPr>
          <w:rFonts w:ascii="Times New Roman" w:hAnsi="Times New Roman"/>
          <w:sz w:val="28"/>
          <w:szCs w:val="28"/>
        </w:rPr>
        <w:t xml:space="preserve">от </w:t>
      </w:r>
      <w:r>
        <w:rPr>
          <w:rFonts w:ascii="Times New Roman" w:hAnsi="Times New Roman"/>
          <w:sz w:val="28"/>
          <w:szCs w:val="28"/>
        </w:rPr>
        <w:t xml:space="preserve">25  марта </w:t>
      </w:r>
      <w:r w:rsidRPr="00FE731E">
        <w:rPr>
          <w:rFonts w:ascii="Times New Roman" w:hAnsi="Times New Roman"/>
          <w:sz w:val="28"/>
          <w:szCs w:val="28"/>
        </w:rPr>
        <w:t>20</w:t>
      </w:r>
      <w:r>
        <w:rPr>
          <w:rFonts w:ascii="Times New Roman" w:hAnsi="Times New Roman"/>
          <w:sz w:val="28"/>
          <w:szCs w:val="28"/>
        </w:rPr>
        <w:t>21</w:t>
      </w:r>
      <w:r w:rsidRPr="00FE731E">
        <w:rPr>
          <w:rFonts w:ascii="Times New Roman" w:hAnsi="Times New Roman"/>
          <w:sz w:val="28"/>
          <w:szCs w:val="28"/>
        </w:rPr>
        <w:t xml:space="preserve"> года №</w:t>
      </w:r>
      <w:r w:rsidR="0012509B">
        <w:rPr>
          <w:rFonts w:ascii="Times New Roman" w:hAnsi="Times New Roman"/>
          <w:sz w:val="28"/>
          <w:szCs w:val="28"/>
        </w:rPr>
        <w:t>17</w:t>
      </w:r>
    </w:p>
    <w:p w:rsidR="00DC73BF" w:rsidRPr="00FE731E" w:rsidRDefault="00DC73BF" w:rsidP="00DC73BF">
      <w:pPr>
        <w:suppressAutoHyphens/>
        <w:spacing w:after="0" w:line="240" w:lineRule="auto"/>
        <w:ind w:left="4700"/>
        <w:jc w:val="both"/>
        <w:rPr>
          <w:rFonts w:ascii="Times New Roman" w:hAnsi="Times New Roman"/>
          <w:sz w:val="28"/>
          <w:szCs w:val="28"/>
        </w:rPr>
      </w:pPr>
    </w:p>
    <w:p w:rsidR="00DC73BF" w:rsidRPr="00FE731E" w:rsidRDefault="00DC73BF" w:rsidP="00DC73BF">
      <w:pPr>
        <w:suppressAutoHyphens/>
        <w:spacing w:after="0" w:line="240" w:lineRule="auto"/>
        <w:ind w:left="4700"/>
        <w:jc w:val="both"/>
        <w:rPr>
          <w:rFonts w:ascii="Times New Roman" w:hAnsi="Times New Roman"/>
          <w:sz w:val="28"/>
          <w:szCs w:val="28"/>
        </w:rPr>
      </w:pPr>
    </w:p>
    <w:p w:rsidR="00DC73BF" w:rsidRPr="00A47EF3" w:rsidRDefault="00DC73BF" w:rsidP="00DC73BF">
      <w:pPr>
        <w:spacing w:after="0" w:line="240" w:lineRule="auto"/>
        <w:rPr>
          <w:rFonts w:ascii="Times New Roman" w:hAnsi="Times New Roman"/>
          <w:sz w:val="28"/>
          <w:szCs w:val="28"/>
        </w:rPr>
      </w:pPr>
      <w:r>
        <w:rPr>
          <w:rFonts w:ascii="Times New Roman" w:hAnsi="Times New Roman"/>
          <w:b/>
          <w:sz w:val="28"/>
          <w:szCs w:val="28"/>
        </w:rPr>
        <w:t xml:space="preserve"> </w:t>
      </w:r>
    </w:p>
    <w:p w:rsidR="00797428" w:rsidRDefault="00797428" w:rsidP="00707CA8">
      <w:pPr>
        <w:rPr>
          <w:rFonts w:ascii="Times New Roman" w:eastAsia="Microsoft YaHei" w:hAnsi="Times New Roman"/>
          <w:b/>
          <w:i/>
          <w:caps/>
          <w:kern w:val="28"/>
          <w:sz w:val="32"/>
          <w:szCs w:val="32"/>
        </w:rPr>
      </w:pPr>
    </w:p>
    <w:p w:rsidR="00797428" w:rsidRDefault="00797428" w:rsidP="00707CA8">
      <w:pPr>
        <w:jc w:val="center"/>
        <w:rPr>
          <w:rFonts w:ascii="Times New Roman" w:eastAsia="Microsoft YaHei" w:hAnsi="Times New Roman"/>
          <w:b/>
          <w:caps/>
          <w:kern w:val="28"/>
          <w:sz w:val="32"/>
          <w:szCs w:val="32"/>
        </w:rPr>
      </w:pPr>
      <w:r>
        <w:rPr>
          <w:rFonts w:ascii="Times New Roman" w:eastAsia="Microsoft YaHei" w:hAnsi="Times New Roman"/>
          <w:b/>
          <w:caps/>
          <w:kern w:val="28"/>
          <w:sz w:val="32"/>
          <w:szCs w:val="32"/>
        </w:rPr>
        <w:t>схема теплоснабжения</w:t>
      </w:r>
    </w:p>
    <w:p w:rsidR="00797428" w:rsidRDefault="00707CA8" w:rsidP="00707CA8">
      <w:pPr>
        <w:jc w:val="center"/>
        <w:rPr>
          <w:rFonts w:ascii="Times New Roman" w:eastAsia="Microsoft YaHei" w:hAnsi="Times New Roman"/>
          <w:b/>
          <w:caps/>
          <w:kern w:val="28"/>
          <w:sz w:val="32"/>
          <w:szCs w:val="32"/>
        </w:rPr>
      </w:pPr>
      <w:r>
        <w:rPr>
          <w:rFonts w:ascii="Times New Roman" w:eastAsia="Microsoft YaHei" w:hAnsi="Times New Roman"/>
          <w:b/>
          <w:caps/>
          <w:kern w:val="28"/>
          <w:sz w:val="32"/>
          <w:szCs w:val="32"/>
        </w:rPr>
        <w:t>ВЕСЕЛОВСКОГО</w:t>
      </w:r>
      <w:r w:rsidR="008539DF">
        <w:rPr>
          <w:rFonts w:ascii="Times New Roman" w:eastAsia="Microsoft YaHei" w:hAnsi="Times New Roman"/>
          <w:b/>
          <w:caps/>
          <w:kern w:val="28"/>
          <w:sz w:val="32"/>
          <w:szCs w:val="32"/>
        </w:rPr>
        <w:t xml:space="preserve"> </w:t>
      </w:r>
      <w:r w:rsidR="00797428">
        <w:rPr>
          <w:rFonts w:ascii="Times New Roman" w:eastAsia="Microsoft YaHei" w:hAnsi="Times New Roman"/>
          <w:b/>
          <w:caps/>
          <w:kern w:val="28"/>
          <w:sz w:val="32"/>
          <w:szCs w:val="32"/>
        </w:rPr>
        <w:t>сельского поселения</w:t>
      </w:r>
    </w:p>
    <w:p w:rsidR="00797428" w:rsidRDefault="00707CA8" w:rsidP="00707CA8">
      <w:pPr>
        <w:jc w:val="center"/>
        <w:rPr>
          <w:rFonts w:ascii="Times New Roman" w:eastAsia="Microsoft YaHei" w:hAnsi="Times New Roman"/>
          <w:b/>
          <w:caps/>
          <w:kern w:val="28"/>
          <w:sz w:val="32"/>
          <w:szCs w:val="32"/>
        </w:rPr>
      </w:pPr>
      <w:r>
        <w:rPr>
          <w:rFonts w:ascii="Times New Roman" w:eastAsia="Microsoft YaHei" w:hAnsi="Times New Roman"/>
          <w:b/>
          <w:caps/>
          <w:kern w:val="28"/>
          <w:sz w:val="32"/>
          <w:szCs w:val="32"/>
        </w:rPr>
        <w:t>УСПЕН</w:t>
      </w:r>
      <w:r w:rsidR="00797428">
        <w:rPr>
          <w:rFonts w:ascii="Times New Roman" w:eastAsia="Microsoft YaHei" w:hAnsi="Times New Roman"/>
          <w:b/>
          <w:caps/>
          <w:kern w:val="28"/>
          <w:sz w:val="32"/>
          <w:szCs w:val="32"/>
        </w:rPr>
        <w:t>ского района</w:t>
      </w:r>
    </w:p>
    <w:p w:rsidR="00797428" w:rsidRDefault="00797428" w:rsidP="00707CA8">
      <w:pPr>
        <w:jc w:val="center"/>
        <w:rPr>
          <w:rFonts w:ascii="Times New Roman" w:eastAsia="Microsoft YaHei" w:hAnsi="Times New Roman"/>
          <w:b/>
          <w:caps/>
          <w:kern w:val="28"/>
          <w:sz w:val="32"/>
          <w:szCs w:val="32"/>
        </w:rPr>
      </w:pPr>
      <w:r>
        <w:rPr>
          <w:rFonts w:ascii="Times New Roman" w:eastAsia="Microsoft YaHei" w:hAnsi="Times New Roman"/>
          <w:b/>
          <w:caps/>
          <w:kern w:val="28"/>
          <w:sz w:val="32"/>
          <w:szCs w:val="32"/>
        </w:rPr>
        <w:t>краснодарского края</w:t>
      </w:r>
    </w:p>
    <w:p w:rsidR="00797428" w:rsidRDefault="00797428" w:rsidP="00707CA8">
      <w:pPr>
        <w:jc w:val="center"/>
        <w:rPr>
          <w:rFonts w:ascii="Times New Roman" w:eastAsia="Microsoft YaHei" w:hAnsi="Times New Roman"/>
          <w:b/>
          <w:caps/>
          <w:kern w:val="28"/>
          <w:sz w:val="32"/>
          <w:szCs w:val="32"/>
        </w:rPr>
      </w:pPr>
      <w:r>
        <w:rPr>
          <w:rFonts w:ascii="Times New Roman" w:eastAsia="Microsoft YaHei" w:hAnsi="Times New Roman"/>
          <w:b/>
          <w:caps/>
          <w:kern w:val="28"/>
          <w:sz w:val="32"/>
          <w:szCs w:val="32"/>
        </w:rPr>
        <w:t>НА ПЕРИОД С 2021 ПО 2045 годы</w:t>
      </w:r>
    </w:p>
    <w:p w:rsidR="00707CA8" w:rsidRDefault="00707CA8" w:rsidP="00707CA8">
      <w:pPr>
        <w:jc w:val="center"/>
        <w:rPr>
          <w:rFonts w:ascii="Times New Roman" w:eastAsia="Microsoft YaHei" w:hAnsi="Times New Roman"/>
          <w:b/>
          <w:caps/>
          <w:kern w:val="28"/>
          <w:sz w:val="32"/>
          <w:szCs w:val="32"/>
        </w:rPr>
      </w:pPr>
      <w:r>
        <w:rPr>
          <w:rFonts w:ascii="Times New Roman" w:eastAsia="Microsoft YaHei" w:hAnsi="Times New Roman"/>
          <w:b/>
          <w:caps/>
          <w:kern w:val="28"/>
          <w:sz w:val="32"/>
          <w:szCs w:val="32"/>
        </w:rPr>
        <w:t>(актуализация на 2022 год)</w:t>
      </w:r>
    </w:p>
    <w:p w:rsidR="00707CA8" w:rsidRDefault="00707CA8" w:rsidP="00707CA8">
      <w:pPr>
        <w:jc w:val="center"/>
        <w:rPr>
          <w:rFonts w:ascii="Times New Roman" w:hAnsi="Times New Roman"/>
          <w:b/>
          <w:i/>
          <w:sz w:val="28"/>
          <w:szCs w:val="28"/>
        </w:rPr>
        <w:sectPr w:rsidR="00707CA8" w:rsidSect="00746602">
          <w:headerReference w:type="default" r:id="rId9"/>
          <w:headerReference w:type="first" r:id="rId10"/>
          <w:pgSz w:w="11906" w:h="16838"/>
          <w:pgMar w:top="1134" w:right="567" w:bottom="1134" w:left="1701" w:header="680" w:footer="680" w:gutter="0"/>
          <w:cols w:space="720"/>
          <w:docGrid w:linePitch="360"/>
        </w:sectPr>
      </w:pPr>
    </w:p>
    <w:p w:rsidR="0070271C" w:rsidRDefault="0070271C" w:rsidP="008559B6">
      <w:pPr>
        <w:pStyle w:val="aff"/>
      </w:pPr>
      <w:r>
        <w:lastRenderedPageBreak/>
        <w:t>Оглавление</w:t>
      </w:r>
    </w:p>
    <w:p w:rsidR="00746602" w:rsidRDefault="006F1FDA" w:rsidP="00E07467">
      <w:pPr>
        <w:pStyle w:val="13"/>
        <w:tabs>
          <w:tab w:val="right" w:leader="dot" w:pos="9628"/>
        </w:tabs>
        <w:jc w:val="both"/>
        <w:rPr>
          <w:rFonts w:asciiTheme="minorHAnsi" w:eastAsiaTheme="minorEastAsia" w:hAnsiTheme="minorHAnsi" w:cstheme="minorBidi"/>
          <w:b w:val="0"/>
          <w:noProof/>
          <w:sz w:val="22"/>
          <w:szCs w:val="22"/>
        </w:rPr>
      </w:pPr>
      <w:r w:rsidRPr="006F1FDA">
        <w:fldChar w:fldCharType="begin"/>
      </w:r>
      <w:r w:rsidR="0070271C">
        <w:instrText xml:space="preserve"> TOC \o "1-3" \h \z \u </w:instrText>
      </w:r>
      <w:r w:rsidRPr="006F1FDA">
        <w:fldChar w:fldCharType="separate"/>
      </w:r>
      <w:hyperlink w:anchor="_Toc64126474" w:history="1">
        <w:r w:rsidR="00746602" w:rsidRPr="00240CD3">
          <w:rPr>
            <w:rStyle w:val="a6"/>
            <w:noProof/>
          </w:rPr>
          <w:t>ПАСПОРТ СХЕМЫ</w:t>
        </w:r>
        <w:r w:rsidR="00746602">
          <w:rPr>
            <w:noProof/>
            <w:webHidden/>
          </w:rPr>
          <w:tab/>
        </w:r>
        <w:r>
          <w:rPr>
            <w:noProof/>
            <w:webHidden/>
          </w:rPr>
          <w:fldChar w:fldCharType="begin"/>
        </w:r>
        <w:r w:rsidR="00746602">
          <w:rPr>
            <w:noProof/>
            <w:webHidden/>
          </w:rPr>
          <w:instrText xml:space="preserve"> PAGEREF _Toc64126474 \h </w:instrText>
        </w:r>
        <w:r>
          <w:rPr>
            <w:noProof/>
            <w:webHidden/>
          </w:rPr>
        </w:r>
        <w:r>
          <w:rPr>
            <w:noProof/>
            <w:webHidden/>
          </w:rPr>
          <w:fldChar w:fldCharType="separate"/>
        </w:r>
        <w:r w:rsidR="00746602">
          <w:rPr>
            <w:noProof/>
            <w:webHidden/>
          </w:rPr>
          <w:t>6</w:t>
        </w:r>
        <w:r>
          <w:rPr>
            <w:noProof/>
            <w:webHidden/>
          </w:rPr>
          <w:fldChar w:fldCharType="end"/>
        </w:r>
      </w:hyperlink>
    </w:p>
    <w:p w:rsidR="00746602" w:rsidRDefault="006F1FDA" w:rsidP="00E07467">
      <w:pPr>
        <w:pStyle w:val="13"/>
        <w:tabs>
          <w:tab w:val="right" w:leader="dot" w:pos="9628"/>
        </w:tabs>
        <w:jc w:val="both"/>
        <w:rPr>
          <w:rFonts w:asciiTheme="minorHAnsi" w:eastAsiaTheme="minorEastAsia" w:hAnsiTheme="minorHAnsi" w:cstheme="minorBidi"/>
          <w:b w:val="0"/>
          <w:noProof/>
          <w:sz w:val="22"/>
          <w:szCs w:val="22"/>
        </w:rPr>
      </w:pPr>
      <w:hyperlink w:anchor="_Toc64126475" w:history="1">
        <w:r w:rsidR="00746602" w:rsidRPr="00240CD3">
          <w:rPr>
            <w:rStyle w:val="a6"/>
            <w:noProof/>
          </w:rPr>
          <w:t>ОСНОВНЫЕ ТЕРМИНЫ И ПОНЯТИЯ</w:t>
        </w:r>
        <w:r w:rsidR="00746602">
          <w:rPr>
            <w:noProof/>
            <w:webHidden/>
          </w:rPr>
          <w:tab/>
        </w:r>
        <w:r>
          <w:rPr>
            <w:noProof/>
            <w:webHidden/>
          </w:rPr>
          <w:fldChar w:fldCharType="begin"/>
        </w:r>
        <w:r w:rsidR="00746602">
          <w:rPr>
            <w:noProof/>
            <w:webHidden/>
          </w:rPr>
          <w:instrText xml:space="preserve"> PAGEREF _Toc64126475 \h </w:instrText>
        </w:r>
        <w:r>
          <w:rPr>
            <w:noProof/>
            <w:webHidden/>
          </w:rPr>
        </w:r>
        <w:r>
          <w:rPr>
            <w:noProof/>
            <w:webHidden/>
          </w:rPr>
          <w:fldChar w:fldCharType="separate"/>
        </w:r>
        <w:r w:rsidR="00746602">
          <w:rPr>
            <w:noProof/>
            <w:webHidden/>
          </w:rPr>
          <w:t>7</w:t>
        </w:r>
        <w:r>
          <w:rPr>
            <w:noProof/>
            <w:webHidden/>
          </w:rPr>
          <w:fldChar w:fldCharType="end"/>
        </w:r>
      </w:hyperlink>
    </w:p>
    <w:p w:rsidR="00746602" w:rsidRDefault="006F1FDA" w:rsidP="00E07467">
      <w:pPr>
        <w:pStyle w:val="13"/>
        <w:tabs>
          <w:tab w:val="right" w:leader="dot" w:pos="9628"/>
        </w:tabs>
        <w:jc w:val="both"/>
        <w:rPr>
          <w:rFonts w:asciiTheme="minorHAnsi" w:eastAsiaTheme="minorEastAsia" w:hAnsiTheme="minorHAnsi" w:cstheme="minorBidi"/>
          <w:b w:val="0"/>
          <w:noProof/>
          <w:sz w:val="22"/>
          <w:szCs w:val="22"/>
        </w:rPr>
      </w:pPr>
      <w:hyperlink w:anchor="_Toc64126476" w:history="1">
        <w:r w:rsidR="00746602" w:rsidRPr="00240CD3">
          <w:rPr>
            <w:rStyle w:val="a6"/>
            <w:noProof/>
          </w:rPr>
          <w:t>ВВЕДЕНИЕ</w:t>
        </w:r>
        <w:r w:rsidR="00746602">
          <w:rPr>
            <w:noProof/>
            <w:webHidden/>
          </w:rPr>
          <w:tab/>
        </w:r>
        <w:r>
          <w:rPr>
            <w:noProof/>
            <w:webHidden/>
          </w:rPr>
          <w:fldChar w:fldCharType="begin"/>
        </w:r>
        <w:r w:rsidR="00746602">
          <w:rPr>
            <w:noProof/>
            <w:webHidden/>
          </w:rPr>
          <w:instrText xml:space="preserve"> PAGEREF _Toc64126476 \h </w:instrText>
        </w:r>
        <w:r>
          <w:rPr>
            <w:noProof/>
            <w:webHidden/>
          </w:rPr>
        </w:r>
        <w:r>
          <w:rPr>
            <w:noProof/>
            <w:webHidden/>
          </w:rPr>
          <w:fldChar w:fldCharType="separate"/>
        </w:r>
        <w:r w:rsidR="00746602">
          <w:rPr>
            <w:noProof/>
            <w:webHidden/>
          </w:rPr>
          <w:t>9</w:t>
        </w:r>
        <w:r>
          <w:rPr>
            <w:noProof/>
            <w:webHidden/>
          </w:rPr>
          <w:fldChar w:fldCharType="end"/>
        </w:r>
      </w:hyperlink>
    </w:p>
    <w:p w:rsidR="00746602" w:rsidRDefault="006F1FDA" w:rsidP="00E07467">
      <w:pPr>
        <w:pStyle w:val="13"/>
        <w:tabs>
          <w:tab w:val="right" w:leader="dot" w:pos="9628"/>
        </w:tabs>
        <w:jc w:val="both"/>
        <w:rPr>
          <w:rFonts w:asciiTheme="minorHAnsi" w:eastAsiaTheme="minorEastAsia" w:hAnsiTheme="minorHAnsi" w:cstheme="minorBidi"/>
          <w:b w:val="0"/>
          <w:noProof/>
          <w:sz w:val="22"/>
          <w:szCs w:val="22"/>
        </w:rPr>
      </w:pPr>
      <w:hyperlink w:anchor="_Toc64126477" w:history="1">
        <w:r w:rsidR="00746602" w:rsidRPr="00240CD3">
          <w:rPr>
            <w:rStyle w:val="a6"/>
            <w:noProof/>
          </w:rPr>
          <w:t>ОБЩАЯ ЧАСТЬ</w:t>
        </w:r>
        <w:r w:rsidR="00746602">
          <w:rPr>
            <w:noProof/>
            <w:webHidden/>
          </w:rPr>
          <w:tab/>
        </w:r>
        <w:r>
          <w:rPr>
            <w:noProof/>
            <w:webHidden/>
          </w:rPr>
          <w:fldChar w:fldCharType="begin"/>
        </w:r>
        <w:r w:rsidR="00746602">
          <w:rPr>
            <w:noProof/>
            <w:webHidden/>
          </w:rPr>
          <w:instrText xml:space="preserve"> PAGEREF _Toc64126477 \h </w:instrText>
        </w:r>
        <w:r>
          <w:rPr>
            <w:noProof/>
            <w:webHidden/>
          </w:rPr>
        </w:r>
        <w:r>
          <w:rPr>
            <w:noProof/>
            <w:webHidden/>
          </w:rPr>
          <w:fldChar w:fldCharType="separate"/>
        </w:r>
        <w:r w:rsidR="00746602">
          <w:rPr>
            <w:noProof/>
            <w:webHidden/>
          </w:rPr>
          <w:t>10</w:t>
        </w:r>
        <w:r>
          <w:rPr>
            <w:noProof/>
            <w:webHidden/>
          </w:rPr>
          <w:fldChar w:fldCharType="end"/>
        </w:r>
      </w:hyperlink>
    </w:p>
    <w:p w:rsidR="00746602" w:rsidRDefault="006F1FDA" w:rsidP="00E07467">
      <w:pPr>
        <w:pStyle w:val="13"/>
        <w:tabs>
          <w:tab w:val="right" w:leader="dot" w:pos="9628"/>
        </w:tabs>
        <w:jc w:val="both"/>
        <w:rPr>
          <w:rFonts w:asciiTheme="minorHAnsi" w:eastAsiaTheme="minorEastAsia" w:hAnsiTheme="minorHAnsi" w:cstheme="minorBidi"/>
          <w:b w:val="0"/>
          <w:noProof/>
          <w:sz w:val="22"/>
          <w:szCs w:val="22"/>
        </w:rPr>
      </w:pPr>
      <w:hyperlink w:anchor="_Toc64126478" w:history="1">
        <w:r w:rsidR="00746602" w:rsidRPr="00240CD3">
          <w:rPr>
            <w:rStyle w:val="a6"/>
            <w:noProof/>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r w:rsidR="00746602">
          <w:rPr>
            <w:noProof/>
            <w:webHidden/>
          </w:rPr>
          <w:tab/>
        </w:r>
        <w:r>
          <w:rPr>
            <w:noProof/>
            <w:webHidden/>
          </w:rPr>
          <w:fldChar w:fldCharType="begin"/>
        </w:r>
        <w:r w:rsidR="00746602">
          <w:rPr>
            <w:noProof/>
            <w:webHidden/>
          </w:rPr>
          <w:instrText xml:space="preserve"> PAGEREF _Toc64126478 \h </w:instrText>
        </w:r>
        <w:r>
          <w:rPr>
            <w:noProof/>
            <w:webHidden/>
          </w:rPr>
        </w:r>
        <w:r>
          <w:rPr>
            <w:noProof/>
            <w:webHidden/>
          </w:rPr>
          <w:fldChar w:fldCharType="separate"/>
        </w:r>
        <w:r w:rsidR="00746602">
          <w:rPr>
            <w:noProof/>
            <w:webHidden/>
          </w:rPr>
          <w:t>11</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479" w:history="1">
        <w:r w:rsidR="00746602" w:rsidRPr="00240CD3">
          <w:rPr>
            <w:rStyle w:val="a6"/>
            <w:noProof/>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w:t>
        </w:r>
        <w:r w:rsidR="00746602">
          <w:rPr>
            <w:noProof/>
            <w:webHidden/>
          </w:rPr>
          <w:tab/>
        </w:r>
        <w:r>
          <w:rPr>
            <w:noProof/>
            <w:webHidden/>
          </w:rPr>
          <w:fldChar w:fldCharType="begin"/>
        </w:r>
        <w:r w:rsidR="00746602">
          <w:rPr>
            <w:noProof/>
            <w:webHidden/>
          </w:rPr>
          <w:instrText xml:space="preserve"> PAGEREF _Toc64126479 \h </w:instrText>
        </w:r>
        <w:r>
          <w:rPr>
            <w:noProof/>
            <w:webHidden/>
          </w:rPr>
        </w:r>
        <w:r>
          <w:rPr>
            <w:noProof/>
            <w:webHidden/>
          </w:rPr>
          <w:fldChar w:fldCharType="separate"/>
        </w:r>
        <w:r w:rsidR="00746602">
          <w:rPr>
            <w:noProof/>
            <w:webHidden/>
          </w:rPr>
          <w:t>11</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480" w:history="1">
        <w:r w:rsidR="00746602" w:rsidRPr="00240CD3">
          <w:rPr>
            <w:rStyle w:val="a6"/>
            <w:noProof/>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w:t>
        </w:r>
        <w:r w:rsidR="00746602">
          <w:rPr>
            <w:noProof/>
            <w:webHidden/>
          </w:rPr>
          <w:tab/>
        </w:r>
        <w:r>
          <w:rPr>
            <w:noProof/>
            <w:webHidden/>
          </w:rPr>
          <w:fldChar w:fldCharType="begin"/>
        </w:r>
        <w:r w:rsidR="00746602">
          <w:rPr>
            <w:noProof/>
            <w:webHidden/>
          </w:rPr>
          <w:instrText xml:space="preserve"> PAGEREF _Toc64126480 \h </w:instrText>
        </w:r>
        <w:r>
          <w:rPr>
            <w:noProof/>
            <w:webHidden/>
          </w:rPr>
        </w:r>
        <w:r>
          <w:rPr>
            <w:noProof/>
            <w:webHidden/>
          </w:rPr>
          <w:fldChar w:fldCharType="separate"/>
        </w:r>
        <w:r w:rsidR="00746602">
          <w:rPr>
            <w:noProof/>
            <w:webHidden/>
          </w:rPr>
          <w:t>12</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481" w:history="1">
        <w:r w:rsidR="00746602" w:rsidRPr="00240CD3">
          <w:rPr>
            <w:rStyle w:val="a6"/>
            <w:noProof/>
          </w:rPr>
          <w:t>1.3. Существующие и перспективные объемы потребления тепловой энергии (мощности) и теплоносителя объектами, расположенными в производственных зонах</w:t>
        </w:r>
        <w:r w:rsidR="00746602">
          <w:rPr>
            <w:noProof/>
            <w:webHidden/>
          </w:rPr>
          <w:tab/>
        </w:r>
        <w:r>
          <w:rPr>
            <w:noProof/>
            <w:webHidden/>
          </w:rPr>
          <w:fldChar w:fldCharType="begin"/>
        </w:r>
        <w:r w:rsidR="00746602">
          <w:rPr>
            <w:noProof/>
            <w:webHidden/>
          </w:rPr>
          <w:instrText xml:space="preserve"> PAGEREF _Toc64126481 \h </w:instrText>
        </w:r>
        <w:r>
          <w:rPr>
            <w:noProof/>
            <w:webHidden/>
          </w:rPr>
        </w:r>
        <w:r>
          <w:rPr>
            <w:noProof/>
            <w:webHidden/>
          </w:rPr>
          <w:fldChar w:fldCharType="separate"/>
        </w:r>
        <w:r w:rsidR="00746602">
          <w:rPr>
            <w:noProof/>
            <w:webHidden/>
          </w:rPr>
          <w:t>13</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482" w:history="1">
        <w:r w:rsidR="00746602" w:rsidRPr="00240CD3">
          <w:rPr>
            <w:rStyle w:val="a6"/>
            <w:noProof/>
          </w:rPr>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Веселовскому сельскому поселению</w:t>
        </w:r>
        <w:r w:rsidR="00746602">
          <w:rPr>
            <w:noProof/>
            <w:webHidden/>
          </w:rPr>
          <w:tab/>
        </w:r>
        <w:r>
          <w:rPr>
            <w:noProof/>
            <w:webHidden/>
          </w:rPr>
          <w:fldChar w:fldCharType="begin"/>
        </w:r>
        <w:r w:rsidR="00746602">
          <w:rPr>
            <w:noProof/>
            <w:webHidden/>
          </w:rPr>
          <w:instrText xml:space="preserve"> PAGEREF _Toc64126482 \h </w:instrText>
        </w:r>
        <w:r>
          <w:rPr>
            <w:noProof/>
            <w:webHidden/>
          </w:rPr>
        </w:r>
        <w:r>
          <w:rPr>
            <w:noProof/>
            <w:webHidden/>
          </w:rPr>
          <w:fldChar w:fldCharType="separate"/>
        </w:r>
        <w:r w:rsidR="00746602">
          <w:rPr>
            <w:noProof/>
            <w:webHidden/>
          </w:rPr>
          <w:t>13</w:t>
        </w:r>
        <w:r>
          <w:rPr>
            <w:noProof/>
            <w:webHidden/>
          </w:rPr>
          <w:fldChar w:fldCharType="end"/>
        </w:r>
      </w:hyperlink>
    </w:p>
    <w:p w:rsidR="00746602" w:rsidRDefault="006F1FDA" w:rsidP="00E07467">
      <w:pPr>
        <w:pStyle w:val="13"/>
        <w:tabs>
          <w:tab w:val="right" w:leader="dot" w:pos="9628"/>
        </w:tabs>
        <w:jc w:val="both"/>
        <w:rPr>
          <w:rFonts w:asciiTheme="minorHAnsi" w:eastAsiaTheme="minorEastAsia" w:hAnsiTheme="minorHAnsi" w:cstheme="minorBidi"/>
          <w:b w:val="0"/>
          <w:noProof/>
          <w:sz w:val="22"/>
          <w:szCs w:val="22"/>
        </w:rPr>
      </w:pPr>
      <w:hyperlink w:anchor="_Toc64126483" w:history="1">
        <w:r w:rsidR="00746602" w:rsidRPr="00240CD3">
          <w:rPr>
            <w:rStyle w:val="a6"/>
            <w:noProof/>
          </w:rPr>
          <w:t>РАЗДЕЛ 2. СУЩЕСТВУЮЩИЕ И ПЕРСПЕКТИВНЫЕ БАЛАНСЫ ТЕПЛОВОЙ МОЩНОСТИ ИСТОЧНИКОВ ТЕПЛОВОЙ ЭНЕРГИИ И ТЕПЛОВОЙ НАГРУЗКИ ПОТРЕБИТЕЛЕЙ</w:t>
        </w:r>
        <w:r w:rsidR="00746602">
          <w:rPr>
            <w:noProof/>
            <w:webHidden/>
          </w:rPr>
          <w:tab/>
        </w:r>
        <w:r>
          <w:rPr>
            <w:noProof/>
            <w:webHidden/>
          </w:rPr>
          <w:fldChar w:fldCharType="begin"/>
        </w:r>
        <w:r w:rsidR="00746602">
          <w:rPr>
            <w:noProof/>
            <w:webHidden/>
          </w:rPr>
          <w:instrText xml:space="preserve"> PAGEREF _Toc64126483 \h </w:instrText>
        </w:r>
        <w:r>
          <w:rPr>
            <w:noProof/>
            <w:webHidden/>
          </w:rPr>
        </w:r>
        <w:r>
          <w:rPr>
            <w:noProof/>
            <w:webHidden/>
          </w:rPr>
          <w:fldChar w:fldCharType="separate"/>
        </w:r>
        <w:r w:rsidR="00746602">
          <w:rPr>
            <w:noProof/>
            <w:webHidden/>
          </w:rPr>
          <w:t>14</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484" w:history="1">
        <w:r w:rsidR="00746602" w:rsidRPr="00240CD3">
          <w:rPr>
            <w:rStyle w:val="a6"/>
            <w:noProof/>
          </w:rPr>
          <w:t>2.1. Описание существующих и перспективных зон действия систем теплоснабжения и источников тепловой энергии</w:t>
        </w:r>
        <w:r w:rsidR="00746602">
          <w:rPr>
            <w:noProof/>
            <w:webHidden/>
          </w:rPr>
          <w:tab/>
        </w:r>
        <w:r>
          <w:rPr>
            <w:noProof/>
            <w:webHidden/>
          </w:rPr>
          <w:fldChar w:fldCharType="begin"/>
        </w:r>
        <w:r w:rsidR="00746602">
          <w:rPr>
            <w:noProof/>
            <w:webHidden/>
          </w:rPr>
          <w:instrText xml:space="preserve"> PAGEREF _Toc64126484 \h </w:instrText>
        </w:r>
        <w:r>
          <w:rPr>
            <w:noProof/>
            <w:webHidden/>
          </w:rPr>
        </w:r>
        <w:r>
          <w:rPr>
            <w:noProof/>
            <w:webHidden/>
          </w:rPr>
          <w:fldChar w:fldCharType="separate"/>
        </w:r>
        <w:r w:rsidR="00746602">
          <w:rPr>
            <w:noProof/>
            <w:webHidden/>
          </w:rPr>
          <w:t>14</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485" w:history="1">
        <w:r w:rsidR="00746602" w:rsidRPr="00240CD3">
          <w:rPr>
            <w:rStyle w:val="a6"/>
            <w:noProof/>
          </w:rPr>
          <w:t>2.2. Описание существующих и перспективных зон действия индивидуальных источников тепловой энергии</w:t>
        </w:r>
        <w:r w:rsidR="00746602">
          <w:rPr>
            <w:noProof/>
            <w:webHidden/>
          </w:rPr>
          <w:tab/>
        </w:r>
        <w:r>
          <w:rPr>
            <w:noProof/>
            <w:webHidden/>
          </w:rPr>
          <w:fldChar w:fldCharType="begin"/>
        </w:r>
        <w:r w:rsidR="00746602">
          <w:rPr>
            <w:noProof/>
            <w:webHidden/>
          </w:rPr>
          <w:instrText xml:space="preserve"> PAGEREF _Toc64126485 \h </w:instrText>
        </w:r>
        <w:r>
          <w:rPr>
            <w:noProof/>
            <w:webHidden/>
          </w:rPr>
        </w:r>
        <w:r>
          <w:rPr>
            <w:noProof/>
            <w:webHidden/>
          </w:rPr>
          <w:fldChar w:fldCharType="separate"/>
        </w:r>
        <w:r w:rsidR="00746602">
          <w:rPr>
            <w:noProof/>
            <w:webHidden/>
          </w:rPr>
          <w:t>14</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486" w:history="1">
        <w:r w:rsidR="00746602" w:rsidRPr="00240CD3">
          <w:rPr>
            <w:rStyle w:val="a6"/>
            <w:noProof/>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w:t>
        </w:r>
        <w:r w:rsidR="00746602">
          <w:rPr>
            <w:noProof/>
            <w:webHidden/>
          </w:rPr>
          <w:tab/>
        </w:r>
        <w:r>
          <w:rPr>
            <w:noProof/>
            <w:webHidden/>
          </w:rPr>
          <w:fldChar w:fldCharType="begin"/>
        </w:r>
        <w:r w:rsidR="00746602">
          <w:rPr>
            <w:noProof/>
            <w:webHidden/>
          </w:rPr>
          <w:instrText xml:space="preserve"> PAGEREF _Toc64126486 \h </w:instrText>
        </w:r>
        <w:r>
          <w:rPr>
            <w:noProof/>
            <w:webHidden/>
          </w:rPr>
        </w:r>
        <w:r>
          <w:rPr>
            <w:noProof/>
            <w:webHidden/>
          </w:rPr>
          <w:fldChar w:fldCharType="separate"/>
        </w:r>
        <w:r w:rsidR="00746602">
          <w:rPr>
            <w:noProof/>
            <w:webHidden/>
          </w:rPr>
          <w:t>14</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487" w:history="1">
        <w:r w:rsidR="00746602" w:rsidRPr="00240CD3">
          <w:rPr>
            <w:rStyle w:val="a6"/>
            <w:noProof/>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 более поселений, с указанием величины тепловой нагрузки для потребителей каждого поселения</w:t>
        </w:r>
        <w:r w:rsidR="00746602">
          <w:rPr>
            <w:noProof/>
            <w:webHidden/>
          </w:rPr>
          <w:tab/>
        </w:r>
        <w:r>
          <w:rPr>
            <w:noProof/>
            <w:webHidden/>
          </w:rPr>
          <w:fldChar w:fldCharType="begin"/>
        </w:r>
        <w:r w:rsidR="00746602">
          <w:rPr>
            <w:noProof/>
            <w:webHidden/>
          </w:rPr>
          <w:instrText xml:space="preserve"> PAGEREF _Toc64126487 \h </w:instrText>
        </w:r>
        <w:r>
          <w:rPr>
            <w:noProof/>
            <w:webHidden/>
          </w:rPr>
        </w:r>
        <w:r>
          <w:rPr>
            <w:noProof/>
            <w:webHidden/>
          </w:rPr>
          <w:fldChar w:fldCharType="separate"/>
        </w:r>
        <w:r w:rsidR="00746602">
          <w:rPr>
            <w:noProof/>
            <w:webHidden/>
          </w:rPr>
          <w:t>15</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488" w:history="1">
        <w:r w:rsidR="00746602" w:rsidRPr="00240CD3">
          <w:rPr>
            <w:rStyle w:val="a6"/>
            <w:noProof/>
          </w:rPr>
          <w:t>2.5. Радиус эффективного теплоснабжения</w:t>
        </w:r>
        <w:r w:rsidR="00746602">
          <w:rPr>
            <w:noProof/>
            <w:webHidden/>
          </w:rPr>
          <w:tab/>
        </w:r>
        <w:r>
          <w:rPr>
            <w:noProof/>
            <w:webHidden/>
          </w:rPr>
          <w:fldChar w:fldCharType="begin"/>
        </w:r>
        <w:r w:rsidR="00746602">
          <w:rPr>
            <w:noProof/>
            <w:webHidden/>
          </w:rPr>
          <w:instrText xml:space="preserve"> PAGEREF _Toc64126488 \h </w:instrText>
        </w:r>
        <w:r>
          <w:rPr>
            <w:noProof/>
            <w:webHidden/>
          </w:rPr>
        </w:r>
        <w:r>
          <w:rPr>
            <w:noProof/>
            <w:webHidden/>
          </w:rPr>
          <w:fldChar w:fldCharType="separate"/>
        </w:r>
        <w:r w:rsidR="00746602">
          <w:rPr>
            <w:noProof/>
            <w:webHidden/>
          </w:rPr>
          <w:t>15</w:t>
        </w:r>
        <w:r>
          <w:rPr>
            <w:noProof/>
            <w:webHidden/>
          </w:rPr>
          <w:fldChar w:fldCharType="end"/>
        </w:r>
      </w:hyperlink>
    </w:p>
    <w:p w:rsidR="00746602" w:rsidRDefault="006F1FDA" w:rsidP="00E07467">
      <w:pPr>
        <w:pStyle w:val="13"/>
        <w:tabs>
          <w:tab w:val="right" w:leader="dot" w:pos="9628"/>
        </w:tabs>
        <w:jc w:val="both"/>
        <w:rPr>
          <w:rFonts w:asciiTheme="minorHAnsi" w:eastAsiaTheme="minorEastAsia" w:hAnsiTheme="minorHAnsi" w:cstheme="minorBidi"/>
          <w:b w:val="0"/>
          <w:noProof/>
          <w:sz w:val="22"/>
          <w:szCs w:val="22"/>
        </w:rPr>
      </w:pPr>
      <w:hyperlink w:anchor="_Toc64126489" w:history="1">
        <w:r w:rsidR="00746602" w:rsidRPr="00240CD3">
          <w:rPr>
            <w:rStyle w:val="a6"/>
            <w:noProof/>
          </w:rPr>
          <w:t>РАЗДЕЛ 3. СУЩЕСТВУЮЩИЕ И ПЕРСПЕКТИВНЫЕ БАЛАНСЫ ТЕПЛОНОСИТЕЛЯ</w:t>
        </w:r>
        <w:r w:rsidR="00746602">
          <w:rPr>
            <w:noProof/>
            <w:webHidden/>
          </w:rPr>
          <w:tab/>
        </w:r>
        <w:r>
          <w:rPr>
            <w:noProof/>
            <w:webHidden/>
          </w:rPr>
          <w:fldChar w:fldCharType="begin"/>
        </w:r>
        <w:r w:rsidR="00746602">
          <w:rPr>
            <w:noProof/>
            <w:webHidden/>
          </w:rPr>
          <w:instrText xml:space="preserve"> PAGEREF _Toc64126489 \h </w:instrText>
        </w:r>
        <w:r>
          <w:rPr>
            <w:noProof/>
            <w:webHidden/>
          </w:rPr>
        </w:r>
        <w:r>
          <w:rPr>
            <w:noProof/>
            <w:webHidden/>
          </w:rPr>
          <w:fldChar w:fldCharType="separate"/>
        </w:r>
        <w:r w:rsidR="00746602">
          <w:rPr>
            <w:noProof/>
            <w:webHidden/>
          </w:rPr>
          <w:t>17</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490" w:history="1">
        <w:r w:rsidR="00746602" w:rsidRPr="00240CD3">
          <w:rPr>
            <w:rStyle w:val="a6"/>
            <w:noProof/>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746602">
          <w:rPr>
            <w:noProof/>
            <w:webHidden/>
          </w:rPr>
          <w:tab/>
        </w:r>
        <w:r>
          <w:rPr>
            <w:noProof/>
            <w:webHidden/>
          </w:rPr>
          <w:fldChar w:fldCharType="begin"/>
        </w:r>
        <w:r w:rsidR="00746602">
          <w:rPr>
            <w:noProof/>
            <w:webHidden/>
          </w:rPr>
          <w:instrText xml:space="preserve"> PAGEREF _Toc64126490 \h </w:instrText>
        </w:r>
        <w:r>
          <w:rPr>
            <w:noProof/>
            <w:webHidden/>
          </w:rPr>
        </w:r>
        <w:r>
          <w:rPr>
            <w:noProof/>
            <w:webHidden/>
          </w:rPr>
          <w:fldChar w:fldCharType="separate"/>
        </w:r>
        <w:r w:rsidR="00746602">
          <w:rPr>
            <w:noProof/>
            <w:webHidden/>
          </w:rPr>
          <w:t>17</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491" w:history="1">
        <w:r w:rsidR="00746602" w:rsidRPr="00240CD3">
          <w:rPr>
            <w:rStyle w:val="a6"/>
            <w:bCs/>
            <w:iCs/>
            <w:noProof/>
          </w:rPr>
          <w:t>Существующая система теплоснабжения Веселовского сельского поселения включает одну котельную. Данные по существующим водоподготовительным установкам отсутствуют.</w:t>
        </w:r>
        <w:r w:rsidR="00746602">
          <w:rPr>
            <w:noProof/>
            <w:webHidden/>
          </w:rPr>
          <w:tab/>
        </w:r>
        <w:r>
          <w:rPr>
            <w:noProof/>
            <w:webHidden/>
          </w:rPr>
          <w:fldChar w:fldCharType="begin"/>
        </w:r>
        <w:r w:rsidR="00746602">
          <w:rPr>
            <w:noProof/>
            <w:webHidden/>
          </w:rPr>
          <w:instrText xml:space="preserve"> PAGEREF _Toc64126491 \h </w:instrText>
        </w:r>
        <w:r>
          <w:rPr>
            <w:noProof/>
            <w:webHidden/>
          </w:rPr>
        </w:r>
        <w:r>
          <w:rPr>
            <w:noProof/>
            <w:webHidden/>
          </w:rPr>
          <w:fldChar w:fldCharType="separate"/>
        </w:r>
        <w:r w:rsidR="00746602">
          <w:rPr>
            <w:noProof/>
            <w:webHidden/>
          </w:rPr>
          <w:t>17</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492" w:history="1">
        <w:r w:rsidR="00746602" w:rsidRPr="00240CD3">
          <w:rPr>
            <w:rStyle w:val="a6"/>
            <w:noProof/>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746602">
          <w:rPr>
            <w:noProof/>
            <w:webHidden/>
          </w:rPr>
          <w:tab/>
        </w:r>
        <w:r>
          <w:rPr>
            <w:noProof/>
            <w:webHidden/>
          </w:rPr>
          <w:fldChar w:fldCharType="begin"/>
        </w:r>
        <w:r w:rsidR="00746602">
          <w:rPr>
            <w:noProof/>
            <w:webHidden/>
          </w:rPr>
          <w:instrText xml:space="preserve"> PAGEREF _Toc64126492 \h </w:instrText>
        </w:r>
        <w:r>
          <w:rPr>
            <w:noProof/>
            <w:webHidden/>
          </w:rPr>
        </w:r>
        <w:r>
          <w:rPr>
            <w:noProof/>
            <w:webHidden/>
          </w:rPr>
          <w:fldChar w:fldCharType="separate"/>
        </w:r>
        <w:r w:rsidR="00746602">
          <w:rPr>
            <w:noProof/>
            <w:webHidden/>
          </w:rPr>
          <w:t>18</w:t>
        </w:r>
        <w:r>
          <w:rPr>
            <w:noProof/>
            <w:webHidden/>
          </w:rPr>
          <w:fldChar w:fldCharType="end"/>
        </w:r>
      </w:hyperlink>
    </w:p>
    <w:p w:rsidR="00746602" w:rsidRDefault="006F1FDA" w:rsidP="00E07467">
      <w:pPr>
        <w:pStyle w:val="13"/>
        <w:tabs>
          <w:tab w:val="right" w:leader="dot" w:pos="9628"/>
        </w:tabs>
        <w:jc w:val="both"/>
        <w:rPr>
          <w:rFonts w:asciiTheme="minorHAnsi" w:eastAsiaTheme="minorEastAsia" w:hAnsiTheme="minorHAnsi" w:cstheme="minorBidi"/>
          <w:b w:val="0"/>
          <w:noProof/>
          <w:sz w:val="22"/>
          <w:szCs w:val="22"/>
        </w:rPr>
      </w:pPr>
      <w:hyperlink w:anchor="_Toc64126493" w:history="1">
        <w:r w:rsidR="00746602" w:rsidRPr="00240CD3">
          <w:rPr>
            <w:rStyle w:val="a6"/>
            <w:noProof/>
          </w:rPr>
          <w:t>РАЗДЕЛ 4. ОСНОВНЫЕ ПОЛОЖЕНИЯ МАСТЕР-ПЛАНА РАЗВИТИЯ СИСТЕМ ТЕПЛОСНАБЖЕНИЯ</w:t>
        </w:r>
        <w:r w:rsidR="00746602">
          <w:rPr>
            <w:noProof/>
            <w:webHidden/>
          </w:rPr>
          <w:tab/>
        </w:r>
        <w:r>
          <w:rPr>
            <w:noProof/>
            <w:webHidden/>
          </w:rPr>
          <w:fldChar w:fldCharType="begin"/>
        </w:r>
        <w:r w:rsidR="00746602">
          <w:rPr>
            <w:noProof/>
            <w:webHidden/>
          </w:rPr>
          <w:instrText xml:space="preserve"> PAGEREF _Toc64126493 \h </w:instrText>
        </w:r>
        <w:r>
          <w:rPr>
            <w:noProof/>
            <w:webHidden/>
          </w:rPr>
        </w:r>
        <w:r>
          <w:rPr>
            <w:noProof/>
            <w:webHidden/>
          </w:rPr>
          <w:fldChar w:fldCharType="separate"/>
        </w:r>
        <w:r w:rsidR="00746602">
          <w:rPr>
            <w:noProof/>
            <w:webHidden/>
          </w:rPr>
          <w:t>19</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494" w:history="1">
        <w:r w:rsidR="00746602" w:rsidRPr="00240CD3">
          <w:rPr>
            <w:rStyle w:val="a6"/>
            <w:noProof/>
          </w:rPr>
          <w:t>4.1. Описание сценариев развития теплоснабжения поселения</w:t>
        </w:r>
        <w:r w:rsidR="00746602">
          <w:rPr>
            <w:noProof/>
            <w:webHidden/>
          </w:rPr>
          <w:tab/>
        </w:r>
        <w:r>
          <w:rPr>
            <w:noProof/>
            <w:webHidden/>
          </w:rPr>
          <w:fldChar w:fldCharType="begin"/>
        </w:r>
        <w:r w:rsidR="00746602">
          <w:rPr>
            <w:noProof/>
            <w:webHidden/>
          </w:rPr>
          <w:instrText xml:space="preserve"> PAGEREF _Toc64126494 \h </w:instrText>
        </w:r>
        <w:r>
          <w:rPr>
            <w:noProof/>
            <w:webHidden/>
          </w:rPr>
        </w:r>
        <w:r>
          <w:rPr>
            <w:noProof/>
            <w:webHidden/>
          </w:rPr>
          <w:fldChar w:fldCharType="separate"/>
        </w:r>
        <w:r w:rsidR="00746602">
          <w:rPr>
            <w:noProof/>
            <w:webHidden/>
          </w:rPr>
          <w:t>19</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495" w:history="1">
        <w:r w:rsidR="00746602" w:rsidRPr="00240CD3">
          <w:rPr>
            <w:rStyle w:val="a6"/>
            <w:noProof/>
          </w:rPr>
          <w:t>4.2. Обоснование выбора приоритетного сценария развития теплоснабжения поселения</w:t>
        </w:r>
        <w:r w:rsidR="00746602">
          <w:rPr>
            <w:noProof/>
            <w:webHidden/>
          </w:rPr>
          <w:tab/>
        </w:r>
        <w:r>
          <w:rPr>
            <w:noProof/>
            <w:webHidden/>
          </w:rPr>
          <w:fldChar w:fldCharType="begin"/>
        </w:r>
        <w:r w:rsidR="00746602">
          <w:rPr>
            <w:noProof/>
            <w:webHidden/>
          </w:rPr>
          <w:instrText xml:space="preserve"> PAGEREF _Toc64126495 \h </w:instrText>
        </w:r>
        <w:r>
          <w:rPr>
            <w:noProof/>
            <w:webHidden/>
          </w:rPr>
        </w:r>
        <w:r>
          <w:rPr>
            <w:noProof/>
            <w:webHidden/>
          </w:rPr>
          <w:fldChar w:fldCharType="separate"/>
        </w:r>
        <w:r w:rsidR="00746602">
          <w:rPr>
            <w:noProof/>
            <w:webHidden/>
          </w:rPr>
          <w:t>19</w:t>
        </w:r>
        <w:r>
          <w:rPr>
            <w:noProof/>
            <w:webHidden/>
          </w:rPr>
          <w:fldChar w:fldCharType="end"/>
        </w:r>
      </w:hyperlink>
    </w:p>
    <w:p w:rsidR="00746602" w:rsidRDefault="006F1FDA" w:rsidP="00E07467">
      <w:pPr>
        <w:pStyle w:val="13"/>
        <w:tabs>
          <w:tab w:val="right" w:leader="dot" w:pos="9628"/>
        </w:tabs>
        <w:jc w:val="both"/>
        <w:rPr>
          <w:rFonts w:asciiTheme="minorHAnsi" w:eastAsiaTheme="minorEastAsia" w:hAnsiTheme="minorHAnsi" w:cstheme="minorBidi"/>
          <w:b w:val="0"/>
          <w:noProof/>
          <w:sz w:val="22"/>
          <w:szCs w:val="22"/>
        </w:rPr>
      </w:pPr>
      <w:hyperlink w:anchor="_Toc64126496" w:history="1">
        <w:r w:rsidR="00746602" w:rsidRPr="00240CD3">
          <w:rPr>
            <w:rStyle w:val="a6"/>
            <w:noProof/>
          </w:rPr>
          <w:t xml:space="preserve">РАЗДЕЛ 5. ПРЕДЛОЖЕНИЯ ПО СТРОИТЕЛЬСТВУ, РЕКОНСТРУКЦИИ, </w:t>
        </w:r>
        <w:r w:rsidR="00746602" w:rsidRPr="00240CD3">
          <w:rPr>
            <w:rStyle w:val="a6"/>
            <w:noProof/>
          </w:rPr>
          <w:lastRenderedPageBreak/>
          <w:t>ТЕХНИЧЕСКОМУ ПЕРЕВООРУЖЕНИЮ И (ИЛИ) МОДЕРНИЗАЦИИ ИСТОЧНИКОВ ТЕПЛОВОЙ ЭНЕРГИИ</w:t>
        </w:r>
        <w:r w:rsidR="00746602">
          <w:rPr>
            <w:noProof/>
            <w:webHidden/>
          </w:rPr>
          <w:tab/>
        </w:r>
        <w:r>
          <w:rPr>
            <w:noProof/>
            <w:webHidden/>
          </w:rPr>
          <w:fldChar w:fldCharType="begin"/>
        </w:r>
        <w:r w:rsidR="00746602">
          <w:rPr>
            <w:noProof/>
            <w:webHidden/>
          </w:rPr>
          <w:instrText xml:space="preserve"> PAGEREF _Toc64126496 \h </w:instrText>
        </w:r>
        <w:r>
          <w:rPr>
            <w:noProof/>
            <w:webHidden/>
          </w:rPr>
        </w:r>
        <w:r>
          <w:rPr>
            <w:noProof/>
            <w:webHidden/>
          </w:rPr>
          <w:fldChar w:fldCharType="separate"/>
        </w:r>
        <w:r w:rsidR="00746602">
          <w:rPr>
            <w:noProof/>
            <w:webHidden/>
          </w:rPr>
          <w:t>20</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497" w:history="1">
        <w:r w:rsidR="00746602" w:rsidRPr="00240CD3">
          <w:rPr>
            <w:rStyle w:val="a6"/>
            <w:noProof/>
          </w:rPr>
          <w:t>5.1. Предложения по строительству источников тепловой энергии, обеспечивающих перспективную тепловую нагрузку на осваиваемых территориях Веселовского сельского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746602">
          <w:rPr>
            <w:noProof/>
            <w:webHidden/>
          </w:rPr>
          <w:tab/>
        </w:r>
        <w:r>
          <w:rPr>
            <w:noProof/>
            <w:webHidden/>
          </w:rPr>
          <w:fldChar w:fldCharType="begin"/>
        </w:r>
        <w:r w:rsidR="00746602">
          <w:rPr>
            <w:noProof/>
            <w:webHidden/>
          </w:rPr>
          <w:instrText xml:space="preserve"> PAGEREF _Toc64126497 \h </w:instrText>
        </w:r>
        <w:r>
          <w:rPr>
            <w:noProof/>
            <w:webHidden/>
          </w:rPr>
        </w:r>
        <w:r>
          <w:rPr>
            <w:noProof/>
            <w:webHidden/>
          </w:rPr>
          <w:fldChar w:fldCharType="separate"/>
        </w:r>
        <w:r w:rsidR="00746602">
          <w:rPr>
            <w:noProof/>
            <w:webHidden/>
          </w:rPr>
          <w:t>20</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498" w:history="1">
        <w:r w:rsidR="00746602" w:rsidRPr="00240CD3">
          <w:rPr>
            <w:rStyle w:val="a6"/>
            <w:noProof/>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746602">
          <w:rPr>
            <w:noProof/>
            <w:webHidden/>
          </w:rPr>
          <w:tab/>
        </w:r>
        <w:r>
          <w:rPr>
            <w:noProof/>
            <w:webHidden/>
          </w:rPr>
          <w:fldChar w:fldCharType="begin"/>
        </w:r>
        <w:r w:rsidR="00746602">
          <w:rPr>
            <w:noProof/>
            <w:webHidden/>
          </w:rPr>
          <w:instrText xml:space="preserve"> PAGEREF _Toc64126498 \h </w:instrText>
        </w:r>
        <w:r>
          <w:rPr>
            <w:noProof/>
            <w:webHidden/>
          </w:rPr>
        </w:r>
        <w:r>
          <w:rPr>
            <w:noProof/>
            <w:webHidden/>
          </w:rPr>
          <w:fldChar w:fldCharType="separate"/>
        </w:r>
        <w:r w:rsidR="00746602">
          <w:rPr>
            <w:noProof/>
            <w:webHidden/>
          </w:rPr>
          <w:t>20</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499" w:history="1">
        <w:r w:rsidR="00746602" w:rsidRPr="00240CD3">
          <w:rPr>
            <w:rStyle w:val="a6"/>
            <w:noProof/>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746602">
          <w:rPr>
            <w:noProof/>
            <w:webHidden/>
          </w:rPr>
          <w:tab/>
        </w:r>
        <w:r>
          <w:rPr>
            <w:noProof/>
            <w:webHidden/>
          </w:rPr>
          <w:fldChar w:fldCharType="begin"/>
        </w:r>
        <w:r w:rsidR="00746602">
          <w:rPr>
            <w:noProof/>
            <w:webHidden/>
          </w:rPr>
          <w:instrText xml:space="preserve"> PAGEREF _Toc64126499 \h </w:instrText>
        </w:r>
        <w:r>
          <w:rPr>
            <w:noProof/>
            <w:webHidden/>
          </w:rPr>
        </w:r>
        <w:r>
          <w:rPr>
            <w:noProof/>
            <w:webHidden/>
          </w:rPr>
          <w:fldChar w:fldCharType="separate"/>
        </w:r>
        <w:r w:rsidR="00746602">
          <w:rPr>
            <w:noProof/>
            <w:webHidden/>
          </w:rPr>
          <w:t>20</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00" w:history="1">
        <w:r w:rsidR="00746602" w:rsidRPr="00240CD3">
          <w:rPr>
            <w:rStyle w:val="a6"/>
            <w:noProof/>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746602">
          <w:rPr>
            <w:noProof/>
            <w:webHidden/>
          </w:rPr>
          <w:tab/>
        </w:r>
        <w:r>
          <w:rPr>
            <w:noProof/>
            <w:webHidden/>
          </w:rPr>
          <w:fldChar w:fldCharType="begin"/>
        </w:r>
        <w:r w:rsidR="00746602">
          <w:rPr>
            <w:noProof/>
            <w:webHidden/>
          </w:rPr>
          <w:instrText xml:space="preserve"> PAGEREF _Toc64126500 \h </w:instrText>
        </w:r>
        <w:r>
          <w:rPr>
            <w:noProof/>
            <w:webHidden/>
          </w:rPr>
        </w:r>
        <w:r>
          <w:rPr>
            <w:noProof/>
            <w:webHidden/>
          </w:rPr>
          <w:fldChar w:fldCharType="separate"/>
        </w:r>
        <w:r w:rsidR="00746602">
          <w:rPr>
            <w:noProof/>
            <w:webHidden/>
          </w:rPr>
          <w:t>20</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01" w:history="1">
        <w:r w:rsidR="00746602" w:rsidRPr="00240CD3">
          <w:rPr>
            <w:rStyle w:val="a6"/>
            <w:bCs/>
            <w:iCs/>
            <w:noProof/>
          </w:rPr>
          <w:t>В Веселовском  сельском поселении источники тепловой энергии не работают в комбинированном режиме.</w:t>
        </w:r>
        <w:r w:rsidR="00746602">
          <w:rPr>
            <w:noProof/>
            <w:webHidden/>
          </w:rPr>
          <w:tab/>
        </w:r>
        <w:r>
          <w:rPr>
            <w:noProof/>
            <w:webHidden/>
          </w:rPr>
          <w:fldChar w:fldCharType="begin"/>
        </w:r>
        <w:r w:rsidR="00746602">
          <w:rPr>
            <w:noProof/>
            <w:webHidden/>
          </w:rPr>
          <w:instrText xml:space="preserve"> PAGEREF _Toc64126501 \h </w:instrText>
        </w:r>
        <w:r>
          <w:rPr>
            <w:noProof/>
            <w:webHidden/>
          </w:rPr>
        </w:r>
        <w:r>
          <w:rPr>
            <w:noProof/>
            <w:webHidden/>
          </w:rPr>
          <w:fldChar w:fldCharType="separate"/>
        </w:r>
        <w:r w:rsidR="00746602">
          <w:rPr>
            <w:noProof/>
            <w:webHidden/>
          </w:rPr>
          <w:t>20</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02" w:history="1">
        <w:r w:rsidR="00746602" w:rsidRPr="00240CD3">
          <w:rPr>
            <w:rStyle w:val="a6"/>
            <w:noProof/>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746602">
          <w:rPr>
            <w:noProof/>
            <w:webHidden/>
          </w:rPr>
          <w:tab/>
        </w:r>
        <w:r>
          <w:rPr>
            <w:noProof/>
            <w:webHidden/>
          </w:rPr>
          <w:fldChar w:fldCharType="begin"/>
        </w:r>
        <w:r w:rsidR="00746602">
          <w:rPr>
            <w:noProof/>
            <w:webHidden/>
          </w:rPr>
          <w:instrText xml:space="preserve"> PAGEREF _Toc64126502 \h </w:instrText>
        </w:r>
        <w:r>
          <w:rPr>
            <w:noProof/>
            <w:webHidden/>
          </w:rPr>
        </w:r>
        <w:r>
          <w:rPr>
            <w:noProof/>
            <w:webHidden/>
          </w:rPr>
          <w:fldChar w:fldCharType="separate"/>
        </w:r>
        <w:r w:rsidR="00746602">
          <w:rPr>
            <w:noProof/>
            <w:webHidden/>
          </w:rPr>
          <w:t>21</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03" w:history="1">
        <w:r w:rsidR="00746602" w:rsidRPr="00240CD3">
          <w:rPr>
            <w:rStyle w:val="a6"/>
            <w:noProof/>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746602">
          <w:rPr>
            <w:noProof/>
            <w:webHidden/>
          </w:rPr>
          <w:tab/>
        </w:r>
        <w:r>
          <w:rPr>
            <w:noProof/>
            <w:webHidden/>
          </w:rPr>
          <w:fldChar w:fldCharType="begin"/>
        </w:r>
        <w:r w:rsidR="00746602">
          <w:rPr>
            <w:noProof/>
            <w:webHidden/>
          </w:rPr>
          <w:instrText xml:space="preserve"> PAGEREF _Toc64126503 \h </w:instrText>
        </w:r>
        <w:r>
          <w:rPr>
            <w:noProof/>
            <w:webHidden/>
          </w:rPr>
        </w:r>
        <w:r>
          <w:rPr>
            <w:noProof/>
            <w:webHidden/>
          </w:rPr>
          <w:fldChar w:fldCharType="separate"/>
        </w:r>
        <w:r w:rsidR="00746602">
          <w:rPr>
            <w:noProof/>
            <w:webHidden/>
          </w:rPr>
          <w:t>21</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04" w:history="1">
        <w:r w:rsidR="00746602" w:rsidRPr="00240CD3">
          <w:rPr>
            <w:rStyle w:val="a6"/>
            <w:noProof/>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746602">
          <w:rPr>
            <w:noProof/>
            <w:webHidden/>
          </w:rPr>
          <w:tab/>
        </w:r>
        <w:r>
          <w:rPr>
            <w:noProof/>
            <w:webHidden/>
          </w:rPr>
          <w:fldChar w:fldCharType="begin"/>
        </w:r>
        <w:r w:rsidR="00746602">
          <w:rPr>
            <w:noProof/>
            <w:webHidden/>
          </w:rPr>
          <w:instrText xml:space="preserve"> PAGEREF _Toc64126504 \h </w:instrText>
        </w:r>
        <w:r>
          <w:rPr>
            <w:noProof/>
            <w:webHidden/>
          </w:rPr>
        </w:r>
        <w:r>
          <w:rPr>
            <w:noProof/>
            <w:webHidden/>
          </w:rPr>
          <w:fldChar w:fldCharType="separate"/>
        </w:r>
        <w:r w:rsidR="00746602">
          <w:rPr>
            <w:noProof/>
            <w:webHidden/>
          </w:rPr>
          <w:t>21</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05" w:history="1">
        <w:r w:rsidR="00746602" w:rsidRPr="00240CD3">
          <w:rPr>
            <w:rStyle w:val="a6"/>
            <w:noProof/>
          </w:rPr>
          <w:t>Переоборудовать котельные в источники комбинированной выработки электрической и тепловой энергии не планируется.</w:t>
        </w:r>
        <w:r w:rsidR="00746602">
          <w:rPr>
            <w:noProof/>
            <w:webHidden/>
          </w:rPr>
          <w:tab/>
        </w:r>
        <w:r>
          <w:rPr>
            <w:noProof/>
            <w:webHidden/>
          </w:rPr>
          <w:fldChar w:fldCharType="begin"/>
        </w:r>
        <w:r w:rsidR="00746602">
          <w:rPr>
            <w:noProof/>
            <w:webHidden/>
          </w:rPr>
          <w:instrText xml:space="preserve"> PAGEREF _Toc64126505 \h </w:instrText>
        </w:r>
        <w:r>
          <w:rPr>
            <w:noProof/>
            <w:webHidden/>
          </w:rPr>
        </w:r>
        <w:r>
          <w:rPr>
            <w:noProof/>
            <w:webHidden/>
          </w:rPr>
          <w:fldChar w:fldCharType="separate"/>
        </w:r>
        <w:r w:rsidR="00746602">
          <w:rPr>
            <w:noProof/>
            <w:webHidden/>
          </w:rPr>
          <w:t>21</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06" w:history="1">
        <w:r w:rsidR="00746602" w:rsidRPr="00240CD3">
          <w:rPr>
            <w:rStyle w:val="a6"/>
            <w:noProof/>
          </w:rPr>
          <w:t>5.8.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и оценку затрат при необходимости его изменения</w:t>
        </w:r>
        <w:r w:rsidR="00746602">
          <w:rPr>
            <w:noProof/>
            <w:webHidden/>
          </w:rPr>
          <w:tab/>
        </w:r>
        <w:r>
          <w:rPr>
            <w:noProof/>
            <w:webHidden/>
          </w:rPr>
          <w:fldChar w:fldCharType="begin"/>
        </w:r>
        <w:r w:rsidR="00746602">
          <w:rPr>
            <w:noProof/>
            <w:webHidden/>
          </w:rPr>
          <w:instrText xml:space="preserve"> PAGEREF _Toc64126506 \h </w:instrText>
        </w:r>
        <w:r>
          <w:rPr>
            <w:noProof/>
            <w:webHidden/>
          </w:rPr>
        </w:r>
        <w:r>
          <w:rPr>
            <w:noProof/>
            <w:webHidden/>
          </w:rPr>
          <w:fldChar w:fldCharType="separate"/>
        </w:r>
        <w:r w:rsidR="00746602">
          <w:rPr>
            <w:noProof/>
            <w:webHidden/>
          </w:rPr>
          <w:t>21</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07" w:history="1">
        <w:r w:rsidR="00746602" w:rsidRPr="00240CD3">
          <w:rPr>
            <w:rStyle w:val="a6"/>
            <w:noProof/>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746602">
          <w:rPr>
            <w:noProof/>
            <w:webHidden/>
          </w:rPr>
          <w:tab/>
        </w:r>
        <w:r>
          <w:rPr>
            <w:noProof/>
            <w:webHidden/>
          </w:rPr>
          <w:fldChar w:fldCharType="begin"/>
        </w:r>
        <w:r w:rsidR="00746602">
          <w:rPr>
            <w:noProof/>
            <w:webHidden/>
          </w:rPr>
          <w:instrText xml:space="preserve"> PAGEREF _Toc64126507 \h </w:instrText>
        </w:r>
        <w:r>
          <w:rPr>
            <w:noProof/>
            <w:webHidden/>
          </w:rPr>
        </w:r>
        <w:r>
          <w:rPr>
            <w:noProof/>
            <w:webHidden/>
          </w:rPr>
          <w:fldChar w:fldCharType="separate"/>
        </w:r>
        <w:r w:rsidR="00746602">
          <w:rPr>
            <w:noProof/>
            <w:webHidden/>
          </w:rPr>
          <w:t>22</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08" w:history="1">
        <w:r w:rsidR="00746602" w:rsidRPr="00240CD3">
          <w:rPr>
            <w:rStyle w:val="a6"/>
            <w:noProof/>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746602">
          <w:rPr>
            <w:noProof/>
            <w:webHidden/>
          </w:rPr>
          <w:tab/>
        </w:r>
        <w:r>
          <w:rPr>
            <w:noProof/>
            <w:webHidden/>
          </w:rPr>
          <w:fldChar w:fldCharType="begin"/>
        </w:r>
        <w:r w:rsidR="00746602">
          <w:rPr>
            <w:noProof/>
            <w:webHidden/>
          </w:rPr>
          <w:instrText xml:space="preserve"> PAGEREF _Toc64126508 \h </w:instrText>
        </w:r>
        <w:r>
          <w:rPr>
            <w:noProof/>
            <w:webHidden/>
          </w:rPr>
        </w:r>
        <w:r>
          <w:rPr>
            <w:noProof/>
            <w:webHidden/>
          </w:rPr>
          <w:fldChar w:fldCharType="separate"/>
        </w:r>
        <w:r w:rsidR="00746602">
          <w:rPr>
            <w:noProof/>
            <w:webHidden/>
          </w:rPr>
          <w:t>23</w:t>
        </w:r>
        <w:r>
          <w:rPr>
            <w:noProof/>
            <w:webHidden/>
          </w:rPr>
          <w:fldChar w:fldCharType="end"/>
        </w:r>
      </w:hyperlink>
    </w:p>
    <w:p w:rsidR="00746602" w:rsidRDefault="006F1FDA" w:rsidP="00E07467">
      <w:pPr>
        <w:pStyle w:val="13"/>
        <w:tabs>
          <w:tab w:val="right" w:leader="dot" w:pos="9628"/>
        </w:tabs>
        <w:jc w:val="both"/>
        <w:rPr>
          <w:rFonts w:asciiTheme="minorHAnsi" w:eastAsiaTheme="minorEastAsia" w:hAnsiTheme="minorHAnsi" w:cstheme="minorBidi"/>
          <w:b w:val="0"/>
          <w:noProof/>
          <w:sz w:val="22"/>
          <w:szCs w:val="22"/>
        </w:rPr>
      </w:pPr>
      <w:hyperlink w:anchor="_Toc64126509" w:history="1">
        <w:r w:rsidR="00746602" w:rsidRPr="00240CD3">
          <w:rPr>
            <w:rStyle w:val="a6"/>
            <w:noProof/>
          </w:rPr>
          <w:t>РАЗДЕЛ 6. ПРЕДЛОЖЕНИЯ ПО СТРОИТЕЛЬСТВУ, РЕКОНСТРУКЦИИ И (ИЛИ) МОДЕРНИЗАЦИИ  ТЕПЛОВЫХ СЕТЕЙ</w:t>
        </w:r>
        <w:r w:rsidR="00746602">
          <w:rPr>
            <w:noProof/>
            <w:webHidden/>
          </w:rPr>
          <w:tab/>
        </w:r>
        <w:r>
          <w:rPr>
            <w:noProof/>
            <w:webHidden/>
          </w:rPr>
          <w:fldChar w:fldCharType="begin"/>
        </w:r>
        <w:r w:rsidR="00746602">
          <w:rPr>
            <w:noProof/>
            <w:webHidden/>
          </w:rPr>
          <w:instrText xml:space="preserve"> PAGEREF _Toc64126509 \h </w:instrText>
        </w:r>
        <w:r>
          <w:rPr>
            <w:noProof/>
            <w:webHidden/>
          </w:rPr>
        </w:r>
        <w:r>
          <w:rPr>
            <w:noProof/>
            <w:webHidden/>
          </w:rPr>
          <w:fldChar w:fldCharType="separate"/>
        </w:r>
        <w:r w:rsidR="00746602">
          <w:rPr>
            <w:noProof/>
            <w:webHidden/>
          </w:rPr>
          <w:t>24</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10" w:history="1">
        <w:r w:rsidR="00746602" w:rsidRPr="00240CD3">
          <w:rPr>
            <w:rStyle w:val="a6"/>
            <w:noProof/>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тепловой энергии в зоны с резервом располагаемой тепловой мощности источников тепловой энергии (использование существующих резервов)</w:t>
        </w:r>
        <w:r w:rsidR="00746602">
          <w:rPr>
            <w:noProof/>
            <w:webHidden/>
          </w:rPr>
          <w:tab/>
        </w:r>
        <w:r>
          <w:rPr>
            <w:noProof/>
            <w:webHidden/>
          </w:rPr>
          <w:fldChar w:fldCharType="begin"/>
        </w:r>
        <w:r w:rsidR="00746602">
          <w:rPr>
            <w:noProof/>
            <w:webHidden/>
          </w:rPr>
          <w:instrText xml:space="preserve"> PAGEREF _Toc64126510 \h </w:instrText>
        </w:r>
        <w:r>
          <w:rPr>
            <w:noProof/>
            <w:webHidden/>
          </w:rPr>
        </w:r>
        <w:r>
          <w:rPr>
            <w:noProof/>
            <w:webHidden/>
          </w:rPr>
          <w:fldChar w:fldCharType="separate"/>
        </w:r>
        <w:r w:rsidR="00746602">
          <w:rPr>
            <w:noProof/>
            <w:webHidden/>
          </w:rPr>
          <w:t>24</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11" w:history="1">
        <w:r w:rsidR="00746602" w:rsidRPr="00240CD3">
          <w:rPr>
            <w:rStyle w:val="a6"/>
            <w:noProof/>
          </w:rPr>
          <w:t>6.2. Предложение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жилую, комплексную и производственную застройку</w:t>
        </w:r>
        <w:r w:rsidR="00746602">
          <w:rPr>
            <w:noProof/>
            <w:webHidden/>
          </w:rPr>
          <w:tab/>
        </w:r>
        <w:r>
          <w:rPr>
            <w:noProof/>
            <w:webHidden/>
          </w:rPr>
          <w:fldChar w:fldCharType="begin"/>
        </w:r>
        <w:r w:rsidR="00746602">
          <w:rPr>
            <w:noProof/>
            <w:webHidden/>
          </w:rPr>
          <w:instrText xml:space="preserve"> PAGEREF _Toc64126511 \h </w:instrText>
        </w:r>
        <w:r>
          <w:rPr>
            <w:noProof/>
            <w:webHidden/>
          </w:rPr>
        </w:r>
        <w:r>
          <w:rPr>
            <w:noProof/>
            <w:webHidden/>
          </w:rPr>
          <w:fldChar w:fldCharType="separate"/>
        </w:r>
        <w:r w:rsidR="00746602">
          <w:rPr>
            <w:noProof/>
            <w:webHidden/>
          </w:rPr>
          <w:t>24</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12" w:history="1">
        <w:r w:rsidR="00746602" w:rsidRPr="00240CD3">
          <w:rPr>
            <w:rStyle w:val="a6"/>
            <w:noProof/>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746602">
          <w:rPr>
            <w:noProof/>
            <w:webHidden/>
          </w:rPr>
          <w:tab/>
        </w:r>
        <w:r>
          <w:rPr>
            <w:noProof/>
            <w:webHidden/>
          </w:rPr>
          <w:fldChar w:fldCharType="begin"/>
        </w:r>
        <w:r w:rsidR="00746602">
          <w:rPr>
            <w:noProof/>
            <w:webHidden/>
          </w:rPr>
          <w:instrText xml:space="preserve"> PAGEREF _Toc64126512 \h </w:instrText>
        </w:r>
        <w:r>
          <w:rPr>
            <w:noProof/>
            <w:webHidden/>
          </w:rPr>
        </w:r>
        <w:r>
          <w:rPr>
            <w:noProof/>
            <w:webHidden/>
          </w:rPr>
          <w:fldChar w:fldCharType="separate"/>
        </w:r>
        <w:r w:rsidR="00746602">
          <w:rPr>
            <w:noProof/>
            <w:webHidden/>
          </w:rPr>
          <w:t>24</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13" w:history="1">
        <w:r w:rsidR="00746602" w:rsidRPr="00240CD3">
          <w:rPr>
            <w:rStyle w:val="a6"/>
            <w:noProof/>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r w:rsidR="00746602">
          <w:rPr>
            <w:noProof/>
            <w:webHidden/>
          </w:rPr>
          <w:tab/>
        </w:r>
        <w:r>
          <w:rPr>
            <w:noProof/>
            <w:webHidden/>
          </w:rPr>
          <w:fldChar w:fldCharType="begin"/>
        </w:r>
        <w:r w:rsidR="00746602">
          <w:rPr>
            <w:noProof/>
            <w:webHidden/>
          </w:rPr>
          <w:instrText xml:space="preserve"> PAGEREF _Toc64126513 \h </w:instrText>
        </w:r>
        <w:r>
          <w:rPr>
            <w:noProof/>
            <w:webHidden/>
          </w:rPr>
        </w:r>
        <w:r>
          <w:rPr>
            <w:noProof/>
            <w:webHidden/>
          </w:rPr>
          <w:fldChar w:fldCharType="separate"/>
        </w:r>
        <w:r w:rsidR="00746602">
          <w:rPr>
            <w:noProof/>
            <w:webHidden/>
          </w:rPr>
          <w:t>24</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14" w:history="1">
        <w:r w:rsidR="00746602" w:rsidRPr="00240CD3">
          <w:rPr>
            <w:rStyle w:val="a6"/>
            <w:noProof/>
          </w:rPr>
          <w:t>6.5. Предложения по строительству, реконструкции и (или) модернизации тепловых сетей для обеспечения нормативной надежности безопасности теплоснабжения потребителей</w:t>
        </w:r>
        <w:r w:rsidR="00746602">
          <w:rPr>
            <w:noProof/>
            <w:webHidden/>
          </w:rPr>
          <w:tab/>
        </w:r>
        <w:r>
          <w:rPr>
            <w:noProof/>
            <w:webHidden/>
          </w:rPr>
          <w:fldChar w:fldCharType="begin"/>
        </w:r>
        <w:r w:rsidR="00746602">
          <w:rPr>
            <w:noProof/>
            <w:webHidden/>
          </w:rPr>
          <w:instrText xml:space="preserve"> PAGEREF _Toc64126514 \h </w:instrText>
        </w:r>
        <w:r>
          <w:rPr>
            <w:noProof/>
            <w:webHidden/>
          </w:rPr>
        </w:r>
        <w:r>
          <w:rPr>
            <w:noProof/>
            <w:webHidden/>
          </w:rPr>
          <w:fldChar w:fldCharType="separate"/>
        </w:r>
        <w:r w:rsidR="00746602">
          <w:rPr>
            <w:noProof/>
            <w:webHidden/>
          </w:rPr>
          <w:t>25</w:t>
        </w:r>
        <w:r>
          <w:rPr>
            <w:noProof/>
            <w:webHidden/>
          </w:rPr>
          <w:fldChar w:fldCharType="end"/>
        </w:r>
      </w:hyperlink>
    </w:p>
    <w:p w:rsidR="00746602" w:rsidRDefault="006F1FDA" w:rsidP="00E07467">
      <w:pPr>
        <w:pStyle w:val="13"/>
        <w:tabs>
          <w:tab w:val="right" w:leader="dot" w:pos="9628"/>
        </w:tabs>
        <w:jc w:val="both"/>
        <w:rPr>
          <w:rFonts w:asciiTheme="minorHAnsi" w:eastAsiaTheme="minorEastAsia" w:hAnsiTheme="minorHAnsi" w:cstheme="minorBidi"/>
          <w:b w:val="0"/>
          <w:noProof/>
          <w:sz w:val="22"/>
          <w:szCs w:val="22"/>
        </w:rPr>
      </w:pPr>
      <w:hyperlink w:anchor="_Toc64126515" w:history="1">
        <w:r w:rsidR="00746602" w:rsidRPr="00240CD3">
          <w:rPr>
            <w:rStyle w:val="a6"/>
            <w:noProof/>
          </w:rPr>
          <w:t>РАЗДЕЛ 7. ПРЕДЛОЖЕНИЯ ПО ПЕРЕВОДУ ОТКРЫТЫХ СИСТЕМ ТЕПЛОСНАБЖЕНИЯ ГОРЯЧЕГО ВОДОСНАБЖЕНИЯ В ЗАКРЫТЫЕ СИСТЕМЫ ГОРЯЧЕГО ВОДОСНАБЖЕНИЯ</w:t>
        </w:r>
        <w:r w:rsidR="00746602">
          <w:rPr>
            <w:noProof/>
            <w:webHidden/>
          </w:rPr>
          <w:tab/>
        </w:r>
        <w:r>
          <w:rPr>
            <w:noProof/>
            <w:webHidden/>
          </w:rPr>
          <w:fldChar w:fldCharType="begin"/>
        </w:r>
        <w:r w:rsidR="00746602">
          <w:rPr>
            <w:noProof/>
            <w:webHidden/>
          </w:rPr>
          <w:instrText xml:space="preserve"> PAGEREF _Toc64126515 \h </w:instrText>
        </w:r>
        <w:r>
          <w:rPr>
            <w:noProof/>
            <w:webHidden/>
          </w:rPr>
        </w:r>
        <w:r>
          <w:rPr>
            <w:noProof/>
            <w:webHidden/>
          </w:rPr>
          <w:fldChar w:fldCharType="separate"/>
        </w:r>
        <w:r w:rsidR="00746602">
          <w:rPr>
            <w:noProof/>
            <w:webHidden/>
          </w:rPr>
          <w:t>26</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16" w:history="1">
        <w:r w:rsidR="00746602" w:rsidRPr="00240CD3">
          <w:rPr>
            <w:rStyle w:val="a6"/>
            <w:noProof/>
          </w:rPr>
          <w:t>7.1. Предложения по переводу существующих открытых систем теплоснабжения горячего водоснабжения в закрытые системы,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746602">
          <w:rPr>
            <w:noProof/>
            <w:webHidden/>
          </w:rPr>
          <w:tab/>
        </w:r>
        <w:r>
          <w:rPr>
            <w:noProof/>
            <w:webHidden/>
          </w:rPr>
          <w:fldChar w:fldCharType="begin"/>
        </w:r>
        <w:r w:rsidR="00746602">
          <w:rPr>
            <w:noProof/>
            <w:webHidden/>
          </w:rPr>
          <w:instrText xml:space="preserve"> PAGEREF _Toc64126516 \h </w:instrText>
        </w:r>
        <w:r>
          <w:rPr>
            <w:noProof/>
            <w:webHidden/>
          </w:rPr>
        </w:r>
        <w:r>
          <w:rPr>
            <w:noProof/>
            <w:webHidden/>
          </w:rPr>
          <w:fldChar w:fldCharType="separate"/>
        </w:r>
        <w:r w:rsidR="00746602">
          <w:rPr>
            <w:noProof/>
            <w:webHidden/>
          </w:rPr>
          <w:t>26</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17" w:history="1">
        <w:r w:rsidR="00746602" w:rsidRPr="00240CD3">
          <w:rPr>
            <w:rStyle w:val="a6"/>
            <w:noProof/>
          </w:rPr>
          <w:t xml:space="preserve">7.2. </w:t>
        </w:r>
        <w:r w:rsidR="00746602" w:rsidRPr="00240CD3">
          <w:rPr>
            <w:rStyle w:val="a6"/>
            <w:noProof/>
            <w:shd w:val="clear" w:color="auto" w:fill="FFFFFF"/>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746602">
          <w:rPr>
            <w:noProof/>
            <w:webHidden/>
          </w:rPr>
          <w:tab/>
        </w:r>
        <w:r>
          <w:rPr>
            <w:noProof/>
            <w:webHidden/>
          </w:rPr>
          <w:fldChar w:fldCharType="begin"/>
        </w:r>
        <w:r w:rsidR="00746602">
          <w:rPr>
            <w:noProof/>
            <w:webHidden/>
          </w:rPr>
          <w:instrText xml:space="preserve"> PAGEREF _Toc64126517 \h </w:instrText>
        </w:r>
        <w:r>
          <w:rPr>
            <w:noProof/>
            <w:webHidden/>
          </w:rPr>
        </w:r>
        <w:r>
          <w:rPr>
            <w:noProof/>
            <w:webHidden/>
          </w:rPr>
          <w:fldChar w:fldCharType="separate"/>
        </w:r>
        <w:r w:rsidR="00746602">
          <w:rPr>
            <w:noProof/>
            <w:webHidden/>
          </w:rPr>
          <w:t>26</w:t>
        </w:r>
        <w:r>
          <w:rPr>
            <w:noProof/>
            <w:webHidden/>
          </w:rPr>
          <w:fldChar w:fldCharType="end"/>
        </w:r>
      </w:hyperlink>
    </w:p>
    <w:p w:rsidR="00746602" w:rsidRDefault="006F1FDA" w:rsidP="00E07467">
      <w:pPr>
        <w:pStyle w:val="13"/>
        <w:tabs>
          <w:tab w:val="right" w:leader="dot" w:pos="9628"/>
        </w:tabs>
        <w:jc w:val="both"/>
        <w:rPr>
          <w:rFonts w:asciiTheme="minorHAnsi" w:eastAsiaTheme="minorEastAsia" w:hAnsiTheme="minorHAnsi" w:cstheme="minorBidi"/>
          <w:b w:val="0"/>
          <w:noProof/>
          <w:sz w:val="22"/>
          <w:szCs w:val="22"/>
        </w:rPr>
      </w:pPr>
      <w:hyperlink w:anchor="_Toc64126518" w:history="1">
        <w:r w:rsidR="00746602" w:rsidRPr="00240CD3">
          <w:rPr>
            <w:rStyle w:val="a6"/>
            <w:noProof/>
          </w:rPr>
          <w:t>РАЗДЕЛ 8. ПЕРСПЕКТИВНЫЕ ТОПЛИВНЫЕ БАЛАНСЫ</w:t>
        </w:r>
        <w:r w:rsidR="00746602">
          <w:rPr>
            <w:noProof/>
            <w:webHidden/>
          </w:rPr>
          <w:tab/>
        </w:r>
        <w:r>
          <w:rPr>
            <w:noProof/>
            <w:webHidden/>
          </w:rPr>
          <w:fldChar w:fldCharType="begin"/>
        </w:r>
        <w:r w:rsidR="00746602">
          <w:rPr>
            <w:noProof/>
            <w:webHidden/>
          </w:rPr>
          <w:instrText xml:space="preserve"> PAGEREF _Toc64126518 \h </w:instrText>
        </w:r>
        <w:r>
          <w:rPr>
            <w:noProof/>
            <w:webHidden/>
          </w:rPr>
        </w:r>
        <w:r>
          <w:rPr>
            <w:noProof/>
            <w:webHidden/>
          </w:rPr>
          <w:fldChar w:fldCharType="separate"/>
        </w:r>
        <w:r w:rsidR="00746602">
          <w:rPr>
            <w:noProof/>
            <w:webHidden/>
          </w:rPr>
          <w:t>27</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19" w:history="1">
        <w:r w:rsidR="00746602" w:rsidRPr="00240CD3">
          <w:rPr>
            <w:rStyle w:val="a6"/>
            <w:noProof/>
          </w:rPr>
          <w:t>8.1. Перспективные топливные балансы для каждого источника тепловой энергии по видам основного, резервного и аварийного топлива</w:t>
        </w:r>
        <w:r w:rsidR="00746602">
          <w:rPr>
            <w:noProof/>
            <w:webHidden/>
          </w:rPr>
          <w:tab/>
        </w:r>
        <w:r>
          <w:rPr>
            <w:noProof/>
            <w:webHidden/>
          </w:rPr>
          <w:fldChar w:fldCharType="begin"/>
        </w:r>
        <w:r w:rsidR="00746602">
          <w:rPr>
            <w:noProof/>
            <w:webHidden/>
          </w:rPr>
          <w:instrText xml:space="preserve"> PAGEREF _Toc64126519 \h </w:instrText>
        </w:r>
        <w:r>
          <w:rPr>
            <w:noProof/>
            <w:webHidden/>
          </w:rPr>
        </w:r>
        <w:r>
          <w:rPr>
            <w:noProof/>
            <w:webHidden/>
          </w:rPr>
          <w:fldChar w:fldCharType="separate"/>
        </w:r>
        <w:r w:rsidR="00746602">
          <w:rPr>
            <w:noProof/>
            <w:webHidden/>
          </w:rPr>
          <w:t>27</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20" w:history="1">
        <w:r w:rsidR="00746602" w:rsidRPr="00240CD3">
          <w:rPr>
            <w:rStyle w:val="a6"/>
            <w:noProof/>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00746602">
          <w:rPr>
            <w:noProof/>
            <w:webHidden/>
          </w:rPr>
          <w:tab/>
        </w:r>
        <w:r>
          <w:rPr>
            <w:noProof/>
            <w:webHidden/>
          </w:rPr>
          <w:fldChar w:fldCharType="begin"/>
        </w:r>
        <w:r w:rsidR="00746602">
          <w:rPr>
            <w:noProof/>
            <w:webHidden/>
          </w:rPr>
          <w:instrText xml:space="preserve"> PAGEREF _Toc64126520 \h </w:instrText>
        </w:r>
        <w:r>
          <w:rPr>
            <w:noProof/>
            <w:webHidden/>
          </w:rPr>
        </w:r>
        <w:r>
          <w:rPr>
            <w:noProof/>
            <w:webHidden/>
          </w:rPr>
          <w:fldChar w:fldCharType="separate"/>
        </w:r>
        <w:r w:rsidR="00746602">
          <w:rPr>
            <w:noProof/>
            <w:webHidden/>
          </w:rPr>
          <w:t>27</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21" w:history="1">
        <w:r w:rsidR="00746602" w:rsidRPr="00240CD3">
          <w:rPr>
            <w:rStyle w:val="a6"/>
            <w:noProof/>
          </w:rPr>
          <w:t>8.3. Виды топлива, их доли и значение низшей теплоты сгорания топлива, используемые для производства тепловой энергии по каждой системе теплоснабжения</w:t>
        </w:r>
        <w:r w:rsidR="00746602">
          <w:rPr>
            <w:noProof/>
            <w:webHidden/>
          </w:rPr>
          <w:tab/>
        </w:r>
        <w:r>
          <w:rPr>
            <w:noProof/>
            <w:webHidden/>
          </w:rPr>
          <w:fldChar w:fldCharType="begin"/>
        </w:r>
        <w:r w:rsidR="00746602">
          <w:rPr>
            <w:noProof/>
            <w:webHidden/>
          </w:rPr>
          <w:instrText xml:space="preserve"> PAGEREF _Toc64126521 \h </w:instrText>
        </w:r>
        <w:r>
          <w:rPr>
            <w:noProof/>
            <w:webHidden/>
          </w:rPr>
        </w:r>
        <w:r>
          <w:rPr>
            <w:noProof/>
            <w:webHidden/>
          </w:rPr>
          <w:fldChar w:fldCharType="separate"/>
        </w:r>
        <w:r w:rsidR="00746602">
          <w:rPr>
            <w:noProof/>
            <w:webHidden/>
          </w:rPr>
          <w:t>27</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22" w:history="1">
        <w:r w:rsidR="00746602" w:rsidRPr="00240CD3">
          <w:rPr>
            <w:rStyle w:val="a6"/>
            <w:noProof/>
          </w:rPr>
          <w:t>8.4. Преобладающий в поселении вид топлива, определяемый по совокупности всех систем теплоснабжения, находящихся в соответствующем поселении</w:t>
        </w:r>
        <w:r w:rsidR="00746602">
          <w:rPr>
            <w:noProof/>
            <w:webHidden/>
          </w:rPr>
          <w:tab/>
        </w:r>
        <w:r>
          <w:rPr>
            <w:noProof/>
            <w:webHidden/>
          </w:rPr>
          <w:fldChar w:fldCharType="begin"/>
        </w:r>
        <w:r w:rsidR="00746602">
          <w:rPr>
            <w:noProof/>
            <w:webHidden/>
          </w:rPr>
          <w:instrText xml:space="preserve"> PAGEREF _Toc64126522 \h </w:instrText>
        </w:r>
        <w:r>
          <w:rPr>
            <w:noProof/>
            <w:webHidden/>
          </w:rPr>
        </w:r>
        <w:r>
          <w:rPr>
            <w:noProof/>
            <w:webHidden/>
          </w:rPr>
          <w:fldChar w:fldCharType="separate"/>
        </w:r>
        <w:r w:rsidR="00746602">
          <w:rPr>
            <w:noProof/>
            <w:webHidden/>
          </w:rPr>
          <w:t>27</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23" w:history="1">
        <w:r w:rsidR="00746602" w:rsidRPr="00240CD3">
          <w:rPr>
            <w:rStyle w:val="a6"/>
            <w:noProof/>
          </w:rPr>
          <w:t>8.5. Приоритетное направление развития топливного баланса поселения</w:t>
        </w:r>
        <w:r w:rsidR="00746602">
          <w:rPr>
            <w:noProof/>
            <w:webHidden/>
          </w:rPr>
          <w:tab/>
        </w:r>
        <w:r>
          <w:rPr>
            <w:noProof/>
            <w:webHidden/>
          </w:rPr>
          <w:fldChar w:fldCharType="begin"/>
        </w:r>
        <w:r w:rsidR="00746602">
          <w:rPr>
            <w:noProof/>
            <w:webHidden/>
          </w:rPr>
          <w:instrText xml:space="preserve"> PAGEREF _Toc64126523 \h </w:instrText>
        </w:r>
        <w:r>
          <w:rPr>
            <w:noProof/>
            <w:webHidden/>
          </w:rPr>
        </w:r>
        <w:r>
          <w:rPr>
            <w:noProof/>
            <w:webHidden/>
          </w:rPr>
          <w:fldChar w:fldCharType="separate"/>
        </w:r>
        <w:r w:rsidR="00746602">
          <w:rPr>
            <w:noProof/>
            <w:webHidden/>
          </w:rPr>
          <w:t>28</w:t>
        </w:r>
        <w:r>
          <w:rPr>
            <w:noProof/>
            <w:webHidden/>
          </w:rPr>
          <w:fldChar w:fldCharType="end"/>
        </w:r>
      </w:hyperlink>
    </w:p>
    <w:p w:rsidR="00746602" w:rsidRDefault="006F1FDA" w:rsidP="00E07467">
      <w:pPr>
        <w:pStyle w:val="13"/>
        <w:tabs>
          <w:tab w:val="right" w:leader="dot" w:pos="9628"/>
        </w:tabs>
        <w:jc w:val="both"/>
        <w:rPr>
          <w:rFonts w:asciiTheme="minorHAnsi" w:eastAsiaTheme="minorEastAsia" w:hAnsiTheme="minorHAnsi" w:cstheme="minorBidi"/>
          <w:b w:val="0"/>
          <w:noProof/>
          <w:sz w:val="22"/>
          <w:szCs w:val="22"/>
        </w:rPr>
      </w:pPr>
      <w:hyperlink w:anchor="_Toc64126524" w:history="1">
        <w:r w:rsidR="00746602" w:rsidRPr="00240CD3">
          <w:rPr>
            <w:rStyle w:val="a6"/>
            <w:noProof/>
          </w:rPr>
          <w:t>РАЗДЕЛ 9. ИНВЕСТИЦИИ В СТРОИТЕЛЬСТВО, РЕКОНСТРУКЦИЮ, ТЕХНИЧЕСКОЕ ПЕРЕВООРУЖЕНИЕ И (ИЛИ) МОДЕРНИЗАЦИЮ</w:t>
        </w:r>
        <w:r w:rsidR="00746602">
          <w:rPr>
            <w:noProof/>
            <w:webHidden/>
          </w:rPr>
          <w:tab/>
        </w:r>
        <w:r>
          <w:rPr>
            <w:noProof/>
            <w:webHidden/>
          </w:rPr>
          <w:fldChar w:fldCharType="begin"/>
        </w:r>
        <w:r w:rsidR="00746602">
          <w:rPr>
            <w:noProof/>
            <w:webHidden/>
          </w:rPr>
          <w:instrText xml:space="preserve"> PAGEREF _Toc64126524 \h </w:instrText>
        </w:r>
        <w:r>
          <w:rPr>
            <w:noProof/>
            <w:webHidden/>
          </w:rPr>
        </w:r>
        <w:r>
          <w:rPr>
            <w:noProof/>
            <w:webHidden/>
          </w:rPr>
          <w:fldChar w:fldCharType="separate"/>
        </w:r>
        <w:r w:rsidR="00746602">
          <w:rPr>
            <w:noProof/>
            <w:webHidden/>
          </w:rPr>
          <w:t>29</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25" w:history="1">
        <w:r w:rsidR="00746602" w:rsidRPr="00240CD3">
          <w:rPr>
            <w:rStyle w:val="a6"/>
            <w:noProof/>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w:t>
        </w:r>
        <w:r w:rsidR="00746602">
          <w:rPr>
            <w:noProof/>
            <w:webHidden/>
          </w:rPr>
          <w:tab/>
        </w:r>
        <w:r>
          <w:rPr>
            <w:noProof/>
            <w:webHidden/>
          </w:rPr>
          <w:fldChar w:fldCharType="begin"/>
        </w:r>
        <w:r w:rsidR="00746602">
          <w:rPr>
            <w:noProof/>
            <w:webHidden/>
          </w:rPr>
          <w:instrText xml:space="preserve"> PAGEREF _Toc64126525 \h </w:instrText>
        </w:r>
        <w:r>
          <w:rPr>
            <w:noProof/>
            <w:webHidden/>
          </w:rPr>
        </w:r>
        <w:r>
          <w:rPr>
            <w:noProof/>
            <w:webHidden/>
          </w:rPr>
          <w:fldChar w:fldCharType="separate"/>
        </w:r>
        <w:r w:rsidR="00746602">
          <w:rPr>
            <w:noProof/>
            <w:webHidden/>
          </w:rPr>
          <w:t>29</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26" w:history="1">
        <w:r w:rsidR="00746602" w:rsidRPr="00240CD3">
          <w:rPr>
            <w:rStyle w:val="a6"/>
            <w:noProof/>
          </w:rPr>
          <w:t>9.2. Предложения по величине необходимых инвестиции в строительство, реконструкцию, техническое перевооружение и (или) модернизацию тепловых сетей, насосных станций и тепловых пунктов</w:t>
        </w:r>
        <w:r w:rsidR="00746602">
          <w:rPr>
            <w:noProof/>
            <w:webHidden/>
          </w:rPr>
          <w:tab/>
        </w:r>
        <w:r>
          <w:rPr>
            <w:noProof/>
            <w:webHidden/>
          </w:rPr>
          <w:fldChar w:fldCharType="begin"/>
        </w:r>
        <w:r w:rsidR="00746602">
          <w:rPr>
            <w:noProof/>
            <w:webHidden/>
          </w:rPr>
          <w:instrText xml:space="preserve"> PAGEREF _Toc64126526 \h </w:instrText>
        </w:r>
        <w:r>
          <w:rPr>
            <w:noProof/>
            <w:webHidden/>
          </w:rPr>
        </w:r>
        <w:r>
          <w:rPr>
            <w:noProof/>
            <w:webHidden/>
          </w:rPr>
          <w:fldChar w:fldCharType="separate"/>
        </w:r>
        <w:r w:rsidR="00746602">
          <w:rPr>
            <w:noProof/>
            <w:webHidden/>
          </w:rPr>
          <w:t>29</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27" w:history="1">
        <w:r w:rsidR="00746602" w:rsidRPr="00240CD3">
          <w:rPr>
            <w:rStyle w:val="a6"/>
            <w:noProof/>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w:t>
        </w:r>
        <w:r w:rsidR="00746602">
          <w:rPr>
            <w:noProof/>
            <w:webHidden/>
          </w:rPr>
          <w:tab/>
        </w:r>
        <w:r>
          <w:rPr>
            <w:noProof/>
            <w:webHidden/>
          </w:rPr>
          <w:fldChar w:fldCharType="begin"/>
        </w:r>
        <w:r w:rsidR="00746602">
          <w:rPr>
            <w:noProof/>
            <w:webHidden/>
          </w:rPr>
          <w:instrText xml:space="preserve"> PAGEREF _Toc64126527 \h </w:instrText>
        </w:r>
        <w:r>
          <w:rPr>
            <w:noProof/>
            <w:webHidden/>
          </w:rPr>
        </w:r>
        <w:r>
          <w:rPr>
            <w:noProof/>
            <w:webHidden/>
          </w:rPr>
          <w:fldChar w:fldCharType="separate"/>
        </w:r>
        <w:r w:rsidR="00746602">
          <w:rPr>
            <w:noProof/>
            <w:webHidden/>
          </w:rPr>
          <w:t>29</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28" w:history="1">
        <w:r w:rsidR="00746602" w:rsidRPr="00240CD3">
          <w:rPr>
            <w:rStyle w:val="a6"/>
            <w:noProof/>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w:t>
        </w:r>
        <w:r w:rsidR="00746602">
          <w:rPr>
            <w:noProof/>
            <w:webHidden/>
          </w:rPr>
          <w:tab/>
        </w:r>
        <w:r>
          <w:rPr>
            <w:noProof/>
            <w:webHidden/>
          </w:rPr>
          <w:fldChar w:fldCharType="begin"/>
        </w:r>
        <w:r w:rsidR="00746602">
          <w:rPr>
            <w:noProof/>
            <w:webHidden/>
          </w:rPr>
          <w:instrText xml:space="preserve"> PAGEREF _Toc64126528 \h </w:instrText>
        </w:r>
        <w:r>
          <w:rPr>
            <w:noProof/>
            <w:webHidden/>
          </w:rPr>
        </w:r>
        <w:r>
          <w:rPr>
            <w:noProof/>
            <w:webHidden/>
          </w:rPr>
          <w:fldChar w:fldCharType="separate"/>
        </w:r>
        <w:r w:rsidR="00746602">
          <w:rPr>
            <w:noProof/>
            <w:webHidden/>
          </w:rPr>
          <w:t>30</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29" w:history="1">
        <w:r w:rsidR="00746602" w:rsidRPr="00240CD3">
          <w:rPr>
            <w:rStyle w:val="a6"/>
            <w:noProof/>
          </w:rPr>
          <w:t>9.5. Оценка эффективности инвестиций по отдельным предложениям</w:t>
        </w:r>
        <w:r w:rsidR="00746602">
          <w:rPr>
            <w:noProof/>
            <w:webHidden/>
          </w:rPr>
          <w:tab/>
        </w:r>
        <w:r>
          <w:rPr>
            <w:noProof/>
            <w:webHidden/>
          </w:rPr>
          <w:fldChar w:fldCharType="begin"/>
        </w:r>
        <w:r w:rsidR="00746602">
          <w:rPr>
            <w:noProof/>
            <w:webHidden/>
          </w:rPr>
          <w:instrText xml:space="preserve"> PAGEREF _Toc64126529 \h </w:instrText>
        </w:r>
        <w:r>
          <w:rPr>
            <w:noProof/>
            <w:webHidden/>
          </w:rPr>
        </w:r>
        <w:r>
          <w:rPr>
            <w:noProof/>
            <w:webHidden/>
          </w:rPr>
          <w:fldChar w:fldCharType="separate"/>
        </w:r>
        <w:r w:rsidR="00746602">
          <w:rPr>
            <w:noProof/>
            <w:webHidden/>
          </w:rPr>
          <w:t>30</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30" w:history="1">
        <w:r w:rsidR="00746602" w:rsidRPr="00240CD3">
          <w:rPr>
            <w:rStyle w:val="a6"/>
            <w:noProof/>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746602">
          <w:rPr>
            <w:noProof/>
            <w:webHidden/>
          </w:rPr>
          <w:tab/>
        </w:r>
        <w:r>
          <w:rPr>
            <w:noProof/>
            <w:webHidden/>
          </w:rPr>
          <w:fldChar w:fldCharType="begin"/>
        </w:r>
        <w:r w:rsidR="00746602">
          <w:rPr>
            <w:noProof/>
            <w:webHidden/>
          </w:rPr>
          <w:instrText xml:space="preserve"> PAGEREF _Toc64126530 \h </w:instrText>
        </w:r>
        <w:r>
          <w:rPr>
            <w:noProof/>
            <w:webHidden/>
          </w:rPr>
        </w:r>
        <w:r>
          <w:rPr>
            <w:noProof/>
            <w:webHidden/>
          </w:rPr>
          <w:fldChar w:fldCharType="separate"/>
        </w:r>
        <w:r w:rsidR="00746602">
          <w:rPr>
            <w:noProof/>
            <w:webHidden/>
          </w:rPr>
          <w:t>30</w:t>
        </w:r>
        <w:r>
          <w:rPr>
            <w:noProof/>
            <w:webHidden/>
          </w:rPr>
          <w:fldChar w:fldCharType="end"/>
        </w:r>
      </w:hyperlink>
    </w:p>
    <w:p w:rsidR="00746602" w:rsidRDefault="006F1FDA" w:rsidP="00E07467">
      <w:pPr>
        <w:pStyle w:val="13"/>
        <w:tabs>
          <w:tab w:val="right" w:leader="dot" w:pos="9628"/>
        </w:tabs>
        <w:jc w:val="both"/>
        <w:rPr>
          <w:rFonts w:asciiTheme="minorHAnsi" w:eastAsiaTheme="minorEastAsia" w:hAnsiTheme="minorHAnsi" w:cstheme="minorBidi"/>
          <w:b w:val="0"/>
          <w:noProof/>
          <w:sz w:val="22"/>
          <w:szCs w:val="22"/>
        </w:rPr>
      </w:pPr>
      <w:hyperlink w:anchor="_Toc64126531" w:history="1">
        <w:r w:rsidR="00746602" w:rsidRPr="00240CD3">
          <w:rPr>
            <w:rStyle w:val="a6"/>
            <w:noProof/>
          </w:rPr>
          <w:t>РАЗДЕЛ 10. РЕШЕНИЕ О ПРИСВОЕНИИ СТАТУСА ЕДИНОЙ ТЕПЛОСНАБЖАЮЩЕЙ ОРГАНИЗАЦИИ</w:t>
        </w:r>
        <w:r w:rsidR="00746602">
          <w:rPr>
            <w:noProof/>
            <w:webHidden/>
          </w:rPr>
          <w:tab/>
        </w:r>
        <w:r>
          <w:rPr>
            <w:noProof/>
            <w:webHidden/>
          </w:rPr>
          <w:fldChar w:fldCharType="begin"/>
        </w:r>
        <w:r w:rsidR="00746602">
          <w:rPr>
            <w:noProof/>
            <w:webHidden/>
          </w:rPr>
          <w:instrText xml:space="preserve"> PAGEREF _Toc64126531 \h </w:instrText>
        </w:r>
        <w:r>
          <w:rPr>
            <w:noProof/>
            <w:webHidden/>
          </w:rPr>
        </w:r>
        <w:r>
          <w:rPr>
            <w:noProof/>
            <w:webHidden/>
          </w:rPr>
          <w:fldChar w:fldCharType="separate"/>
        </w:r>
        <w:r w:rsidR="00746602">
          <w:rPr>
            <w:noProof/>
            <w:webHidden/>
          </w:rPr>
          <w:t>31</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32" w:history="1">
        <w:r w:rsidR="00746602" w:rsidRPr="00240CD3">
          <w:rPr>
            <w:rStyle w:val="a6"/>
            <w:noProof/>
          </w:rPr>
          <w:t>10.1. Решение о присвоении статуса единой теплоснабжающей организации (организациям)</w:t>
        </w:r>
        <w:r w:rsidR="00746602">
          <w:rPr>
            <w:noProof/>
            <w:webHidden/>
          </w:rPr>
          <w:tab/>
        </w:r>
        <w:r>
          <w:rPr>
            <w:noProof/>
            <w:webHidden/>
          </w:rPr>
          <w:fldChar w:fldCharType="begin"/>
        </w:r>
        <w:r w:rsidR="00746602">
          <w:rPr>
            <w:noProof/>
            <w:webHidden/>
          </w:rPr>
          <w:instrText xml:space="preserve"> PAGEREF _Toc64126532 \h </w:instrText>
        </w:r>
        <w:r>
          <w:rPr>
            <w:noProof/>
            <w:webHidden/>
          </w:rPr>
        </w:r>
        <w:r>
          <w:rPr>
            <w:noProof/>
            <w:webHidden/>
          </w:rPr>
          <w:fldChar w:fldCharType="separate"/>
        </w:r>
        <w:r w:rsidR="00746602">
          <w:rPr>
            <w:noProof/>
            <w:webHidden/>
          </w:rPr>
          <w:t>31</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33" w:history="1">
        <w:r w:rsidR="00746602" w:rsidRPr="00240CD3">
          <w:rPr>
            <w:rStyle w:val="a6"/>
            <w:noProof/>
          </w:rPr>
          <w:t>10.2. Реестр зон действия единой теплоснабжающей организации</w:t>
        </w:r>
        <w:r w:rsidR="00746602">
          <w:rPr>
            <w:noProof/>
            <w:webHidden/>
          </w:rPr>
          <w:tab/>
        </w:r>
        <w:r>
          <w:rPr>
            <w:noProof/>
            <w:webHidden/>
          </w:rPr>
          <w:fldChar w:fldCharType="begin"/>
        </w:r>
        <w:r w:rsidR="00746602">
          <w:rPr>
            <w:noProof/>
            <w:webHidden/>
          </w:rPr>
          <w:instrText xml:space="preserve"> PAGEREF _Toc64126533 \h </w:instrText>
        </w:r>
        <w:r>
          <w:rPr>
            <w:noProof/>
            <w:webHidden/>
          </w:rPr>
        </w:r>
        <w:r>
          <w:rPr>
            <w:noProof/>
            <w:webHidden/>
          </w:rPr>
          <w:fldChar w:fldCharType="separate"/>
        </w:r>
        <w:r w:rsidR="00746602">
          <w:rPr>
            <w:noProof/>
            <w:webHidden/>
          </w:rPr>
          <w:t>31</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34" w:history="1">
        <w:r w:rsidR="00746602" w:rsidRPr="00240CD3">
          <w:rPr>
            <w:rStyle w:val="a6"/>
            <w:noProof/>
          </w:rPr>
          <w:t>10.3. Основания, в том числе критерии, в соответствии с которыми теплоснабжающей организации присвоен статус единой теплоснабжающей организации</w:t>
        </w:r>
        <w:r w:rsidR="00746602">
          <w:rPr>
            <w:noProof/>
            <w:webHidden/>
          </w:rPr>
          <w:tab/>
        </w:r>
        <w:r>
          <w:rPr>
            <w:noProof/>
            <w:webHidden/>
          </w:rPr>
          <w:fldChar w:fldCharType="begin"/>
        </w:r>
        <w:r w:rsidR="00746602">
          <w:rPr>
            <w:noProof/>
            <w:webHidden/>
          </w:rPr>
          <w:instrText xml:space="preserve"> PAGEREF _Toc64126534 \h </w:instrText>
        </w:r>
        <w:r>
          <w:rPr>
            <w:noProof/>
            <w:webHidden/>
          </w:rPr>
        </w:r>
        <w:r>
          <w:rPr>
            <w:noProof/>
            <w:webHidden/>
          </w:rPr>
          <w:fldChar w:fldCharType="separate"/>
        </w:r>
        <w:r w:rsidR="00746602">
          <w:rPr>
            <w:noProof/>
            <w:webHidden/>
          </w:rPr>
          <w:t>31</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35" w:history="1">
        <w:r w:rsidR="00746602" w:rsidRPr="00240CD3">
          <w:rPr>
            <w:rStyle w:val="a6"/>
            <w:noProof/>
          </w:rPr>
          <w:t>10.4. Информация о поданных теплоснабжающими организациями заявках на присвоение статуса единой теплоснабжающей организации</w:t>
        </w:r>
        <w:r w:rsidR="00746602">
          <w:rPr>
            <w:noProof/>
            <w:webHidden/>
          </w:rPr>
          <w:tab/>
        </w:r>
        <w:r>
          <w:rPr>
            <w:noProof/>
            <w:webHidden/>
          </w:rPr>
          <w:fldChar w:fldCharType="begin"/>
        </w:r>
        <w:r w:rsidR="00746602">
          <w:rPr>
            <w:noProof/>
            <w:webHidden/>
          </w:rPr>
          <w:instrText xml:space="preserve"> PAGEREF _Toc64126535 \h </w:instrText>
        </w:r>
        <w:r>
          <w:rPr>
            <w:noProof/>
            <w:webHidden/>
          </w:rPr>
        </w:r>
        <w:r>
          <w:rPr>
            <w:noProof/>
            <w:webHidden/>
          </w:rPr>
          <w:fldChar w:fldCharType="separate"/>
        </w:r>
        <w:r w:rsidR="00746602">
          <w:rPr>
            <w:noProof/>
            <w:webHidden/>
          </w:rPr>
          <w:t>34</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36" w:history="1">
        <w:r w:rsidR="00746602" w:rsidRPr="00240CD3">
          <w:rPr>
            <w:rStyle w:val="a6"/>
            <w:noProof/>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746602">
          <w:rPr>
            <w:noProof/>
            <w:webHidden/>
          </w:rPr>
          <w:tab/>
        </w:r>
        <w:r>
          <w:rPr>
            <w:noProof/>
            <w:webHidden/>
          </w:rPr>
          <w:fldChar w:fldCharType="begin"/>
        </w:r>
        <w:r w:rsidR="00746602">
          <w:rPr>
            <w:noProof/>
            <w:webHidden/>
          </w:rPr>
          <w:instrText xml:space="preserve"> PAGEREF _Toc64126536 \h </w:instrText>
        </w:r>
        <w:r>
          <w:rPr>
            <w:noProof/>
            <w:webHidden/>
          </w:rPr>
        </w:r>
        <w:r>
          <w:rPr>
            <w:noProof/>
            <w:webHidden/>
          </w:rPr>
          <w:fldChar w:fldCharType="separate"/>
        </w:r>
        <w:r w:rsidR="00746602">
          <w:rPr>
            <w:noProof/>
            <w:webHidden/>
          </w:rPr>
          <w:t>34</w:t>
        </w:r>
        <w:r>
          <w:rPr>
            <w:noProof/>
            <w:webHidden/>
          </w:rPr>
          <w:fldChar w:fldCharType="end"/>
        </w:r>
      </w:hyperlink>
    </w:p>
    <w:p w:rsidR="00746602" w:rsidRDefault="006F1FDA" w:rsidP="00E07467">
      <w:pPr>
        <w:pStyle w:val="13"/>
        <w:tabs>
          <w:tab w:val="right" w:leader="dot" w:pos="9628"/>
        </w:tabs>
        <w:jc w:val="both"/>
        <w:rPr>
          <w:rFonts w:asciiTheme="minorHAnsi" w:eastAsiaTheme="minorEastAsia" w:hAnsiTheme="minorHAnsi" w:cstheme="minorBidi"/>
          <w:b w:val="0"/>
          <w:noProof/>
          <w:sz w:val="22"/>
          <w:szCs w:val="22"/>
        </w:rPr>
      </w:pPr>
      <w:hyperlink w:anchor="_Toc64126537" w:history="1">
        <w:r w:rsidR="00746602" w:rsidRPr="00240CD3">
          <w:rPr>
            <w:rStyle w:val="a6"/>
            <w:noProof/>
          </w:rPr>
          <w:t>РАЗДЕЛ 11. РЕШЕНИЯ О РАСПРЕДЕЛЕНИИ ТЕПЛОВОЙ НАГРУЗКИ МЕЖДУ ИСТОЧНИКАМИ ТЕПЛОВОЙ ЭНЕРГИИ</w:t>
        </w:r>
        <w:r w:rsidR="00746602">
          <w:rPr>
            <w:noProof/>
            <w:webHidden/>
          </w:rPr>
          <w:tab/>
        </w:r>
        <w:r>
          <w:rPr>
            <w:noProof/>
            <w:webHidden/>
          </w:rPr>
          <w:fldChar w:fldCharType="begin"/>
        </w:r>
        <w:r w:rsidR="00746602">
          <w:rPr>
            <w:noProof/>
            <w:webHidden/>
          </w:rPr>
          <w:instrText xml:space="preserve"> PAGEREF _Toc64126537 \h </w:instrText>
        </w:r>
        <w:r>
          <w:rPr>
            <w:noProof/>
            <w:webHidden/>
          </w:rPr>
        </w:r>
        <w:r>
          <w:rPr>
            <w:noProof/>
            <w:webHidden/>
          </w:rPr>
          <w:fldChar w:fldCharType="separate"/>
        </w:r>
        <w:r w:rsidR="00746602">
          <w:rPr>
            <w:noProof/>
            <w:webHidden/>
          </w:rPr>
          <w:t>35</w:t>
        </w:r>
        <w:r>
          <w:rPr>
            <w:noProof/>
            <w:webHidden/>
          </w:rPr>
          <w:fldChar w:fldCharType="end"/>
        </w:r>
      </w:hyperlink>
    </w:p>
    <w:p w:rsidR="00746602" w:rsidRDefault="006F1FDA" w:rsidP="00E07467">
      <w:pPr>
        <w:pStyle w:val="13"/>
        <w:tabs>
          <w:tab w:val="right" w:leader="dot" w:pos="9628"/>
        </w:tabs>
        <w:jc w:val="both"/>
        <w:rPr>
          <w:rFonts w:asciiTheme="minorHAnsi" w:eastAsiaTheme="minorEastAsia" w:hAnsiTheme="minorHAnsi" w:cstheme="minorBidi"/>
          <w:b w:val="0"/>
          <w:noProof/>
          <w:sz w:val="22"/>
          <w:szCs w:val="22"/>
        </w:rPr>
      </w:pPr>
      <w:hyperlink w:anchor="_Toc64126538" w:history="1">
        <w:r w:rsidR="00746602" w:rsidRPr="00240CD3">
          <w:rPr>
            <w:rStyle w:val="a6"/>
            <w:noProof/>
          </w:rPr>
          <w:t>РАЗДЕЛ 12. РЕШЕНИЯ ПО БЕСХОЗЯЙНЫМ ТЕПЛОВЫМ СЕТЯМ</w:t>
        </w:r>
        <w:r w:rsidR="00746602">
          <w:rPr>
            <w:noProof/>
            <w:webHidden/>
          </w:rPr>
          <w:tab/>
        </w:r>
        <w:r>
          <w:rPr>
            <w:noProof/>
            <w:webHidden/>
          </w:rPr>
          <w:fldChar w:fldCharType="begin"/>
        </w:r>
        <w:r w:rsidR="00746602">
          <w:rPr>
            <w:noProof/>
            <w:webHidden/>
          </w:rPr>
          <w:instrText xml:space="preserve"> PAGEREF _Toc64126538 \h </w:instrText>
        </w:r>
        <w:r>
          <w:rPr>
            <w:noProof/>
            <w:webHidden/>
          </w:rPr>
        </w:r>
        <w:r>
          <w:rPr>
            <w:noProof/>
            <w:webHidden/>
          </w:rPr>
          <w:fldChar w:fldCharType="separate"/>
        </w:r>
        <w:r w:rsidR="00746602">
          <w:rPr>
            <w:noProof/>
            <w:webHidden/>
          </w:rPr>
          <w:t>36</w:t>
        </w:r>
        <w:r>
          <w:rPr>
            <w:noProof/>
            <w:webHidden/>
          </w:rPr>
          <w:fldChar w:fldCharType="end"/>
        </w:r>
      </w:hyperlink>
    </w:p>
    <w:p w:rsidR="00746602" w:rsidRDefault="006F1FDA" w:rsidP="00E07467">
      <w:pPr>
        <w:pStyle w:val="13"/>
        <w:tabs>
          <w:tab w:val="right" w:leader="dot" w:pos="9628"/>
        </w:tabs>
        <w:jc w:val="both"/>
        <w:rPr>
          <w:rFonts w:asciiTheme="minorHAnsi" w:eastAsiaTheme="minorEastAsia" w:hAnsiTheme="minorHAnsi" w:cstheme="minorBidi"/>
          <w:b w:val="0"/>
          <w:noProof/>
          <w:sz w:val="22"/>
          <w:szCs w:val="22"/>
        </w:rPr>
      </w:pPr>
      <w:hyperlink w:anchor="_Toc64126539" w:history="1">
        <w:r w:rsidR="00746602" w:rsidRPr="00240CD3">
          <w:rPr>
            <w:rStyle w:val="a6"/>
            <w:noProof/>
          </w:rPr>
          <w:t>РАЗДЕЛ 13. СИНХРОНИЗАЦИЯ  СХЕМЫ ТЕПЛОСНАБЖЕНИЯ  СО СХЕМОЙ ГАЗОСНАБЖЕНИЯ И ГАЗИФИКАЦИИ  КИСЛЯКОВСКОГО СЕЛЬСКОГО ПОСЕЛЕНИЯ, СХЕМОЙ И ПРОГРАММОЙ РАЗВИТИЯ ЭЛЕКТРОЭЕРГЕТИКИ, А ТАКЖЕ СО СХЕМОЙ ВОДОСНАБЖЕНИЯ И ВОДООТВЕДЕНИЯ ПОСЕЛЕНИЯ</w:t>
        </w:r>
        <w:r w:rsidR="00746602">
          <w:rPr>
            <w:noProof/>
            <w:webHidden/>
          </w:rPr>
          <w:tab/>
        </w:r>
        <w:r>
          <w:rPr>
            <w:noProof/>
            <w:webHidden/>
          </w:rPr>
          <w:fldChar w:fldCharType="begin"/>
        </w:r>
        <w:r w:rsidR="00746602">
          <w:rPr>
            <w:noProof/>
            <w:webHidden/>
          </w:rPr>
          <w:instrText xml:space="preserve"> PAGEREF _Toc64126539 \h </w:instrText>
        </w:r>
        <w:r>
          <w:rPr>
            <w:noProof/>
            <w:webHidden/>
          </w:rPr>
        </w:r>
        <w:r>
          <w:rPr>
            <w:noProof/>
            <w:webHidden/>
          </w:rPr>
          <w:fldChar w:fldCharType="separate"/>
        </w:r>
        <w:r w:rsidR="00746602">
          <w:rPr>
            <w:noProof/>
            <w:webHidden/>
          </w:rPr>
          <w:t>37</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40" w:history="1">
        <w:r w:rsidR="00746602" w:rsidRPr="00240CD3">
          <w:rPr>
            <w:rStyle w:val="a6"/>
            <w:noProof/>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746602">
          <w:rPr>
            <w:noProof/>
            <w:webHidden/>
          </w:rPr>
          <w:tab/>
        </w:r>
        <w:r>
          <w:rPr>
            <w:noProof/>
            <w:webHidden/>
          </w:rPr>
          <w:fldChar w:fldCharType="begin"/>
        </w:r>
        <w:r w:rsidR="00746602">
          <w:rPr>
            <w:noProof/>
            <w:webHidden/>
          </w:rPr>
          <w:instrText xml:space="preserve"> PAGEREF _Toc64126540 \h </w:instrText>
        </w:r>
        <w:r>
          <w:rPr>
            <w:noProof/>
            <w:webHidden/>
          </w:rPr>
        </w:r>
        <w:r>
          <w:rPr>
            <w:noProof/>
            <w:webHidden/>
          </w:rPr>
          <w:fldChar w:fldCharType="separate"/>
        </w:r>
        <w:r w:rsidR="00746602">
          <w:rPr>
            <w:noProof/>
            <w:webHidden/>
          </w:rPr>
          <w:t>37</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41" w:history="1">
        <w:r w:rsidR="00746602" w:rsidRPr="00240CD3">
          <w:rPr>
            <w:rStyle w:val="a6"/>
            <w:noProof/>
          </w:rPr>
          <w:t>13.2. Описание проблем организации газоснабжения источников тепловой энергии</w:t>
        </w:r>
        <w:r w:rsidR="00746602">
          <w:rPr>
            <w:noProof/>
            <w:webHidden/>
          </w:rPr>
          <w:tab/>
        </w:r>
        <w:r>
          <w:rPr>
            <w:noProof/>
            <w:webHidden/>
          </w:rPr>
          <w:fldChar w:fldCharType="begin"/>
        </w:r>
        <w:r w:rsidR="00746602">
          <w:rPr>
            <w:noProof/>
            <w:webHidden/>
          </w:rPr>
          <w:instrText xml:space="preserve"> PAGEREF _Toc64126541 \h </w:instrText>
        </w:r>
        <w:r>
          <w:rPr>
            <w:noProof/>
            <w:webHidden/>
          </w:rPr>
        </w:r>
        <w:r>
          <w:rPr>
            <w:noProof/>
            <w:webHidden/>
          </w:rPr>
          <w:fldChar w:fldCharType="separate"/>
        </w:r>
        <w:r w:rsidR="00746602">
          <w:rPr>
            <w:noProof/>
            <w:webHidden/>
          </w:rPr>
          <w:t>37</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42" w:history="1">
        <w:r w:rsidR="00746602" w:rsidRPr="00240CD3">
          <w:rPr>
            <w:rStyle w:val="a6"/>
            <w:noProof/>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746602">
          <w:rPr>
            <w:noProof/>
            <w:webHidden/>
          </w:rPr>
          <w:tab/>
        </w:r>
        <w:r>
          <w:rPr>
            <w:noProof/>
            <w:webHidden/>
          </w:rPr>
          <w:fldChar w:fldCharType="begin"/>
        </w:r>
        <w:r w:rsidR="00746602">
          <w:rPr>
            <w:noProof/>
            <w:webHidden/>
          </w:rPr>
          <w:instrText xml:space="preserve"> PAGEREF _Toc64126542 \h </w:instrText>
        </w:r>
        <w:r>
          <w:rPr>
            <w:noProof/>
            <w:webHidden/>
          </w:rPr>
        </w:r>
        <w:r>
          <w:rPr>
            <w:noProof/>
            <w:webHidden/>
          </w:rPr>
          <w:fldChar w:fldCharType="separate"/>
        </w:r>
        <w:r w:rsidR="00746602">
          <w:rPr>
            <w:noProof/>
            <w:webHidden/>
          </w:rPr>
          <w:t>37</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43" w:history="1">
        <w:r w:rsidR="00746602" w:rsidRPr="00240CD3">
          <w:rPr>
            <w:rStyle w:val="a6"/>
            <w:noProof/>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746602">
          <w:rPr>
            <w:noProof/>
            <w:webHidden/>
          </w:rPr>
          <w:tab/>
        </w:r>
        <w:r>
          <w:rPr>
            <w:noProof/>
            <w:webHidden/>
          </w:rPr>
          <w:fldChar w:fldCharType="begin"/>
        </w:r>
        <w:r w:rsidR="00746602">
          <w:rPr>
            <w:noProof/>
            <w:webHidden/>
          </w:rPr>
          <w:instrText xml:space="preserve"> PAGEREF _Toc64126543 \h </w:instrText>
        </w:r>
        <w:r>
          <w:rPr>
            <w:noProof/>
            <w:webHidden/>
          </w:rPr>
        </w:r>
        <w:r>
          <w:rPr>
            <w:noProof/>
            <w:webHidden/>
          </w:rPr>
          <w:fldChar w:fldCharType="separate"/>
        </w:r>
        <w:r w:rsidR="00746602">
          <w:rPr>
            <w:noProof/>
            <w:webHidden/>
          </w:rPr>
          <w:t>37</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44" w:history="1">
        <w:r w:rsidR="00746602" w:rsidRPr="00240CD3">
          <w:rPr>
            <w:rStyle w:val="a6"/>
            <w:noProof/>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746602">
          <w:rPr>
            <w:noProof/>
            <w:webHidden/>
          </w:rPr>
          <w:tab/>
        </w:r>
        <w:r>
          <w:rPr>
            <w:noProof/>
            <w:webHidden/>
          </w:rPr>
          <w:fldChar w:fldCharType="begin"/>
        </w:r>
        <w:r w:rsidR="00746602">
          <w:rPr>
            <w:noProof/>
            <w:webHidden/>
          </w:rPr>
          <w:instrText xml:space="preserve"> PAGEREF _Toc64126544 \h </w:instrText>
        </w:r>
        <w:r>
          <w:rPr>
            <w:noProof/>
            <w:webHidden/>
          </w:rPr>
        </w:r>
        <w:r>
          <w:rPr>
            <w:noProof/>
            <w:webHidden/>
          </w:rPr>
          <w:fldChar w:fldCharType="separate"/>
        </w:r>
        <w:r w:rsidR="00746602">
          <w:rPr>
            <w:noProof/>
            <w:webHidden/>
          </w:rPr>
          <w:t>37</w:t>
        </w:r>
        <w:r>
          <w:rPr>
            <w:noProof/>
            <w:webHidden/>
          </w:rPr>
          <w:fldChar w:fldCharType="end"/>
        </w:r>
      </w:hyperlink>
    </w:p>
    <w:p w:rsidR="00746602" w:rsidRDefault="006F1FDA" w:rsidP="00E07467">
      <w:pPr>
        <w:pStyle w:val="27"/>
        <w:tabs>
          <w:tab w:val="right" w:leader="dot" w:pos="9628"/>
        </w:tabs>
        <w:jc w:val="both"/>
        <w:rPr>
          <w:rFonts w:asciiTheme="minorHAnsi" w:eastAsiaTheme="minorEastAsia" w:hAnsiTheme="minorHAnsi" w:cstheme="minorBidi"/>
          <w:noProof/>
          <w:sz w:val="22"/>
          <w:szCs w:val="22"/>
        </w:rPr>
      </w:pPr>
      <w:hyperlink w:anchor="_Toc64126545" w:history="1">
        <w:r w:rsidR="00746602" w:rsidRPr="00240CD3">
          <w:rPr>
            <w:rStyle w:val="a6"/>
            <w:noProof/>
          </w:rPr>
          <w:t xml:space="preserve">13.6. </w:t>
        </w:r>
        <w:r w:rsidR="00746602" w:rsidRPr="00240CD3">
          <w:rPr>
            <w:rStyle w:val="a6"/>
            <w:noProof/>
            <w:shd w:val="clear" w:color="auto" w:fill="FFFFFF"/>
          </w:rPr>
          <w:t>Описание решений (вырабатываемых с учетом положений утвержденной схемы водоснабжения Веселовского сельского поселения)  о развитии соответствующей системы водоснабжения в части, относящейся к системам теплоснабжения</w:t>
        </w:r>
        <w:r w:rsidR="00746602">
          <w:rPr>
            <w:noProof/>
            <w:webHidden/>
          </w:rPr>
          <w:tab/>
        </w:r>
        <w:r>
          <w:rPr>
            <w:noProof/>
            <w:webHidden/>
          </w:rPr>
          <w:fldChar w:fldCharType="begin"/>
        </w:r>
        <w:r w:rsidR="00746602">
          <w:rPr>
            <w:noProof/>
            <w:webHidden/>
          </w:rPr>
          <w:instrText xml:space="preserve"> PAGEREF _Toc64126545 \h </w:instrText>
        </w:r>
        <w:r>
          <w:rPr>
            <w:noProof/>
            <w:webHidden/>
          </w:rPr>
        </w:r>
        <w:r>
          <w:rPr>
            <w:noProof/>
            <w:webHidden/>
          </w:rPr>
          <w:fldChar w:fldCharType="separate"/>
        </w:r>
        <w:r w:rsidR="00746602">
          <w:rPr>
            <w:noProof/>
            <w:webHidden/>
          </w:rPr>
          <w:t>38</w:t>
        </w:r>
        <w:r>
          <w:rPr>
            <w:noProof/>
            <w:webHidden/>
          </w:rPr>
          <w:fldChar w:fldCharType="end"/>
        </w:r>
      </w:hyperlink>
    </w:p>
    <w:p w:rsidR="00746602" w:rsidRDefault="006F1FDA" w:rsidP="00E07467">
      <w:pPr>
        <w:pStyle w:val="13"/>
        <w:tabs>
          <w:tab w:val="right" w:leader="dot" w:pos="9628"/>
        </w:tabs>
        <w:jc w:val="both"/>
        <w:rPr>
          <w:rFonts w:asciiTheme="minorHAnsi" w:eastAsiaTheme="minorEastAsia" w:hAnsiTheme="minorHAnsi" w:cstheme="minorBidi"/>
          <w:b w:val="0"/>
          <w:noProof/>
          <w:sz w:val="22"/>
          <w:szCs w:val="22"/>
        </w:rPr>
      </w:pPr>
      <w:hyperlink w:anchor="_Toc64126546" w:history="1">
        <w:r w:rsidR="00746602" w:rsidRPr="00240CD3">
          <w:rPr>
            <w:rStyle w:val="a6"/>
            <w:noProof/>
          </w:rPr>
          <w:t>РАЗДЕЛ 14. ИНДИКАТОРЫ РАЗВИТИЯ СИСТЕМ ТЕПЛОСНАБЖЕНИЯ ВЕСЕЛОВСКОГО СЕЛЬСКОГО ПОСЕЛЕНИЯ</w:t>
        </w:r>
        <w:r w:rsidR="00746602">
          <w:rPr>
            <w:noProof/>
            <w:webHidden/>
          </w:rPr>
          <w:tab/>
        </w:r>
        <w:r>
          <w:rPr>
            <w:noProof/>
            <w:webHidden/>
          </w:rPr>
          <w:fldChar w:fldCharType="begin"/>
        </w:r>
        <w:r w:rsidR="00746602">
          <w:rPr>
            <w:noProof/>
            <w:webHidden/>
          </w:rPr>
          <w:instrText xml:space="preserve"> PAGEREF _Toc64126546 \h </w:instrText>
        </w:r>
        <w:r>
          <w:rPr>
            <w:noProof/>
            <w:webHidden/>
          </w:rPr>
        </w:r>
        <w:r>
          <w:rPr>
            <w:noProof/>
            <w:webHidden/>
          </w:rPr>
          <w:fldChar w:fldCharType="separate"/>
        </w:r>
        <w:r w:rsidR="00746602">
          <w:rPr>
            <w:noProof/>
            <w:webHidden/>
          </w:rPr>
          <w:t>39</w:t>
        </w:r>
        <w:r>
          <w:rPr>
            <w:noProof/>
            <w:webHidden/>
          </w:rPr>
          <w:fldChar w:fldCharType="end"/>
        </w:r>
      </w:hyperlink>
    </w:p>
    <w:p w:rsidR="00746602" w:rsidRDefault="006F1FDA" w:rsidP="00E07467">
      <w:pPr>
        <w:pStyle w:val="13"/>
        <w:tabs>
          <w:tab w:val="right" w:leader="dot" w:pos="9628"/>
        </w:tabs>
        <w:jc w:val="both"/>
        <w:rPr>
          <w:rFonts w:asciiTheme="minorHAnsi" w:eastAsiaTheme="minorEastAsia" w:hAnsiTheme="minorHAnsi" w:cstheme="minorBidi"/>
          <w:b w:val="0"/>
          <w:noProof/>
          <w:sz w:val="22"/>
          <w:szCs w:val="22"/>
        </w:rPr>
      </w:pPr>
      <w:hyperlink w:anchor="_Toc64126547" w:history="1">
        <w:r w:rsidR="00746602" w:rsidRPr="00240CD3">
          <w:rPr>
            <w:rStyle w:val="a6"/>
            <w:noProof/>
          </w:rPr>
          <w:t>РАЗДЕЛ 15. ЦЕНОВЫЕ (ТАРИФНЫЕ) ПОСЛЕДСТВИЯ</w:t>
        </w:r>
        <w:r w:rsidR="00746602">
          <w:rPr>
            <w:noProof/>
            <w:webHidden/>
          </w:rPr>
          <w:tab/>
        </w:r>
        <w:r>
          <w:rPr>
            <w:noProof/>
            <w:webHidden/>
          </w:rPr>
          <w:fldChar w:fldCharType="begin"/>
        </w:r>
        <w:r w:rsidR="00746602">
          <w:rPr>
            <w:noProof/>
            <w:webHidden/>
          </w:rPr>
          <w:instrText xml:space="preserve"> PAGEREF _Toc64126547 \h </w:instrText>
        </w:r>
        <w:r>
          <w:rPr>
            <w:noProof/>
            <w:webHidden/>
          </w:rPr>
        </w:r>
        <w:r>
          <w:rPr>
            <w:noProof/>
            <w:webHidden/>
          </w:rPr>
          <w:fldChar w:fldCharType="separate"/>
        </w:r>
        <w:r w:rsidR="00746602">
          <w:rPr>
            <w:noProof/>
            <w:webHidden/>
          </w:rPr>
          <w:t>41</w:t>
        </w:r>
        <w:r>
          <w:rPr>
            <w:noProof/>
            <w:webHidden/>
          </w:rPr>
          <w:fldChar w:fldCharType="end"/>
        </w:r>
      </w:hyperlink>
    </w:p>
    <w:p w:rsidR="0070271C" w:rsidRDefault="006F1FDA">
      <w:r>
        <w:fldChar w:fldCharType="end"/>
      </w:r>
    </w:p>
    <w:p w:rsidR="00707CA8" w:rsidRDefault="00707CA8" w:rsidP="00707CA8">
      <w:pPr>
        <w:rPr>
          <w:rFonts w:ascii="Times New Roman" w:eastAsia="Times New Roman" w:hAnsi="Times New Roman"/>
          <w:b/>
          <w:bCs/>
          <w:color w:val="000000"/>
          <w:szCs w:val="28"/>
          <w:lang w:eastAsia="ru-RU"/>
        </w:rPr>
        <w:sectPr w:rsidR="00707CA8" w:rsidSect="00707CA8">
          <w:pgSz w:w="11906" w:h="16838"/>
          <w:pgMar w:top="1134" w:right="567" w:bottom="1134" w:left="1701" w:header="680" w:footer="680" w:gutter="0"/>
          <w:cols w:space="720"/>
          <w:titlePg/>
          <w:docGrid w:linePitch="360"/>
        </w:sectPr>
      </w:pPr>
    </w:p>
    <w:p w:rsidR="00797428" w:rsidRPr="001C5261" w:rsidRDefault="00797428" w:rsidP="008559B6">
      <w:pPr>
        <w:pStyle w:val="1"/>
        <w:rPr>
          <w:color w:val="222222"/>
        </w:rPr>
      </w:pPr>
      <w:bookmarkStart w:id="1" w:name="_Toc64126474"/>
      <w:r w:rsidRPr="001C5261">
        <w:lastRenderedPageBreak/>
        <w:t>ПАСПОРТ СХЕМЫ</w:t>
      </w:r>
      <w:bookmarkEnd w:id="1"/>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Основанием для разработки схемы теплоснабжения </w:t>
      </w:r>
      <w:r w:rsidR="00707CA8">
        <w:rPr>
          <w:rFonts w:ascii="Times New Roman" w:eastAsia="Times New Roman" w:hAnsi="Times New Roman"/>
          <w:color w:val="000000"/>
          <w:sz w:val="28"/>
          <w:szCs w:val="28"/>
          <w:lang w:eastAsia="ru-RU"/>
        </w:rPr>
        <w:t>Веселовского</w:t>
      </w:r>
      <w:r>
        <w:rPr>
          <w:rFonts w:ascii="Times New Roman" w:eastAsia="Times New Roman" w:hAnsi="Times New Roman"/>
          <w:color w:val="000000"/>
          <w:sz w:val="28"/>
          <w:szCs w:val="28"/>
          <w:lang w:eastAsia="ru-RU"/>
        </w:rPr>
        <w:t xml:space="preserve"> сельского поселения </w:t>
      </w:r>
      <w:r w:rsidR="00707CA8">
        <w:rPr>
          <w:rFonts w:ascii="Times New Roman" w:eastAsia="Times New Roman" w:hAnsi="Times New Roman"/>
          <w:color w:val="000000"/>
          <w:sz w:val="28"/>
          <w:szCs w:val="28"/>
          <w:lang w:eastAsia="ru-RU"/>
        </w:rPr>
        <w:t>Успенского района</w:t>
      </w:r>
      <w:r>
        <w:rPr>
          <w:rFonts w:ascii="Times New Roman" w:eastAsia="Times New Roman" w:hAnsi="Times New Roman"/>
          <w:color w:val="000000"/>
          <w:sz w:val="28"/>
          <w:szCs w:val="28"/>
          <w:lang w:eastAsia="ru-RU"/>
        </w:rPr>
        <w:t xml:space="preserve"> Краснодарского края является:</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Федеральный закон от 27 июля 2010 г. № 190-ФЗ «О теплоснабжении»;</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Федеральный закон от 23 ноября 2009 г. № 261-ФЗ «Об энергосбережении и о повышении энергетической эффективности и о внесении изменений и дополнений в отдельные акты Российской федерации»;</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Постановление Правительства Российской Федерации от 22 февраля      2012 г. № 154 «О требованиях к схемам теплоснабжения, порядку их разработки и утверждения» (с изменениями);</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Приказ Минэнерго России № 565, Минрегиона России от 29 декабря    2012 г. № 667; </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Генеральный план </w:t>
      </w:r>
      <w:r w:rsidR="00707CA8">
        <w:rPr>
          <w:rFonts w:ascii="Times New Roman" w:eastAsia="Times New Roman" w:hAnsi="Times New Roman"/>
          <w:color w:val="000000"/>
          <w:sz w:val="28"/>
          <w:szCs w:val="28"/>
          <w:lang w:eastAsia="ru-RU"/>
        </w:rPr>
        <w:t>Веселовского</w:t>
      </w:r>
      <w:r>
        <w:rPr>
          <w:rFonts w:ascii="Times New Roman" w:eastAsia="Times New Roman" w:hAnsi="Times New Roman"/>
          <w:color w:val="000000"/>
          <w:sz w:val="28"/>
          <w:szCs w:val="28"/>
          <w:lang w:eastAsia="ru-RU"/>
        </w:rPr>
        <w:t xml:space="preserve"> сельского поселения </w:t>
      </w:r>
      <w:r w:rsidR="00707CA8">
        <w:rPr>
          <w:rFonts w:ascii="Times New Roman" w:eastAsia="Times New Roman" w:hAnsi="Times New Roman"/>
          <w:color w:val="000000"/>
          <w:sz w:val="28"/>
          <w:szCs w:val="28"/>
          <w:lang w:eastAsia="ru-RU"/>
        </w:rPr>
        <w:t>Успенского района</w:t>
      </w:r>
      <w:r>
        <w:rPr>
          <w:rFonts w:ascii="Times New Roman" w:eastAsia="Times New Roman" w:hAnsi="Times New Roman"/>
          <w:color w:val="000000"/>
          <w:sz w:val="28"/>
          <w:szCs w:val="28"/>
          <w:lang w:eastAsia="ru-RU"/>
        </w:rPr>
        <w:t xml:space="preserve"> Краснодарского края. </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Схема теплоснабжения </w:t>
      </w:r>
      <w:hyperlink r:id="rId11" w:tooltip="Поселение" w:history="1">
        <w:r>
          <w:rPr>
            <w:rFonts w:ascii="Times New Roman" w:eastAsia="Times New Roman" w:hAnsi="Times New Roman"/>
            <w:b/>
            <w:bCs/>
            <w:color w:val="000000"/>
            <w:sz w:val="28"/>
            <w:szCs w:val="28"/>
            <w:lang w:eastAsia="ru-RU"/>
          </w:rPr>
          <w:t>поселения</w:t>
        </w:r>
      </w:hyperlink>
      <w:r>
        <w:rPr>
          <w:rFonts w:ascii="Times New Roman" w:eastAsia="Times New Roman" w:hAnsi="Times New Roman"/>
          <w:color w:val="000000"/>
          <w:sz w:val="28"/>
          <w:szCs w:val="28"/>
          <w:lang w:eastAsia="ru-RU"/>
        </w:rPr>
        <w:t xml:space="preserve"> – это документ, содержащий материалы по обоснованию эффективного и безопасного функционирования системы </w:t>
      </w:r>
      <w:hyperlink r:id="rId12" w:tooltip="Теплоснабжение" w:history="1">
        <w:r>
          <w:rPr>
            <w:rFonts w:ascii="Times New Roman" w:eastAsia="Times New Roman" w:hAnsi="Times New Roman"/>
            <w:color w:val="000000"/>
            <w:sz w:val="28"/>
            <w:szCs w:val="28"/>
            <w:lang w:eastAsia="ru-RU"/>
          </w:rPr>
          <w:t>теплоснабжения</w:t>
        </w:r>
      </w:hyperlink>
      <w:r>
        <w:rPr>
          <w:rFonts w:ascii="Times New Roman" w:eastAsia="Times New Roman" w:hAnsi="Times New Roman"/>
          <w:color w:val="000000"/>
          <w:sz w:val="28"/>
          <w:szCs w:val="28"/>
          <w:lang w:eastAsia="ru-RU"/>
        </w:rPr>
        <w:t xml:space="preserve">, ее развития с учетом правового регулирования в области </w:t>
      </w:r>
      <w:hyperlink r:id="rId13" w:tooltip="Энергосбережение" w:history="1">
        <w:r>
          <w:rPr>
            <w:rFonts w:ascii="Times New Roman" w:eastAsia="Times New Roman" w:hAnsi="Times New Roman"/>
            <w:color w:val="000000"/>
            <w:sz w:val="28"/>
            <w:szCs w:val="28"/>
            <w:lang w:eastAsia="ru-RU"/>
          </w:rPr>
          <w:t>энергосбережения и повышения энергетической эффективности</w:t>
        </w:r>
      </w:hyperlink>
      <w:r>
        <w:rPr>
          <w:rFonts w:ascii="Times New Roman" w:eastAsia="Times New Roman" w:hAnsi="Times New Roman"/>
          <w:color w:val="000000"/>
          <w:sz w:val="28"/>
          <w:szCs w:val="28"/>
          <w:lang w:eastAsia="ru-RU"/>
        </w:rPr>
        <w:t xml:space="preserve">. </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Мероприятия по развитию системы теплоснабжения, предусмотренные настоящей схемой, включаются в </w:t>
      </w:r>
      <w:hyperlink r:id="rId14" w:tooltip="Инвестиции" w:history="1">
        <w:r>
          <w:rPr>
            <w:rFonts w:ascii="Times New Roman" w:eastAsia="Times New Roman" w:hAnsi="Times New Roman"/>
            <w:color w:val="000000"/>
            <w:sz w:val="28"/>
            <w:szCs w:val="28"/>
            <w:lang w:eastAsia="ru-RU"/>
          </w:rPr>
          <w:t>инвестиционную программу</w:t>
        </w:r>
      </w:hyperlink>
      <w:r>
        <w:rPr>
          <w:rFonts w:ascii="Times New Roman" w:eastAsia="Times New Roman" w:hAnsi="Times New Roman"/>
          <w:color w:val="000000"/>
          <w:sz w:val="28"/>
          <w:szCs w:val="28"/>
          <w:lang w:eastAsia="ru-RU"/>
        </w:rPr>
        <w:t xml:space="preserve"> теплоснабжающей организации и как следствие, могут быть включены в соответствующий </w:t>
      </w:r>
      <w:hyperlink r:id="rId15" w:tooltip="Тариф" w:history="1">
        <w:r>
          <w:rPr>
            <w:rFonts w:ascii="Times New Roman" w:eastAsia="Times New Roman" w:hAnsi="Times New Roman"/>
            <w:color w:val="000000"/>
            <w:sz w:val="28"/>
            <w:szCs w:val="28"/>
            <w:lang w:eastAsia="ru-RU"/>
          </w:rPr>
          <w:t>тариф</w:t>
        </w:r>
      </w:hyperlink>
      <w:r>
        <w:rPr>
          <w:rFonts w:ascii="Times New Roman" w:eastAsia="Times New Roman" w:hAnsi="Times New Roman"/>
          <w:color w:val="000000"/>
          <w:sz w:val="28"/>
          <w:szCs w:val="28"/>
          <w:lang w:eastAsia="ru-RU"/>
        </w:rPr>
        <w:t xml:space="preserve"> организации </w:t>
      </w:r>
      <w:hyperlink r:id="rId16" w:tooltip="Коммунальное хозяйство" w:history="1">
        <w:r>
          <w:rPr>
            <w:rFonts w:ascii="Times New Roman" w:eastAsia="Times New Roman" w:hAnsi="Times New Roman"/>
            <w:color w:val="000000"/>
            <w:sz w:val="28"/>
            <w:szCs w:val="28"/>
            <w:lang w:eastAsia="ru-RU"/>
          </w:rPr>
          <w:t>коммунального комплекса</w:t>
        </w:r>
      </w:hyperlink>
      <w:r>
        <w:rPr>
          <w:rFonts w:ascii="Times New Roman" w:eastAsia="Times New Roman" w:hAnsi="Times New Roman"/>
          <w:color w:val="000000"/>
          <w:sz w:val="28"/>
          <w:szCs w:val="28"/>
          <w:lang w:eastAsia="ru-RU"/>
        </w:rPr>
        <w:t>.</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Основные цели и задачи схемы теплоснабжения:</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повышение надежности работы систем теплоснабжения в соответствии с нормативными требованиями; </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минимизация затрат на теплоснабжение в расчете на каждого потребителя в долгосрочной перспективе;</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обеспечение жителей </w:t>
      </w:r>
      <w:r w:rsidR="00707CA8">
        <w:rPr>
          <w:rFonts w:ascii="Times New Roman" w:eastAsia="Times New Roman" w:hAnsi="Times New Roman"/>
          <w:color w:val="000000"/>
          <w:sz w:val="28"/>
          <w:szCs w:val="28"/>
          <w:lang w:eastAsia="ru-RU"/>
        </w:rPr>
        <w:t>Веселовского</w:t>
      </w:r>
      <w:r>
        <w:rPr>
          <w:rFonts w:ascii="Times New Roman" w:eastAsia="Times New Roman" w:hAnsi="Times New Roman"/>
          <w:color w:val="000000"/>
          <w:sz w:val="28"/>
          <w:szCs w:val="28"/>
          <w:lang w:eastAsia="ru-RU"/>
        </w:rPr>
        <w:t xml:space="preserve"> сельского поселения тепловой энергией;</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соблюдение баланса экономических интересов теплоснабжающих организаций и интересов потребителей;</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установление ответственности субъектов теплоснабжения за надежное и качественное теплоснабжение потребителей;</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обеспечение безопасности системы теплоснабжения.</w:t>
      </w:r>
    </w:p>
    <w:p w:rsidR="00797428" w:rsidRDefault="00797428">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Сроки и этапы реализации схемы</w:t>
      </w:r>
    </w:p>
    <w:p w:rsidR="00797428" w:rsidRDefault="00797428" w:rsidP="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Схема будет реализована в период с 2021 по 2045 годы. </w:t>
      </w:r>
    </w:p>
    <w:p w:rsidR="00797428" w:rsidRDefault="00797428">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Контроль исполнения схемы</w:t>
      </w:r>
    </w:p>
    <w:p w:rsidR="001C5261"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sectPr w:rsidR="001C5261" w:rsidSect="00707CA8">
          <w:pgSz w:w="11906" w:h="16838"/>
          <w:pgMar w:top="1134" w:right="567" w:bottom="1134" w:left="1701" w:header="680" w:footer="680" w:gutter="0"/>
          <w:cols w:space="720"/>
          <w:titlePg/>
          <w:docGrid w:linePitch="360"/>
        </w:sectPr>
      </w:pPr>
      <w:r>
        <w:rPr>
          <w:rFonts w:ascii="Times New Roman" w:eastAsia="Times New Roman" w:hAnsi="Times New Roman"/>
          <w:color w:val="000000"/>
          <w:sz w:val="28"/>
          <w:szCs w:val="28"/>
          <w:lang w:eastAsia="ru-RU"/>
        </w:rPr>
        <w:t xml:space="preserve">Оперативный контроль осуществляет глава </w:t>
      </w:r>
      <w:r w:rsidR="00707CA8">
        <w:rPr>
          <w:rFonts w:ascii="Times New Roman" w:eastAsia="Times New Roman" w:hAnsi="Times New Roman"/>
          <w:color w:val="000000"/>
          <w:sz w:val="28"/>
          <w:szCs w:val="28"/>
          <w:lang w:eastAsia="ru-RU"/>
        </w:rPr>
        <w:t>Веселовского</w:t>
      </w:r>
      <w:r>
        <w:rPr>
          <w:rFonts w:ascii="Times New Roman" w:eastAsia="Times New Roman" w:hAnsi="Times New Roman"/>
          <w:color w:val="000000"/>
          <w:sz w:val="28"/>
          <w:szCs w:val="28"/>
          <w:lang w:eastAsia="ru-RU"/>
        </w:rPr>
        <w:t xml:space="preserve"> сельского поселения </w:t>
      </w:r>
      <w:r w:rsidR="00707CA8">
        <w:rPr>
          <w:rFonts w:ascii="Times New Roman" w:eastAsia="Times New Roman" w:hAnsi="Times New Roman"/>
          <w:color w:val="000000"/>
          <w:sz w:val="28"/>
          <w:szCs w:val="28"/>
          <w:lang w:eastAsia="ru-RU"/>
        </w:rPr>
        <w:t>Успенского района</w:t>
      </w:r>
      <w:r>
        <w:rPr>
          <w:rFonts w:ascii="Times New Roman" w:eastAsia="Times New Roman" w:hAnsi="Times New Roman"/>
          <w:color w:val="000000"/>
          <w:sz w:val="28"/>
          <w:szCs w:val="28"/>
          <w:lang w:eastAsia="ru-RU"/>
        </w:rPr>
        <w:t xml:space="preserve"> Краснодарского края.</w:t>
      </w:r>
    </w:p>
    <w:p w:rsidR="00797428" w:rsidRPr="001C5261" w:rsidRDefault="00797428" w:rsidP="008559B6">
      <w:pPr>
        <w:pStyle w:val="1"/>
      </w:pPr>
      <w:bookmarkStart w:id="2" w:name="_Toc64126475"/>
      <w:r w:rsidRPr="001C5261">
        <w:lastRenderedPageBreak/>
        <w:t>ОСНОВНЫЕ ТЕРМИНЫ И ПОНЯТИЯ</w:t>
      </w:r>
      <w:bookmarkEnd w:id="2"/>
    </w:p>
    <w:p w:rsidR="00797428" w:rsidRDefault="00797428">
      <w:pPr>
        <w:pStyle w:val="s1"/>
        <w:shd w:val="clear" w:color="auto" w:fill="FFFFFF"/>
        <w:spacing w:before="0" w:beforeAutospacing="0" w:after="0" w:afterAutospacing="0"/>
        <w:ind w:firstLine="708"/>
        <w:jc w:val="both"/>
        <w:rPr>
          <w:color w:val="000000"/>
          <w:sz w:val="28"/>
          <w:szCs w:val="28"/>
        </w:rPr>
      </w:pPr>
      <w:r>
        <w:rPr>
          <w:rStyle w:val="s10"/>
          <w:b/>
          <w:bCs/>
          <w:color w:val="000000"/>
          <w:sz w:val="28"/>
          <w:szCs w:val="28"/>
        </w:rPr>
        <w:t>Зона действия системы теплоснабжения</w:t>
      </w:r>
      <w:r>
        <w:t xml:space="preserve"> –</w:t>
      </w:r>
      <w:r>
        <w:rPr>
          <w:color w:val="000000"/>
          <w:sz w:val="28"/>
          <w:szCs w:val="28"/>
        </w:rPr>
        <w:t xml:space="preserve"> территория поселения, городского округа, города федерального значения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797428" w:rsidRDefault="00797428">
      <w:pPr>
        <w:pStyle w:val="s1"/>
        <w:shd w:val="clear" w:color="auto" w:fill="FFFFFF"/>
        <w:spacing w:before="0" w:beforeAutospacing="0" w:after="0" w:afterAutospacing="0"/>
        <w:ind w:firstLine="708"/>
        <w:jc w:val="both"/>
        <w:rPr>
          <w:color w:val="000000"/>
          <w:sz w:val="28"/>
          <w:szCs w:val="28"/>
        </w:rPr>
      </w:pPr>
      <w:r>
        <w:rPr>
          <w:rStyle w:val="s10"/>
          <w:b/>
          <w:bCs/>
          <w:color w:val="000000"/>
          <w:sz w:val="28"/>
          <w:szCs w:val="28"/>
        </w:rPr>
        <w:t>Зона действия источника тепловой энергии</w:t>
      </w:r>
      <w:bookmarkStart w:id="3" w:name="_Hlk40430618"/>
      <w:r>
        <w:t xml:space="preserve"> –</w:t>
      </w:r>
      <w:r>
        <w:rPr>
          <w:color w:val="000000"/>
          <w:sz w:val="28"/>
          <w:szCs w:val="28"/>
        </w:rPr>
        <w:t xml:space="preserve"> </w:t>
      </w:r>
      <w:bookmarkEnd w:id="3"/>
      <w:r>
        <w:rPr>
          <w:color w:val="000000"/>
          <w:sz w:val="28"/>
          <w:szCs w:val="28"/>
        </w:rPr>
        <w:t>территория поселения, городского округа, города федерального значения или ее часть, границы которой устанавливаются закрытыми секционирующими задвижками тепловой сети системы теплоснабжения;</w:t>
      </w:r>
    </w:p>
    <w:p w:rsidR="00797428" w:rsidRDefault="00797428">
      <w:pPr>
        <w:pStyle w:val="s1"/>
        <w:shd w:val="clear" w:color="auto" w:fill="FFFFFF"/>
        <w:spacing w:before="0" w:beforeAutospacing="0" w:after="0" w:afterAutospacing="0"/>
        <w:ind w:firstLine="708"/>
        <w:jc w:val="both"/>
        <w:rPr>
          <w:color w:val="000000"/>
          <w:sz w:val="28"/>
          <w:szCs w:val="28"/>
        </w:rPr>
      </w:pPr>
      <w:r>
        <w:rPr>
          <w:rStyle w:val="s10"/>
          <w:b/>
          <w:bCs/>
          <w:color w:val="000000"/>
          <w:sz w:val="28"/>
          <w:szCs w:val="28"/>
        </w:rPr>
        <w:t>Установленная мощность источника тепловой энергии</w:t>
      </w:r>
      <w:r>
        <w:rPr>
          <w:color w:val="000000"/>
          <w:sz w:val="28"/>
          <w:szCs w:val="28"/>
        </w:rPr>
        <w:t xml:space="preserve"> –</w:t>
      </w:r>
      <w:r>
        <w:rPr>
          <w:b/>
          <w:bCs/>
          <w:color w:val="000000"/>
          <w:sz w:val="28"/>
          <w:szCs w:val="28"/>
        </w:rPr>
        <w:t xml:space="preserve"> </w:t>
      </w:r>
      <w:r>
        <w:rPr>
          <w:color w:val="000000"/>
          <w:sz w:val="28"/>
          <w:szCs w:val="28"/>
        </w:rPr>
        <w:t>сумма номинальных тепловых мощностей всего принятого по актам ввода в эксплуатацию оборудования,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w:t>
      </w:r>
    </w:p>
    <w:p w:rsidR="00797428" w:rsidRDefault="00797428">
      <w:pPr>
        <w:pStyle w:val="s1"/>
        <w:shd w:val="clear" w:color="auto" w:fill="FFFFFF"/>
        <w:spacing w:before="0" w:beforeAutospacing="0" w:after="0" w:afterAutospacing="0"/>
        <w:ind w:firstLine="708"/>
        <w:jc w:val="both"/>
        <w:rPr>
          <w:color w:val="000000"/>
          <w:sz w:val="28"/>
          <w:szCs w:val="28"/>
        </w:rPr>
      </w:pPr>
      <w:r>
        <w:rPr>
          <w:rStyle w:val="s10"/>
          <w:b/>
          <w:bCs/>
          <w:color w:val="000000"/>
          <w:sz w:val="28"/>
          <w:szCs w:val="28"/>
        </w:rPr>
        <w:t>Располагаемая мощность источника тепловой энергии</w:t>
      </w:r>
      <w:r>
        <w:t xml:space="preserve"> – </w:t>
      </w:r>
      <w:r>
        <w:rPr>
          <w:color w:val="000000"/>
          <w:sz w:val="28"/>
          <w:szCs w:val="28"/>
        </w:rPr>
        <w:t>величина, равная установленной мощности источника тепловой энергии за вычетом объемов мощности, не реализуемых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rsidR="00797428" w:rsidRDefault="00797428">
      <w:pPr>
        <w:pStyle w:val="s1"/>
        <w:shd w:val="clear" w:color="auto" w:fill="FFFFFF"/>
        <w:spacing w:before="0" w:beforeAutospacing="0" w:after="0" w:afterAutospacing="0"/>
        <w:ind w:firstLine="708"/>
        <w:jc w:val="both"/>
        <w:rPr>
          <w:color w:val="000000"/>
          <w:sz w:val="28"/>
          <w:szCs w:val="28"/>
        </w:rPr>
      </w:pPr>
      <w:r>
        <w:rPr>
          <w:b/>
          <w:color w:val="000000"/>
          <w:sz w:val="28"/>
          <w:szCs w:val="28"/>
        </w:rPr>
        <w:t>М</w:t>
      </w:r>
      <w:r>
        <w:rPr>
          <w:rStyle w:val="s10"/>
          <w:b/>
          <w:bCs/>
          <w:color w:val="000000"/>
          <w:sz w:val="28"/>
          <w:szCs w:val="28"/>
        </w:rPr>
        <w:t>ощность источника тепловой энергии нетто</w:t>
      </w:r>
      <w:r>
        <w:rPr>
          <w:color w:val="000000"/>
          <w:sz w:val="28"/>
          <w:szCs w:val="28"/>
        </w:rPr>
        <w:t xml:space="preserve"> – величина,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w:t>
      </w:r>
    </w:p>
    <w:p w:rsidR="00797428" w:rsidRDefault="00797428">
      <w:pPr>
        <w:pStyle w:val="s1"/>
        <w:shd w:val="clear" w:color="auto" w:fill="FFFFFF"/>
        <w:spacing w:before="0" w:beforeAutospacing="0" w:after="0" w:afterAutospacing="0"/>
        <w:ind w:firstLine="708"/>
        <w:jc w:val="both"/>
        <w:rPr>
          <w:color w:val="000000"/>
          <w:sz w:val="28"/>
          <w:szCs w:val="28"/>
        </w:rPr>
      </w:pPr>
      <w:r>
        <w:rPr>
          <w:b/>
          <w:color w:val="000000"/>
          <w:sz w:val="28"/>
          <w:szCs w:val="28"/>
        </w:rPr>
        <w:t>Т</w:t>
      </w:r>
      <w:r>
        <w:rPr>
          <w:rStyle w:val="s10"/>
          <w:b/>
          <w:bCs/>
          <w:color w:val="000000"/>
          <w:sz w:val="28"/>
          <w:szCs w:val="28"/>
        </w:rPr>
        <w:t>еплосетевые объекты</w:t>
      </w:r>
      <w:r>
        <w:rPr>
          <w:color w:val="000000"/>
          <w:sz w:val="28"/>
          <w:szCs w:val="28"/>
        </w:rPr>
        <w:t xml:space="preserve">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rsidR="00797428" w:rsidRDefault="00797428">
      <w:pPr>
        <w:pStyle w:val="s1"/>
        <w:shd w:val="clear" w:color="auto" w:fill="FFFFFF"/>
        <w:spacing w:before="0" w:beforeAutospacing="0" w:after="0" w:afterAutospacing="0"/>
        <w:ind w:firstLine="708"/>
        <w:jc w:val="both"/>
        <w:rPr>
          <w:color w:val="000000"/>
          <w:sz w:val="28"/>
          <w:szCs w:val="28"/>
        </w:rPr>
      </w:pPr>
      <w:r>
        <w:rPr>
          <w:b/>
          <w:color w:val="000000"/>
          <w:sz w:val="28"/>
          <w:szCs w:val="28"/>
        </w:rPr>
        <w:t>Э</w:t>
      </w:r>
      <w:r>
        <w:rPr>
          <w:rStyle w:val="s10"/>
          <w:b/>
          <w:bCs/>
          <w:color w:val="000000"/>
          <w:sz w:val="28"/>
          <w:szCs w:val="28"/>
        </w:rPr>
        <w:t>лемент территориального деления</w:t>
      </w:r>
      <w:r>
        <w:rPr>
          <w:color w:val="000000"/>
          <w:sz w:val="28"/>
          <w:szCs w:val="28"/>
        </w:rPr>
        <w:t xml:space="preserve"> – территория поселения, городского округа, города федерального значения или ее часть, установленная по границам административно-территориальных единиц;</w:t>
      </w:r>
    </w:p>
    <w:p w:rsidR="00797428" w:rsidRDefault="00797428">
      <w:pPr>
        <w:pStyle w:val="s1"/>
        <w:shd w:val="clear" w:color="auto" w:fill="FFFFFF"/>
        <w:spacing w:before="0" w:beforeAutospacing="0" w:after="0" w:afterAutospacing="0"/>
        <w:ind w:firstLine="708"/>
        <w:jc w:val="both"/>
        <w:rPr>
          <w:color w:val="000000"/>
          <w:sz w:val="28"/>
          <w:szCs w:val="28"/>
        </w:rPr>
      </w:pPr>
      <w:r>
        <w:rPr>
          <w:b/>
          <w:color w:val="000000"/>
          <w:sz w:val="28"/>
          <w:szCs w:val="28"/>
        </w:rPr>
        <w:t>Р</w:t>
      </w:r>
      <w:r>
        <w:rPr>
          <w:rStyle w:val="s10"/>
          <w:b/>
          <w:bCs/>
          <w:color w:val="000000"/>
          <w:sz w:val="28"/>
          <w:szCs w:val="28"/>
        </w:rPr>
        <w:t>асчетный элемент территориального деления</w:t>
      </w:r>
      <w:r>
        <w:t xml:space="preserve"> – </w:t>
      </w:r>
      <w:r>
        <w:rPr>
          <w:color w:val="000000"/>
          <w:sz w:val="28"/>
          <w:szCs w:val="28"/>
        </w:rPr>
        <w:t>территория поселения, городского округа, города федерального значения или ее часть, принятая для целей разработки схемы теплоснабжения в неизменяемых границах на весь срок действия схемы теплоснабжения;</w:t>
      </w:r>
    </w:p>
    <w:p w:rsidR="00797428" w:rsidRDefault="00797428">
      <w:pPr>
        <w:pStyle w:val="s1"/>
        <w:shd w:val="clear" w:color="auto" w:fill="FFFFFF"/>
        <w:spacing w:before="0" w:beforeAutospacing="0" w:after="0" w:afterAutospacing="0"/>
        <w:ind w:firstLine="708"/>
        <w:jc w:val="both"/>
        <w:rPr>
          <w:color w:val="000000"/>
          <w:sz w:val="28"/>
          <w:szCs w:val="28"/>
        </w:rPr>
      </w:pPr>
      <w:r>
        <w:rPr>
          <w:b/>
          <w:color w:val="000000"/>
          <w:sz w:val="28"/>
          <w:szCs w:val="28"/>
        </w:rPr>
        <w:t>М</w:t>
      </w:r>
      <w:r>
        <w:rPr>
          <w:rStyle w:val="s10"/>
          <w:b/>
          <w:bCs/>
          <w:color w:val="000000"/>
          <w:sz w:val="28"/>
          <w:szCs w:val="28"/>
        </w:rPr>
        <w:t>естные виды топлива</w:t>
      </w:r>
      <w:r>
        <w:t xml:space="preserve"> – </w:t>
      </w:r>
      <w:r>
        <w:rPr>
          <w:color w:val="000000"/>
          <w:sz w:val="28"/>
          <w:szCs w:val="28"/>
        </w:rPr>
        <w:t>топливные ресурсы, использование которых потенциально возможно в районах (территориях) их образования, производства, добычи (торф и продукты его переработки, попутный газ, отходы деревообработки, отходы сельскохозяйственной деятельности, отходы производства и потребления, в том числе твердые коммунальные отходы, и иные виды топливных ресурсов), экономическая эффективность потребления которых ограничена районами (территориями) их происхождения;</w:t>
      </w:r>
    </w:p>
    <w:p w:rsidR="00797428" w:rsidRDefault="00797428">
      <w:pPr>
        <w:pStyle w:val="s1"/>
        <w:shd w:val="clear" w:color="auto" w:fill="FFFFFF"/>
        <w:spacing w:before="0" w:beforeAutospacing="0" w:after="0" w:afterAutospacing="0"/>
        <w:ind w:firstLine="708"/>
        <w:jc w:val="both"/>
        <w:rPr>
          <w:color w:val="000000"/>
          <w:sz w:val="28"/>
          <w:szCs w:val="28"/>
        </w:rPr>
      </w:pPr>
      <w:r>
        <w:rPr>
          <w:b/>
          <w:color w:val="000000"/>
          <w:sz w:val="28"/>
          <w:szCs w:val="28"/>
        </w:rPr>
        <w:lastRenderedPageBreak/>
        <w:t>Р</w:t>
      </w:r>
      <w:r>
        <w:rPr>
          <w:rStyle w:val="s10"/>
          <w:b/>
          <w:bCs/>
          <w:color w:val="000000"/>
          <w:sz w:val="28"/>
          <w:szCs w:val="28"/>
        </w:rPr>
        <w:t>асчетная тепловая нагрузка</w:t>
      </w:r>
      <w:r>
        <w:t xml:space="preserve"> – </w:t>
      </w:r>
      <w:r>
        <w:rPr>
          <w:color w:val="000000"/>
          <w:sz w:val="28"/>
          <w:szCs w:val="28"/>
        </w:rPr>
        <w:t>тепловая нагрузка, определяемая на основе данных о фактическом отпуске тепловой энергии за полный отопительный период, предшествующий началу разработки схемы теплоснабжения, приведенная в соответствии с методическими у</w:t>
      </w:r>
      <w:r w:rsidR="00340783">
        <w:rPr>
          <w:color w:val="000000"/>
          <w:sz w:val="28"/>
          <w:szCs w:val="28"/>
        </w:rPr>
        <w:t>казан</w:t>
      </w:r>
      <w:r>
        <w:rPr>
          <w:color w:val="000000"/>
          <w:sz w:val="28"/>
          <w:szCs w:val="28"/>
        </w:rPr>
        <w:t>иями по разработке схем теплоснабжения к расчетной температуре наружного воздуха;</w:t>
      </w:r>
    </w:p>
    <w:p w:rsidR="00797428" w:rsidRDefault="00797428">
      <w:pPr>
        <w:pStyle w:val="s1"/>
        <w:shd w:val="clear" w:color="auto" w:fill="FFFFFF"/>
        <w:spacing w:before="0" w:beforeAutospacing="0" w:after="0" w:afterAutospacing="0"/>
        <w:ind w:firstLine="708"/>
        <w:jc w:val="both"/>
        <w:rPr>
          <w:color w:val="000000"/>
          <w:sz w:val="28"/>
          <w:szCs w:val="28"/>
        </w:rPr>
      </w:pPr>
      <w:r>
        <w:rPr>
          <w:b/>
          <w:color w:val="000000"/>
          <w:sz w:val="28"/>
          <w:szCs w:val="28"/>
        </w:rPr>
        <w:t>Б</w:t>
      </w:r>
      <w:r>
        <w:rPr>
          <w:rStyle w:val="s10"/>
          <w:b/>
          <w:bCs/>
          <w:color w:val="000000"/>
          <w:sz w:val="28"/>
          <w:szCs w:val="28"/>
        </w:rPr>
        <w:t>азовый период</w:t>
      </w:r>
      <w:r>
        <w:rPr>
          <w:b/>
          <w:bCs/>
          <w:color w:val="000000"/>
          <w:sz w:val="28"/>
          <w:szCs w:val="28"/>
        </w:rPr>
        <w:t xml:space="preserve"> – </w:t>
      </w:r>
      <w:r>
        <w:rPr>
          <w:color w:val="000000"/>
          <w:sz w:val="28"/>
          <w:szCs w:val="28"/>
        </w:rPr>
        <w:t>год, предшествующий году разработки и утверждения первичной схемы теплоснабжения поселения, городского округа, города федерального значения;</w:t>
      </w:r>
    </w:p>
    <w:p w:rsidR="00797428" w:rsidRDefault="00797428">
      <w:pPr>
        <w:pStyle w:val="s1"/>
        <w:shd w:val="clear" w:color="auto" w:fill="FFFFFF"/>
        <w:spacing w:before="0" w:beforeAutospacing="0" w:after="0" w:afterAutospacing="0"/>
        <w:ind w:firstLine="708"/>
        <w:jc w:val="both"/>
        <w:rPr>
          <w:color w:val="000000"/>
          <w:sz w:val="28"/>
          <w:szCs w:val="28"/>
        </w:rPr>
      </w:pPr>
      <w:r>
        <w:rPr>
          <w:b/>
          <w:color w:val="000000"/>
          <w:sz w:val="28"/>
          <w:szCs w:val="28"/>
        </w:rPr>
        <w:t>Б</w:t>
      </w:r>
      <w:r>
        <w:rPr>
          <w:rStyle w:val="s10"/>
          <w:b/>
          <w:bCs/>
          <w:color w:val="000000"/>
          <w:sz w:val="28"/>
          <w:szCs w:val="28"/>
        </w:rPr>
        <w:t>азовый период актуализации</w:t>
      </w:r>
      <w:r>
        <w:t xml:space="preserve"> – </w:t>
      </w:r>
      <w:r>
        <w:rPr>
          <w:color w:val="000000"/>
          <w:sz w:val="28"/>
          <w:szCs w:val="28"/>
        </w:rPr>
        <w:t>год, предшествующий году, в котором подлежит утверждению актуализированная схема теплоснабжения поселения, городского округа, города федерального значения;</w:t>
      </w:r>
    </w:p>
    <w:p w:rsidR="00797428" w:rsidRDefault="00797428">
      <w:pPr>
        <w:pStyle w:val="s1"/>
        <w:shd w:val="clear" w:color="auto" w:fill="FFFFFF"/>
        <w:spacing w:before="0" w:beforeAutospacing="0" w:after="0" w:afterAutospacing="0"/>
        <w:ind w:firstLine="708"/>
        <w:jc w:val="both"/>
        <w:rPr>
          <w:color w:val="000000"/>
          <w:sz w:val="28"/>
          <w:szCs w:val="28"/>
        </w:rPr>
      </w:pPr>
      <w:r>
        <w:rPr>
          <w:b/>
          <w:color w:val="000000"/>
          <w:sz w:val="28"/>
          <w:szCs w:val="28"/>
        </w:rPr>
        <w:t>Э</w:t>
      </w:r>
      <w:r>
        <w:rPr>
          <w:rStyle w:val="s10"/>
          <w:b/>
          <w:bCs/>
          <w:color w:val="000000"/>
          <w:sz w:val="28"/>
          <w:szCs w:val="28"/>
        </w:rPr>
        <w:t>нергетические характеристики тепловых сетей</w:t>
      </w:r>
      <w:r>
        <w:t xml:space="preserve"> – </w:t>
      </w:r>
      <w:r>
        <w:rPr>
          <w:color w:val="000000"/>
          <w:sz w:val="28"/>
          <w:szCs w:val="28"/>
        </w:rPr>
        <w:t>показатели, характеризующие энергетическую эффективность передачи тепловой энергии по тепловым сетям, включая потери тепловой энергии, расход электроэнергии на передачу тепловой энергии, расход теплоносителя на передачу тепловой энергии, потери теплоносителя, температуру теплоносителя;</w:t>
      </w:r>
    </w:p>
    <w:p w:rsidR="00797428" w:rsidRDefault="00797428">
      <w:pPr>
        <w:pStyle w:val="s1"/>
        <w:shd w:val="clear" w:color="auto" w:fill="FFFFFF"/>
        <w:spacing w:before="0" w:beforeAutospacing="0" w:after="0" w:afterAutospacing="0"/>
        <w:ind w:firstLine="708"/>
        <w:jc w:val="both"/>
        <w:rPr>
          <w:color w:val="000000"/>
          <w:sz w:val="28"/>
          <w:szCs w:val="28"/>
        </w:rPr>
      </w:pPr>
      <w:r>
        <w:rPr>
          <w:b/>
          <w:color w:val="000000"/>
          <w:sz w:val="28"/>
          <w:szCs w:val="28"/>
        </w:rPr>
        <w:t>Т</w:t>
      </w:r>
      <w:r>
        <w:rPr>
          <w:rStyle w:val="s10"/>
          <w:b/>
          <w:bCs/>
          <w:color w:val="000000"/>
          <w:sz w:val="28"/>
          <w:szCs w:val="28"/>
        </w:rPr>
        <w:t>опливный баланс</w:t>
      </w:r>
      <w:r>
        <w:t xml:space="preserve"> – </w:t>
      </w:r>
      <w:r>
        <w:rPr>
          <w:color w:val="000000"/>
          <w:sz w:val="28"/>
          <w:szCs w:val="28"/>
        </w:rPr>
        <w:t>документ,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w:t>
      </w:r>
    </w:p>
    <w:p w:rsidR="00797428" w:rsidRDefault="00797428">
      <w:pPr>
        <w:pStyle w:val="s1"/>
        <w:shd w:val="clear" w:color="auto" w:fill="FFFFFF"/>
        <w:spacing w:before="0" w:beforeAutospacing="0" w:after="0" w:afterAutospacing="0"/>
        <w:ind w:firstLine="708"/>
        <w:jc w:val="both"/>
        <w:rPr>
          <w:color w:val="000000"/>
          <w:sz w:val="28"/>
          <w:szCs w:val="28"/>
        </w:rPr>
      </w:pPr>
      <w:r>
        <w:rPr>
          <w:rStyle w:val="s10"/>
          <w:b/>
          <w:bCs/>
          <w:color w:val="000000"/>
          <w:sz w:val="28"/>
          <w:szCs w:val="28"/>
        </w:rPr>
        <w:t>Материальная характеристика тепловой сети</w:t>
      </w:r>
      <w:r>
        <w:t xml:space="preserve"> – </w:t>
      </w:r>
      <w:r>
        <w:rPr>
          <w:color w:val="000000"/>
          <w:sz w:val="28"/>
          <w:szCs w:val="28"/>
        </w:rPr>
        <w:t>сумма произведений значений наружных диаметров трубопроводов отдельных участков тепловой сети и длины этих участков;</w:t>
      </w:r>
    </w:p>
    <w:p w:rsidR="00797428" w:rsidRDefault="00797428">
      <w:pPr>
        <w:pStyle w:val="s1"/>
        <w:shd w:val="clear" w:color="auto" w:fill="FFFFFF"/>
        <w:spacing w:before="0" w:beforeAutospacing="0" w:after="0" w:afterAutospacing="0"/>
        <w:ind w:firstLine="708"/>
        <w:jc w:val="both"/>
        <w:rPr>
          <w:color w:val="000000"/>
          <w:sz w:val="28"/>
          <w:szCs w:val="28"/>
        </w:rPr>
      </w:pPr>
      <w:r>
        <w:rPr>
          <w:b/>
          <w:color w:val="000000"/>
          <w:sz w:val="28"/>
          <w:szCs w:val="28"/>
        </w:rPr>
        <w:t>У</w:t>
      </w:r>
      <w:r>
        <w:rPr>
          <w:rStyle w:val="s10"/>
          <w:b/>
          <w:bCs/>
          <w:color w:val="000000"/>
          <w:sz w:val="28"/>
          <w:szCs w:val="28"/>
        </w:rPr>
        <w:t>дельная материальная характеристика тепловой сети</w:t>
      </w:r>
      <w:r>
        <w:t xml:space="preserve"> – </w:t>
      </w:r>
      <w:r>
        <w:rPr>
          <w:color w:val="000000"/>
          <w:sz w:val="28"/>
          <w:szCs w:val="28"/>
        </w:rPr>
        <w:t>отношение материальной характеристики тепловой сети к тепловой нагрузке потребителей, присоединенных к этой тепловой сети;</w:t>
      </w:r>
    </w:p>
    <w:p w:rsidR="00797428" w:rsidRDefault="00797428">
      <w:pPr>
        <w:pStyle w:val="s1"/>
        <w:shd w:val="clear" w:color="auto" w:fill="FFFFFF"/>
        <w:spacing w:before="0" w:beforeAutospacing="0" w:after="0" w:afterAutospacing="0"/>
        <w:ind w:firstLine="708"/>
        <w:jc w:val="both"/>
        <w:rPr>
          <w:color w:val="000000"/>
          <w:sz w:val="28"/>
          <w:szCs w:val="28"/>
        </w:rPr>
      </w:pPr>
      <w:r>
        <w:rPr>
          <w:rStyle w:val="s10"/>
          <w:b/>
          <w:bCs/>
          <w:color w:val="000000"/>
          <w:sz w:val="28"/>
          <w:szCs w:val="28"/>
          <w:shd w:val="clear" w:color="auto" w:fill="FFFFFF"/>
        </w:rPr>
        <w:t>Средневзвешенная плотность тепловой нагрузки</w:t>
      </w:r>
      <w:r>
        <w:t xml:space="preserve"> – </w:t>
      </w:r>
      <w:r>
        <w:rPr>
          <w:color w:val="000000"/>
          <w:sz w:val="28"/>
          <w:szCs w:val="28"/>
          <w:shd w:val="clear" w:color="auto" w:fill="FFFFFF"/>
        </w:rPr>
        <w:t>отношение тепловой нагрузки потребителей тепловой энергии к площади территории, на которой располагаются объекты потребления тепловой энергии у</w:t>
      </w:r>
      <w:r w:rsidR="00340783">
        <w:rPr>
          <w:color w:val="000000"/>
          <w:sz w:val="28"/>
          <w:szCs w:val="28"/>
          <w:shd w:val="clear" w:color="auto" w:fill="FFFFFF"/>
        </w:rPr>
        <w:t>казан</w:t>
      </w:r>
      <w:r>
        <w:rPr>
          <w:color w:val="000000"/>
          <w:sz w:val="28"/>
          <w:szCs w:val="28"/>
          <w:shd w:val="clear" w:color="auto" w:fill="FFFFFF"/>
        </w:rPr>
        <w:t>ных потребителей, определяемое для каждого расчетного элемента территориального деления, зоны действия каждого источника тепловой энергии, каждой системы теплоснабжения и в целом по поселению, городскому округу, городу федерального значения в соответствии с методическими у</w:t>
      </w:r>
      <w:r w:rsidR="00340783">
        <w:rPr>
          <w:color w:val="000000"/>
          <w:sz w:val="28"/>
          <w:szCs w:val="28"/>
          <w:shd w:val="clear" w:color="auto" w:fill="FFFFFF"/>
        </w:rPr>
        <w:t>казан</w:t>
      </w:r>
      <w:r>
        <w:rPr>
          <w:color w:val="000000"/>
          <w:sz w:val="28"/>
          <w:szCs w:val="28"/>
          <w:shd w:val="clear" w:color="auto" w:fill="FFFFFF"/>
        </w:rPr>
        <w:t>иями по разработке схем теплоснабжения.</w:t>
      </w:r>
    </w:p>
    <w:p w:rsidR="001C5261" w:rsidRDefault="001C5261">
      <w:pPr>
        <w:shd w:val="clear" w:color="auto" w:fill="FFFFFF"/>
        <w:spacing w:after="0" w:line="240" w:lineRule="auto"/>
        <w:ind w:firstLine="708"/>
        <w:jc w:val="both"/>
        <w:rPr>
          <w:rFonts w:ascii="Times New Roman" w:eastAsia="Times New Roman" w:hAnsi="Times New Roman"/>
          <w:b/>
          <w:i/>
          <w:iCs/>
          <w:color w:val="000000"/>
          <w:sz w:val="28"/>
          <w:szCs w:val="28"/>
          <w:lang w:eastAsia="ru-RU"/>
        </w:rPr>
        <w:sectPr w:rsidR="001C5261" w:rsidSect="00707CA8">
          <w:pgSz w:w="11906" w:h="16838"/>
          <w:pgMar w:top="1134" w:right="567" w:bottom="1134" w:left="1701" w:header="680" w:footer="680" w:gutter="0"/>
          <w:cols w:space="720"/>
          <w:titlePg/>
          <w:docGrid w:linePitch="360"/>
        </w:sectPr>
      </w:pPr>
    </w:p>
    <w:p w:rsidR="00797428" w:rsidRPr="001C5261" w:rsidRDefault="00797428" w:rsidP="008559B6">
      <w:pPr>
        <w:pStyle w:val="1"/>
      </w:pPr>
      <w:bookmarkStart w:id="4" w:name="_Toc64126476"/>
      <w:r w:rsidRPr="001C5261">
        <w:lastRenderedPageBreak/>
        <w:t>ВВЕДЕНИЕ</w:t>
      </w:r>
      <w:bookmarkEnd w:id="4"/>
    </w:p>
    <w:p w:rsidR="00797428" w:rsidRDefault="0079742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Проектирование систем теплоснабжения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поселения, в первую очередь его градостроительной деятельности, определённой генеральным планом.</w:t>
      </w:r>
    </w:p>
    <w:p w:rsidR="00797428" w:rsidRDefault="0079742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 При этом рассмотрение вопросов выбора основного оборудования для котельных, а также трасс тепловых сетей от них производится только после технико-экономического обоснования принимаемых решений. В качестве основного предпроектного документа по развитию теплового хозяйства принята практика составления перспективных схем теплоснабжения.</w:t>
      </w:r>
    </w:p>
    <w:p w:rsidR="00797428" w:rsidRDefault="0079742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Схемы разрабатываются на основе анализа фактических тепловых нагрузок потребителей с учётом перспективного развития на срок действия генерального плана,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797428" w:rsidRDefault="0079742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 (локальных зон теплоснабжения) путем оценки их сравнительной эффективности по критерию минимума суммарных затрат.</w:t>
      </w:r>
    </w:p>
    <w:p w:rsidR="00797428" w:rsidRDefault="0079742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797428" w:rsidRDefault="0079742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последние годы наряду с системами централизованного теплоснабжения, значительному усовершенствованию подверглись системы децентрализованного теплоснабжения, в основном, за счёт развития крупных систем централизованного газоснабжения с подачей газа крышным котельным или непосредственно в квартиры жилых зданий, где за счёт его сжигания в топках котлов, газовых водонагревателях, квартирных генераторах тепла может быть получено тепло одновременно для отопления, горячего водоснабжения, а также для приготовления пищи.</w:t>
      </w:r>
    </w:p>
    <w:p w:rsidR="001C5261" w:rsidRDefault="001C5261">
      <w:pPr>
        <w:spacing w:after="0" w:line="240" w:lineRule="auto"/>
        <w:jc w:val="center"/>
        <w:rPr>
          <w:rFonts w:ascii="Times New Roman" w:hAnsi="Times New Roman"/>
          <w:b/>
          <w:sz w:val="28"/>
          <w:szCs w:val="28"/>
          <w:lang w:eastAsia="ru-RU"/>
        </w:rPr>
        <w:sectPr w:rsidR="001C5261" w:rsidSect="00707CA8">
          <w:pgSz w:w="11906" w:h="16838"/>
          <w:pgMar w:top="1134" w:right="567" w:bottom="1134" w:left="1701" w:header="680" w:footer="680" w:gutter="0"/>
          <w:cols w:space="720"/>
          <w:titlePg/>
          <w:docGrid w:linePitch="360"/>
        </w:sectPr>
      </w:pPr>
    </w:p>
    <w:p w:rsidR="00797428" w:rsidRPr="001C5261" w:rsidRDefault="00797428" w:rsidP="008559B6">
      <w:pPr>
        <w:pStyle w:val="1"/>
      </w:pPr>
      <w:bookmarkStart w:id="5" w:name="_Toc64126477"/>
      <w:r w:rsidRPr="001C5261">
        <w:lastRenderedPageBreak/>
        <w:t>ОБЩАЯ ЧАСТЬ</w:t>
      </w:r>
      <w:bookmarkEnd w:id="5"/>
    </w:p>
    <w:p w:rsidR="000D23A5" w:rsidRDefault="00116646" w:rsidP="00025E62">
      <w:pPr>
        <w:spacing w:after="0" w:line="240" w:lineRule="auto"/>
        <w:ind w:firstLine="709"/>
        <w:jc w:val="both"/>
        <w:rPr>
          <w:rFonts w:ascii="Times New Roman" w:eastAsia="Times New Roman" w:hAnsi="Times New Roman"/>
          <w:sz w:val="28"/>
          <w:szCs w:val="28"/>
          <w:lang w:eastAsia="ru-RU"/>
        </w:rPr>
      </w:pPr>
      <w:r w:rsidRPr="000D23A5">
        <w:rPr>
          <w:rFonts w:ascii="Times New Roman" w:eastAsia="Times New Roman" w:hAnsi="Times New Roman"/>
          <w:sz w:val="28"/>
          <w:szCs w:val="28"/>
          <w:lang w:eastAsia="ru-RU"/>
        </w:rPr>
        <w:t>Веселовское сельское поселение является административно</w:t>
      </w:r>
      <w:r w:rsidR="0065485C" w:rsidRPr="000D23A5">
        <w:rPr>
          <w:rFonts w:ascii="Times New Roman" w:eastAsia="Times New Roman" w:hAnsi="Times New Roman"/>
          <w:sz w:val="28"/>
          <w:szCs w:val="28"/>
          <w:lang w:eastAsia="ru-RU"/>
        </w:rPr>
        <w:t>-</w:t>
      </w:r>
      <w:r w:rsidRPr="000D23A5">
        <w:rPr>
          <w:rFonts w:ascii="Times New Roman" w:eastAsia="Times New Roman" w:hAnsi="Times New Roman"/>
          <w:sz w:val="28"/>
          <w:szCs w:val="28"/>
          <w:lang w:eastAsia="ru-RU"/>
        </w:rPr>
        <w:t xml:space="preserve">территориальной единицей муниципального образования Успенский район и размещается в северной его части на границе со Ставропольским краем и Новокубанским районом Краснодарского края. </w:t>
      </w:r>
    </w:p>
    <w:p w:rsidR="0065485C" w:rsidRPr="000D23A5" w:rsidRDefault="00116646" w:rsidP="00025E62">
      <w:pPr>
        <w:spacing w:after="0" w:line="240" w:lineRule="auto"/>
        <w:ind w:firstLine="709"/>
        <w:jc w:val="both"/>
        <w:rPr>
          <w:rFonts w:ascii="Times New Roman" w:eastAsia="Times New Roman" w:hAnsi="Times New Roman"/>
          <w:sz w:val="28"/>
          <w:szCs w:val="28"/>
          <w:lang w:eastAsia="ru-RU"/>
        </w:rPr>
      </w:pPr>
      <w:r w:rsidRPr="000D23A5">
        <w:rPr>
          <w:rFonts w:ascii="Times New Roman" w:eastAsia="Times New Roman" w:hAnsi="Times New Roman"/>
          <w:sz w:val="28"/>
          <w:szCs w:val="28"/>
          <w:lang w:eastAsia="ru-RU"/>
        </w:rPr>
        <w:t>На основании закона Краснодарского края от 22 июля 2004 года №</w:t>
      </w:r>
      <w:r w:rsidR="00746602">
        <w:rPr>
          <w:rFonts w:ascii="Times New Roman" w:eastAsia="Times New Roman" w:hAnsi="Times New Roman"/>
          <w:sz w:val="28"/>
          <w:szCs w:val="28"/>
          <w:lang w:eastAsia="ru-RU"/>
        </w:rPr>
        <w:t xml:space="preserve"> </w:t>
      </w:r>
      <w:r w:rsidRPr="000D23A5">
        <w:rPr>
          <w:rFonts w:ascii="Times New Roman" w:eastAsia="Times New Roman" w:hAnsi="Times New Roman"/>
          <w:sz w:val="28"/>
          <w:szCs w:val="28"/>
          <w:lang w:eastAsia="ru-RU"/>
        </w:rPr>
        <w:t xml:space="preserve">769-КЗ "О внесении изменений в Закон Краснодарского края "Об установлении границ муниципального образования Успенский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принятого Законодательным Собранием Краснодарского края, были установлены границы муниципального образования Успенский район и входящих в него поселений, в частности Веселовского сельского поселения. </w:t>
      </w:r>
    </w:p>
    <w:p w:rsidR="000D23A5" w:rsidRDefault="00116646" w:rsidP="0065485C">
      <w:pPr>
        <w:spacing w:after="0" w:line="240" w:lineRule="auto"/>
        <w:ind w:firstLine="709"/>
        <w:jc w:val="both"/>
        <w:rPr>
          <w:rFonts w:ascii="Times New Roman" w:eastAsia="Times New Roman" w:hAnsi="Times New Roman"/>
          <w:sz w:val="28"/>
          <w:szCs w:val="28"/>
          <w:lang w:eastAsia="ru-RU"/>
        </w:rPr>
      </w:pPr>
      <w:r w:rsidRPr="000D23A5">
        <w:rPr>
          <w:rFonts w:ascii="Times New Roman" w:eastAsia="Times New Roman" w:hAnsi="Times New Roman"/>
          <w:sz w:val="28"/>
          <w:szCs w:val="28"/>
          <w:lang w:eastAsia="ru-RU"/>
        </w:rPr>
        <w:t xml:space="preserve">Площадь поселения составляет 184,13 кв. км. Общая протяженность границ сельского поселения составляет 83,6 км. </w:t>
      </w:r>
      <w:r w:rsidR="000D23A5" w:rsidRPr="0065485C">
        <w:rPr>
          <w:rFonts w:ascii="Times New Roman" w:eastAsia="Times New Roman" w:hAnsi="Times New Roman"/>
          <w:sz w:val="28"/>
          <w:szCs w:val="28"/>
          <w:lang w:eastAsia="ru-RU"/>
        </w:rPr>
        <w:t xml:space="preserve">Плотность населения – </w:t>
      </w:r>
      <w:r w:rsidR="000D23A5">
        <w:rPr>
          <w:rFonts w:ascii="Times New Roman" w:eastAsia="Times New Roman" w:hAnsi="Times New Roman"/>
          <w:sz w:val="28"/>
          <w:szCs w:val="28"/>
          <w:lang w:eastAsia="ru-RU"/>
        </w:rPr>
        <w:t>7,4</w:t>
      </w:r>
      <w:r w:rsidR="000D23A5" w:rsidRPr="0065485C">
        <w:rPr>
          <w:rFonts w:ascii="Times New Roman" w:eastAsia="Times New Roman" w:hAnsi="Times New Roman"/>
          <w:sz w:val="28"/>
          <w:szCs w:val="28"/>
          <w:lang w:eastAsia="ru-RU"/>
        </w:rPr>
        <w:t xml:space="preserve"> чел на 1 км</w:t>
      </w:r>
      <w:r w:rsidR="000D23A5" w:rsidRPr="000D23A5">
        <w:rPr>
          <w:rFonts w:ascii="Times New Roman" w:eastAsia="Times New Roman" w:hAnsi="Times New Roman"/>
          <w:sz w:val="28"/>
          <w:szCs w:val="28"/>
          <w:vertAlign w:val="superscript"/>
          <w:lang w:eastAsia="ru-RU"/>
        </w:rPr>
        <w:t>2</w:t>
      </w:r>
      <w:r w:rsidR="000D23A5">
        <w:rPr>
          <w:rFonts w:ascii="Times New Roman" w:eastAsia="Times New Roman" w:hAnsi="Times New Roman"/>
          <w:sz w:val="28"/>
          <w:szCs w:val="28"/>
          <w:lang w:eastAsia="ru-RU"/>
        </w:rPr>
        <w:t>.</w:t>
      </w:r>
    </w:p>
    <w:p w:rsidR="0065485C" w:rsidRPr="000D23A5" w:rsidRDefault="00116646" w:rsidP="0065485C">
      <w:pPr>
        <w:spacing w:after="0" w:line="240" w:lineRule="auto"/>
        <w:ind w:firstLine="709"/>
        <w:jc w:val="both"/>
        <w:rPr>
          <w:rFonts w:ascii="Times New Roman" w:eastAsia="Times New Roman" w:hAnsi="Times New Roman"/>
          <w:sz w:val="28"/>
          <w:szCs w:val="28"/>
          <w:lang w:eastAsia="ru-RU"/>
        </w:rPr>
      </w:pPr>
      <w:r w:rsidRPr="000D23A5">
        <w:rPr>
          <w:rFonts w:ascii="Times New Roman" w:eastAsia="Times New Roman" w:hAnsi="Times New Roman"/>
          <w:sz w:val="28"/>
          <w:szCs w:val="28"/>
          <w:lang w:eastAsia="ru-RU"/>
        </w:rPr>
        <w:t>В состав</w:t>
      </w:r>
      <w:r w:rsidR="000D23A5">
        <w:rPr>
          <w:rFonts w:ascii="Times New Roman" w:eastAsia="Times New Roman" w:hAnsi="Times New Roman"/>
          <w:sz w:val="28"/>
          <w:szCs w:val="28"/>
          <w:lang w:eastAsia="ru-RU"/>
        </w:rPr>
        <w:t xml:space="preserve"> поселения</w:t>
      </w:r>
      <w:r w:rsidRPr="000D23A5">
        <w:rPr>
          <w:rFonts w:ascii="Times New Roman" w:eastAsia="Times New Roman" w:hAnsi="Times New Roman"/>
          <w:sz w:val="28"/>
          <w:szCs w:val="28"/>
          <w:lang w:eastAsia="ru-RU"/>
        </w:rPr>
        <w:t xml:space="preserve"> входят четыре населенных пункта: х. Веселый (административный центр), п. Лесной, х. Серединский и п. Приозерный.</w:t>
      </w:r>
      <w:r w:rsidR="000D23A5">
        <w:rPr>
          <w:rFonts w:ascii="Times New Roman" w:eastAsia="Times New Roman" w:hAnsi="Times New Roman"/>
          <w:sz w:val="28"/>
          <w:szCs w:val="28"/>
          <w:lang w:eastAsia="ru-RU"/>
        </w:rPr>
        <w:t xml:space="preserve"> Численность населения по состоянию на 1 января 2020 года составляла 1365 человек.</w:t>
      </w:r>
    </w:p>
    <w:p w:rsidR="0065485C" w:rsidRPr="000D23A5" w:rsidRDefault="0065485C" w:rsidP="0065485C">
      <w:pPr>
        <w:spacing w:after="0" w:line="240" w:lineRule="auto"/>
        <w:ind w:firstLine="709"/>
        <w:jc w:val="both"/>
        <w:rPr>
          <w:rFonts w:ascii="Times New Roman" w:eastAsia="Times New Roman" w:hAnsi="Times New Roman"/>
          <w:sz w:val="28"/>
          <w:szCs w:val="28"/>
          <w:lang w:eastAsia="ru-RU"/>
        </w:rPr>
      </w:pPr>
      <w:r w:rsidRPr="0065485C">
        <w:rPr>
          <w:rFonts w:ascii="Times New Roman" w:eastAsia="Times New Roman" w:hAnsi="Times New Roman"/>
          <w:sz w:val="28"/>
          <w:szCs w:val="28"/>
          <w:lang w:eastAsia="ru-RU"/>
        </w:rPr>
        <w:t>9</w:t>
      </w:r>
      <w:r w:rsidR="000D23A5">
        <w:rPr>
          <w:rFonts w:ascii="Times New Roman" w:eastAsia="Times New Roman" w:hAnsi="Times New Roman"/>
          <w:sz w:val="28"/>
          <w:szCs w:val="28"/>
          <w:lang w:eastAsia="ru-RU"/>
        </w:rPr>
        <w:t>3</w:t>
      </w:r>
      <w:r w:rsidRPr="0065485C">
        <w:rPr>
          <w:rFonts w:ascii="Times New Roman" w:eastAsia="Times New Roman" w:hAnsi="Times New Roman"/>
          <w:sz w:val="28"/>
          <w:szCs w:val="28"/>
          <w:lang w:eastAsia="ru-RU"/>
        </w:rPr>
        <w:t xml:space="preserve"> % всего населения поселения проживает на </w:t>
      </w:r>
      <w:r w:rsidR="000D23A5">
        <w:rPr>
          <w:rFonts w:ascii="Times New Roman" w:eastAsia="Times New Roman" w:hAnsi="Times New Roman"/>
          <w:sz w:val="28"/>
          <w:szCs w:val="28"/>
          <w:lang w:eastAsia="ru-RU"/>
        </w:rPr>
        <w:t>территории центра поселения – х. Веселый</w:t>
      </w:r>
      <w:r w:rsidRPr="0065485C">
        <w:rPr>
          <w:rFonts w:ascii="Times New Roman" w:eastAsia="Times New Roman" w:hAnsi="Times New Roman"/>
          <w:sz w:val="28"/>
          <w:szCs w:val="28"/>
          <w:lang w:eastAsia="ru-RU"/>
        </w:rPr>
        <w:t>.</w:t>
      </w:r>
      <w:r w:rsidRPr="000D23A5">
        <w:rPr>
          <w:rFonts w:ascii="Times New Roman" w:eastAsia="Times New Roman" w:hAnsi="Times New Roman"/>
          <w:sz w:val="28"/>
          <w:szCs w:val="28"/>
          <w:lang w:eastAsia="ru-RU"/>
        </w:rPr>
        <w:t xml:space="preserve"> </w:t>
      </w:r>
    </w:p>
    <w:p w:rsidR="0065485C" w:rsidRPr="000D23A5" w:rsidRDefault="00116646" w:rsidP="00025E62">
      <w:pPr>
        <w:spacing w:after="0" w:line="240" w:lineRule="auto"/>
        <w:ind w:firstLine="709"/>
        <w:jc w:val="both"/>
        <w:rPr>
          <w:rFonts w:ascii="Times New Roman" w:eastAsia="Times New Roman" w:hAnsi="Times New Roman"/>
          <w:sz w:val="28"/>
          <w:szCs w:val="28"/>
          <w:lang w:eastAsia="ru-RU"/>
        </w:rPr>
      </w:pPr>
      <w:r w:rsidRPr="000D23A5">
        <w:rPr>
          <w:rFonts w:ascii="Times New Roman" w:eastAsia="Times New Roman" w:hAnsi="Times New Roman"/>
          <w:sz w:val="28"/>
          <w:szCs w:val="28"/>
          <w:lang w:eastAsia="ru-RU"/>
        </w:rPr>
        <w:t xml:space="preserve">Территория поселения на юго-западе граничит с Убеженским сельским поселением, на юго-востоке граничит с Николаевским сельским поселением, на юге с Николаевским и Убеженским сельским поселением Успенского района граница проходит по реке Кубань, на севере с Новокубанским районом и со Ставропольским краем. </w:t>
      </w:r>
    </w:p>
    <w:p w:rsidR="0065485C" w:rsidRPr="000D23A5" w:rsidRDefault="00116646" w:rsidP="00025E62">
      <w:pPr>
        <w:spacing w:after="0" w:line="240" w:lineRule="auto"/>
        <w:ind w:firstLine="709"/>
        <w:jc w:val="both"/>
        <w:rPr>
          <w:rFonts w:ascii="Times New Roman" w:eastAsia="Times New Roman" w:hAnsi="Times New Roman"/>
          <w:sz w:val="28"/>
          <w:szCs w:val="28"/>
          <w:lang w:eastAsia="ru-RU"/>
        </w:rPr>
      </w:pPr>
      <w:r w:rsidRPr="000D23A5">
        <w:rPr>
          <w:rFonts w:ascii="Times New Roman" w:eastAsia="Times New Roman" w:hAnsi="Times New Roman"/>
          <w:sz w:val="28"/>
          <w:szCs w:val="28"/>
          <w:lang w:eastAsia="ru-RU"/>
        </w:rPr>
        <w:t xml:space="preserve">Возвышенность, проходящая в средней части поселения с востока на запад, делит территорию на два водораздельных комплекса. Северную часть поселения в направлении «юго-восток – северо-запад» пересекают несколько балок, наиболее крупные из них Горькая, Малая Вонючка, Бирючья, Базовая. Основными водными артериями планируемой территории, протекающие с востока на запад в южной части поселения, являются река Кубань и протока Неволька. </w:t>
      </w:r>
    </w:p>
    <w:p w:rsidR="00116646" w:rsidRPr="000D23A5" w:rsidRDefault="00116646" w:rsidP="00025E62">
      <w:pPr>
        <w:spacing w:after="0" w:line="240" w:lineRule="auto"/>
        <w:ind w:firstLine="709"/>
        <w:jc w:val="both"/>
        <w:rPr>
          <w:rFonts w:ascii="Times New Roman" w:eastAsia="Times New Roman" w:hAnsi="Times New Roman"/>
          <w:sz w:val="28"/>
          <w:szCs w:val="28"/>
          <w:lang w:eastAsia="ru-RU"/>
        </w:rPr>
      </w:pPr>
      <w:r w:rsidRPr="000D23A5">
        <w:rPr>
          <w:rFonts w:ascii="Times New Roman" w:eastAsia="Times New Roman" w:hAnsi="Times New Roman"/>
          <w:sz w:val="28"/>
          <w:szCs w:val="28"/>
          <w:lang w:eastAsia="ru-RU"/>
        </w:rPr>
        <w:t xml:space="preserve">Населенные пункты поселения располагаются на значительном расстоянии (10-17 км.) друг от друга и рассредоточены по территории поселения преимущественно в северном направлении относительно поселения, только лишь поселок Лесной и хутор Веселый практически образуют агломерацию на юге поселения. </w:t>
      </w:r>
    </w:p>
    <w:p w:rsidR="00B877C4" w:rsidRPr="0065485C" w:rsidRDefault="00B877C4">
      <w:pPr>
        <w:spacing w:after="0" w:line="240" w:lineRule="auto"/>
        <w:jc w:val="center"/>
        <w:rPr>
          <w:rFonts w:ascii="Times New Roman" w:hAnsi="Times New Roman"/>
          <w:b/>
          <w:sz w:val="28"/>
          <w:szCs w:val="28"/>
          <w:lang w:eastAsia="ru-RU"/>
        </w:rPr>
      </w:pPr>
    </w:p>
    <w:p w:rsidR="00B877C4" w:rsidRPr="0065485C" w:rsidRDefault="00B877C4">
      <w:pPr>
        <w:spacing w:after="0" w:line="240" w:lineRule="auto"/>
        <w:jc w:val="center"/>
        <w:rPr>
          <w:rFonts w:ascii="Times New Roman" w:hAnsi="Times New Roman"/>
          <w:b/>
          <w:sz w:val="28"/>
          <w:szCs w:val="28"/>
          <w:lang w:eastAsia="ru-RU"/>
        </w:rPr>
        <w:sectPr w:rsidR="00B877C4" w:rsidRPr="0065485C" w:rsidSect="00707CA8">
          <w:pgSz w:w="11906" w:h="16838"/>
          <w:pgMar w:top="1134" w:right="567" w:bottom="1134" w:left="1701" w:header="680" w:footer="680" w:gutter="0"/>
          <w:cols w:space="720"/>
          <w:titlePg/>
          <w:docGrid w:linePitch="360"/>
        </w:sectPr>
      </w:pPr>
    </w:p>
    <w:p w:rsidR="00B877C4" w:rsidRPr="001C5261" w:rsidRDefault="00B877C4" w:rsidP="008559B6">
      <w:pPr>
        <w:pStyle w:val="1"/>
      </w:pPr>
      <w:bookmarkStart w:id="6" w:name="_Toc64126478"/>
      <w:r w:rsidRPr="001C5261">
        <w:lastRenderedPageBreak/>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bookmarkEnd w:id="6"/>
    </w:p>
    <w:p w:rsidR="00B877C4" w:rsidRPr="008559B6" w:rsidRDefault="00B877C4" w:rsidP="008559B6">
      <w:pPr>
        <w:pStyle w:val="2"/>
      </w:pPr>
      <w:bookmarkStart w:id="7" w:name="_Toc64126479"/>
      <w:r w:rsidRPr="008559B6">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w:t>
      </w:r>
      <w:bookmarkEnd w:id="7"/>
    </w:p>
    <w:p w:rsidR="00B877C4" w:rsidRDefault="00B877C4">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таблице </w:t>
      </w:r>
      <w:r w:rsidR="00E07467">
        <w:rPr>
          <w:rFonts w:ascii="Times New Roman" w:eastAsia="Times New Roman" w:hAnsi="Times New Roman"/>
          <w:sz w:val="28"/>
          <w:szCs w:val="28"/>
        </w:rPr>
        <w:t>1</w:t>
      </w:r>
      <w:r>
        <w:rPr>
          <w:rFonts w:ascii="Times New Roman" w:eastAsia="Times New Roman" w:hAnsi="Times New Roman"/>
          <w:sz w:val="28"/>
          <w:szCs w:val="28"/>
        </w:rPr>
        <w:t xml:space="preserve"> по</w:t>
      </w:r>
      <w:r w:rsidR="00866A9D">
        <w:rPr>
          <w:rFonts w:ascii="Times New Roman" w:eastAsia="Times New Roman" w:hAnsi="Times New Roman"/>
          <w:sz w:val="28"/>
          <w:szCs w:val="28"/>
        </w:rPr>
        <w:t>казан</w:t>
      </w:r>
      <w:r>
        <w:rPr>
          <w:rFonts w:ascii="Times New Roman" w:eastAsia="Times New Roman" w:hAnsi="Times New Roman"/>
          <w:sz w:val="28"/>
          <w:szCs w:val="28"/>
        </w:rPr>
        <w:t xml:space="preserve">ы объемы строительных фондов, подключенных к системе теплоснабжения </w:t>
      </w:r>
      <w:r w:rsidR="00707CA8">
        <w:rPr>
          <w:rFonts w:ascii="Times New Roman" w:eastAsia="Times New Roman" w:hAnsi="Times New Roman"/>
          <w:sz w:val="28"/>
          <w:szCs w:val="28"/>
        </w:rPr>
        <w:t>Веселовского</w:t>
      </w:r>
      <w:r>
        <w:rPr>
          <w:rFonts w:ascii="Times New Roman" w:eastAsia="Times New Roman" w:hAnsi="Times New Roman"/>
          <w:sz w:val="28"/>
          <w:szCs w:val="28"/>
        </w:rPr>
        <w:t xml:space="preserve"> сельского поселения.</w:t>
      </w:r>
    </w:p>
    <w:p w:rsidR="0057461B" w:rsidRPr="008B2022" w:rsidRDefault="0057461B" w:rsidP="00E07467">
      <w:pPr>
        <w:widowControl w:val="0"/>
        <w:spacing w:after="0" w:line="240"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 xml:space="preserve">Таблица </w:t>
      </w:r>
      <w:r w:rsidR="00E07467">
        <w:rPr>
          <w:rFonts w:ascii="Times New Roman" w:eastAsia="Times New Roman" w:hAnsi="Times New Roman"/>
          <w:sz w:val="28"/>
          <w:szCs w:val="28"/>
        </w:rPr>
        <w:t>1</w:t>
      </w:r>
    </w:p>
    <w:tbl>
      <w:tblPr>
        <w:tblpPr w:leftFromText="180" w:rightFromText="180" w:vertAnchor="text" w:horzAnchor="margin" w:tblpXSpec="center" w:tblpY="7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992"/>
        <w:gridCol w:w="1559"/>
        <w:gridCol w:w="1559"/>
      </w:tblGrid>
      <w:tr w:rsidR="0057461B" w:rsidRPr="008B2022" w:rsidTr="009F767A">
        <w:trPr>
          <w:trHeight w:hRule="exact" w:val="563"/>
        </w:trPr>
        <w:tc>
          <w:tcPr>
            <w:tcW w:w="5637" w:type="dxa"/>
            <w:vAlign w:val="center"/>
          </w:tcPr>
          <w:p w:rsidR="0057461B" w:rsidRPr="008B2022" w:rsidRDefault="0057461B" w:rsidP="00E07467">
            <w:pPr>
              <w:spacing w:after="0" w:line="240" w:lineRule="auto"/>
              <w:jc w:val="center"/>
              <w:rPr>
                <w:rFonts w:ascii="Times New Roman" w:eastAsia="Times New Roman" w:hAnsi="Times New Roman"/>
                <w:b/>
                <w:sz w:val="20"/>
                <w:szCs w:val="20"/>
                <w:lang w:eastAsia="ru-RU"/>
              </w:rPr>
            </w:pPr>
            <w:r w:rsidRPr="008B2022">
              <w:rPr>
                <w:rFonts w:ascii="Times New Roman" w:eastAsia="Times New Roman" w:hAnsi="Times New Roman"/>
                <w:b/>
                <w:sz w:val="20"/>
                <w:szCs w:val="20"/>
                <w:lang w:eastAsia="ru-RU"/>
              </w:rPr>
              <w:t>Наименование потребителей</w:t>
            </w:r>
          </w:p>
        </w:tc>
        <w:tc>
          <w:tcPr>
            <w:tcW w:w="992" w:type="dxa"/>
            <w:vAlign w:val="center"/>
          </w:tcPr>
          <w:p w:rsidR="0057461B" w:rsidRPr="008B2022" w:rsidRDefault="0057461B" w:rsidP="00E07467">
            <w:pPr>
              <w:spacing w:after="0" w:line="240" w:lineRule="auto"/>
              <w:contextualSpacing/>
              <w:jc w:val="center"/>
              <w:rPr>
                <w:rFonts w:ascii="Times New Roman" w:eastAsia="Times New Roman" w:hAnsi="Times New Roman"/>
                <w:b/>
                <w:sz w:val="20"/>
                <w:szCs w:val="20"/>
                <w:lang w:eastAsia="ru-RU"/>
              </w:rPr>
            </w:pPr>
            <w:r w:rsidRPr="008B2022">
              <w:rPr>
                <w:rFonts w:ascii="Times New Roman" w:eastAsia="Times New Roman" w:hAnsi="Times New Roman"/>
                <w:b/>
                <w:sz w:val="20"/>
                <w:szCs w:val="20"/>
                <w:lang w:eastAsia="ru-RU"/>
              </w:rPr>
              <w:t>Этажность</w:t>
            </w:r>
          </w:p>
        </w:tc>
        <w:tc>
          <w:tcPr>
            <w:tcW w:w="1559" w:type="dxa"/>
            <w:vAlign w:val="center"/>
          </w:tcPr>
          <w:p w:rsidR="0057461B" w:rsidRPr="008B2022" w:rsidRDefault="0057461B" w:rsidP="00E07467">
            <w:pPr>
              <w:spacing w:after="0" w:line="240" w:lineRule="auto"/>
              <w:contextualSpacing/>
              <w:jc w:val="center"/>
              <w:rPr>
                <w:rFonts w:ascii="Times New Roman" w:eastAsia="Times New Roman" w:hAnsi="Times New Roman"/>
                <w:b/>
                <w:sz w:val="20"/>
                <w:szCs w:val="20"/>
                <w:lang w:eastAsia="ru-RU"/>
              </w:rPr>
            </w:pPr>
            <w:r w:rsidRPr="008B2022">
              <w:rPr>
                <w:rFonts w:ascii="Times New Roman" w:eastAsia="Times New Roman" w:hAnsi="Times New Roman"/>
                <w:b/>
                <w:sz w:val="20"/>
                <w:szCs w:val="20"/>
                <w:lang w:eastAsia="ru-RU"/>
              </w:rPr>
              <w:t>Площадь, м²</w:t>
            </w:r>
          </w:p>
        </w:tc>
        <w:tc>
          <w:tcPr>
            <w:tcW w:w="1559" w:type="dxa"/>
            <w:vAlign w:val="center"/>
          </w:tcPr>
          <w:p w:rsidR="0057461B" w:rsidRPr="008B2022" w:rsidRDefault="0057461B" w:rsidP="00E07467">
            <w:pPr>
              <w:spacing w:after="0" w:line="240" w:lineRule="auto"/>
              <w:contextualSpacing/>
              <w:jc w:val="center"/>
              <w:rPr>
                <w:rFonts w:ascii="Times New Roman" w:eastAsia="Times New Roman" w:hAnsi="Times New Roman"/>
                <w:b/>
                <w:sz w:val="20"/>
                <w:szCs w:val="20"/>
                <w:lang w:eastAsia="ru-RU"/>
              </w:rPr>
            </w:pPr>
            <w:r w:rsidRPr="008B2022">
              <w:rPr>
                <w:rFonts w:ascii="Times New Roman" w:eastAsia="Times New Roman" w:hAnsi="Times New Roman"/>
                <w:b/>
                <w:sz w:val="20"/>
                <w:szCs w:val="20"/>
                <w:lang w:eastAsia="ru-RU"/>
              </w:rPr>
              <w:t>Объем, м</w:t>
            </w:r>
            <w:r w:rsidRPr="008B2022">
              <w:rPr>
                <w:rFonts w:ascii="Times New Roman" w:eastAsia="Times New Roman" w:hAnsi="Times New Roman"/>
                <w:b/>
                <w:sz w:val="20"/>
                <w:szCs w:val="20"/>
                <w:vertAlign w:val="superscript"/>
                <w:lang w:eastAsia="ru-RU"/>
              </w:rPr>
              <w:t>3</w:t>
            </w:r>
          </w:p>
        </w:tc>
      </w:tr>
      <w:tr w:rsidR="008B2022" w:rsidRPr="008B2022" w:rsidTr="00444266">
        <w:trPr>
          <w:trHeight w:hRule="exact" w:val="342"/>
        </w:trPr>
        <w:tc>
          <w:tcPr>
            <w:tcW w:w="9747" w:type="dxa"/>
            <w:gridSpan w:val="4"/>
            <w:tcBorders>
              <w:bottom w:val="single" w:sz="4" w:space="0" w:color="auto"/>
            </w:tcBorders>
            <w:vAlign w:val="center"/>
          </w:tcPr>
          <w:p w:rsidR="008B2022" w:rsidRPr="008B2022" w:rsidRDefault="008B2022" w:rsidP="00E07467">
            <w:pPr>
              <w:spacing w:after="0" w:line="240" w:lineRule="auto"/>
              <w:jc w:val="center"/>
              <w:rPr>
                <w:rFonts w:ascii="Times New Roman" w:eastAsia="Times New Roman" w:hAnsi="Times New Roman"/>
                <w:b/>
                <w:bCs/>
                <w:iCs/>
                <w:sz w:val="20"/>
                <w:szCs w:val="20"/>
                <w:lang w:eastAsia="ru-RU"/>
              </w:rPr>
            </w:pPr>
            <w:bookmarkStart w:id="8" w:name="_Hlk59908724"/>
            <w:r w:rsidRPr="008B2022">
              <w:rPr>
                <w:rFonts w:ascii="Times New Roman" w:eastAsia="Times New Roman" w:hAnsi="Times New Roman"/>
                <w:b/>
                <w:sz w:val="20"/>
                <w:szCs w:val="20"/>
                <w:lang w:eastAsia="ru-RU"/>
              </w:rPr>
              <w:t xml:space="preserve">Котельная № 7 (х. Веселый, ул. Кочубея) </w:t>
            </w:r>
            <w:bookmarkEnd w:id="8"/>
          </w:p>
        </w:tc>
      </w:tr>
      <w:tr w:rsidR="0057461B" w:rsidRPr="008B2022" w:rsidTr="009F767A">
        <w:trPr>
          <w:trHeight w:hRule="exact" w:val="283"/>
        </w:trPr>
        <w:tc>
          <w:tcPr>
            <w:tcW w:w="5637" w:type="dxa"/>
            <w:vAlign w:val="center"/>
          </w:tcPr>
          <w:p w:rsidR="0057461B" w:rsidRPr="008B2022" w:rsidRDefault="0057461B" w:rsidP="00E07467">
            <w:pPr>
              <w:spacing w:after="0" w:line="240" w:lineRule="auto"/>
              <w:jc w:val="center"/>
              <w:rPr>
                <w:rFonts w:ascii="Times New Roman" w:hAnsi="Times New Roman"/>
                <w:bCs/>
                <w:sz w:val="20"/>
                <w:szCs w:val="20"/>
              </w:rPr>
            </w:pPr>
            <w:r w:rsidRPr="008B2022">
              <w:rPr>
                <w:rFonts w:ascii="Times New Roman" w:hAnsi="Times New Roman"/>
                <w:bCs/>
                <w:sz w:val="20"/>
                <w:szCs w:val="20"/>
              </w:rPr>
              <w:t>1</w:t>
            </w:r>
          </w:p>
        </w:tc>
        <w:tc>
          <w:tcPr>
            <w:tcW w:w="992" w:type="dxa"/>
            <w:vAlign w:val="center"/>
          </w:tcPr>
          <w:p w:rsidR="0057461B" w:rsidRPr="008B2022" w:rsidRDefault="0057461B" w:rsidP="00E07467">
            <w:pPr>
              <w:spacing w:after="0" w:line="240" w:lineRule="auto"/>
              <w:jc w:val="center"/>
              <w:rPr>
                <w:rFonts w:ascii="Times New Roman" w:hAnsi="Times New Roman"/>
                <w:bCs/>
                <w:sz w:val="20"/>
                <w:szCs w:val="20"/>
              </w:rPr>
            </w:pPr>
            <w:r w:rsidRPr="008B2022">
              <w:rPr>
                <w:rFonts w:ascii="Times New Roman" w:hAnsi="Times New Roman"/>
                <w:bCs/>
                <w:sz w:val="20"/>
                <w:szCs w:val="20"/>
              </w:rPr>
              <w:t>2</w:t>
            </w:r>
          </w:p>
        </w:tc>
        <w:tc>
          <w:tcPr>
            <w:tcW w:w="1559" w:type="dxa"/>
            <w:vAlign w:val="center"/>
          </w:tcPr>
          <w:p w:rsidR="0057461B" w:rsidRPr="008B2022" w:rsidRDefault="00A14BFF" w:rsidP="00E07467">
            <w:pPr>
              <w:spacing w:after="0" w:line="240" w:lineRule="auto"/>
              <w:jc w:val="center"/>
              <w:rPr>
                <w:rFonts w:ascii="Times New Roman" w:eastAsia="Times New Roman" w:hAnsi="Times New Roman"/>
                <w:bCs/>
                <w:sz w:val="20"/>
                <w:szCs w:val="20"/>
                <w:lang w:eastAsia="ru-RU"/>
              </w:rPr>
            </w:pPr>
            <w:r w:rsidRPr="008B2022">
              <w:rPr>
                <w:rFonts w:ascii="Times New Roman" w:eastAsia="Times New Roman" w:hAnsi="Times New Roman"/>
                <w:bCs/>
                <w:sz w:val="20"/>
                <w:szCs w:val="20"/>
                <w:lang w:eastAsia="ru-RU"/>
              </w:rPr>
              <w:t>3</w:t>
            </w:r>
          </w:p>
        </w:tc>
        <w:tc>
          <w:tcPr>
            <w:tcW w:w="1559" w:type="dxa"/>
            <w:vAlign w:val="center"/>
          </w:tcPr>
          <w:p w:rsidR="0057461B" w:rsidRPr="008B2022" w:rsidRDefault="00A14BFF" w:rsidP="00E07467">
            <w:pPr>
              <w:spacing w:after="0" w:line="240" w:lineRule="auto"/>
              <w:jc w:val="center"/>
              <w:rPr>
                <w:rFonts w:ascii="Times New Roman" w:eastAsia="Times New Roman" w:hAnsi="Times New Roman"/>
                <w:bCs/>
                <w:sz w:val="20"/>
                <w:szCs w:val="20"/>
                <w:lang w:eastAsia="ru-RU"/>
              </w:rPr>
            </w:pPr>
            <w:r w:rsidRPr="008B2022">
              <w:rPr>
                <w:rFonts w:ascii="Times New Roman" w:eastAsia="Times New Roman" w:hAnsi="Times New Roman"/>
                <w:bCs/>
                <w:sz w:val="20"/>
                <w:szCs w:val="20"/>
                <w:lang w:eastAsia="ru-RU"/>
              </w:rPr>
              <w:t>4</w:t>
            </w:r>
          </w:p>
        </w:tc>
      </w:tr>
      <w:tr w:rsidR="0057461B" w:rsidRPr="008B2022" w:rsidTr="009F767A">
        <w:trPr>
          <w:trHeight w:hRule="exact" w:val="283"/>
        </w:trPr>
        <w:tc>
          <w:tcPr>
            <w:tcW w:w="5637" w:type="dxa"/>
            <w:vAlign w:val="center"/>
          </w:tcPr>
          <w:p w:rsidR="0057461B" w:rsidRPr="008B2022" w:rsidRDefault="0057461B" w:rsidP="00E07467">
            <w:pPr>
              <w:spacing w:after="0" w:line="240" w:lineRule="auto"/>
              <w:rPr>
                <w:rFonts w:ascii="Times New Roman" w:hAnsi="Times New Roman"/>
                <w:b/>
                <w:sz w:val="20"/>
                <w:szCs w:val="20"/>
              </w:rPr>
            </w:pPr>
            <w:r w:rsidRPr="008B2022">
              <w:rPr>
                <w:rFonts w:ascii="Times New Roman" w:hAnsi="Times New Roman"/>
                <w:b/>
                <w:sz w:val="20"/>
                <w:szCs w:val="20"/>
              </w:rPr>
              <w:t>Всего по котельной, в том числе:</w:t>
            </w:r>
          </w:p>
        </w:tc>
        <w:tc>
          <w:tcPr>
            <w:tcW w:w="992" w:type="dxa"/>
            <w:vAlign w:val="center"/>
          </w:tcPr>
          <w:p w:rsidR="0057461B" w:rsidRPr="008B2022" w:rsidRDefault="0057461B" w:rsidP="00E07467">
            <w:pPr>
              <w:spacing w:after="0" w:line="240" w:lineRule="auto"/>
              <w:jc w:val="center"/>
              <w:rPr>
                <w:rFonts w:ascii="Times New Roman" w:hAnsi="Times New Roman"/>
                <w:sz w:val="20"/>
                <w:szCs w:val="20"/>
              </w:rPr>
            </w:pPr>
          </w:p>
        </w:tc>
        <w:tc>
          <w:tcPr>
            <w:tcW w:w="1559" w:type="dxa"/>
            <w:vAlign w:val="center"/>
          </w:tcPr>
          <w:p w:rsidR="0057461B" w:rsidRPr="008B2022" w:rsidRDefault="0057461B" w:rsidP="00E07467">
            <w:pPr>
              <w:spacing w:after="0" w:line="240" w:lineRule="auto"/>
              <w:jc w:val="center"/>
              <w:rPr>
                <w:rFonts w:ascii="Times New Roman" w:eastAsia="Times New Roman" w:hAnsi="Times New Roman"/>
                <w:b/>
                <w:sz w:val="20"/>
                <w:szCs w:val="20"/>
                <w:lang w:eastAsia="ru-RU"/>
              </w:rPr>
            </w:pPr>
          </w:p>
        </w:tc>
        <w:tc>
          <w:tcPr>
            <w:tcW w:w="1559" w:type="dxa"/>
            <w:vAlign w:val="center"/>
          </w:tcPr>
          <w:p w:rsidR="0057461B" w:rsidRPr="008B2022" w:rsidRDefault="008B2022" w:rsidP="00E07467">
            <w:pPr>
              <w:spacing w:after="0" w:line="240" w:lineRule="auto"/>
              <w:jc w:val="center"/>
              <w:rPr>
                <w:rFonts w:ascii="Times New Roman" w:eastAsia="Times New Roman" w:hAnsi="Times New Roman"/>
                <w:b/>
                <w:sz w:val="20"/>
                <w:szCs w:val="20"/>
                <w:lang w:eastAsia="ru-RU"/>
              </w:rPr>
            </w:pPr>
            <w:r w:rsidRPr="008B2022">
              <w:rPr>
                <w:rFonts w:ascii="Times New Roman" w:eastAsia="Times New Roman" w:hAnsi="Times New Roman"/>
                <w:b/>
                <w:sz w:val="20"/>
                <w:szCs w:val="20"/>
                <w:lang w:eastAsia="ru-RU"/>
              </w:rPr>
              <w:t>11 930,9</w:t>
            </w:r>
          </w:p>
        </w:tc>
      </w:tr>
      <w:tr w:rsidR="0057461B" w:rsidRPr="008B2022" w:rsidTr="009F767A">
        <w:trPr>
          <w:trHeight w:hRule="exact" w:val="287"/>
        </w:trPr>
        <w:tc>
          <w:tcPr>
            <w:tcW w:w="5637" w:type="dxa"/>
            <w:vAlign w:val="center"/>
          </w:tcPr>
          <w:p w:rsidR="0057461B" w:rsidRPr="008B2022" w:rsidRDefault="0057461B" w:rsidP="00E07467">
            <w:pPr>
              <w:spacing w:after="0" w:line="240" w:lineRule="auto"/>
              <w:rPr>
                <w:rFonts w:ascii="Times New Roman" w:hAnsi="Times New Roman"/>
                <w:b/>
                <w:sz w:val="20"/>
                <w:szCs w:val="20"/>
              </w:rPr>
            </w:pPr>
            <w:r w:rsidRPr="008B2022">
              <w:rPr>
                <w:rFonts w:ascii="Times New Roman" w:hAnsi="Times New Roman"/>
                <w:b/>
                <w:sz w:val="20"/>
                <w:szCs w:val="20"/>
              </w:rPr>
              <w:t>Население</w:t>
            </w:r>
          </w:p>
        </w:tc>
        <w:tc>
          <w:tcPr>
            <w:tcW w:w="992" w:type="dxa"/>
            <w:vAlign w:val="center"/>
          </w:tcPr>
          <w:p w:rsidR="0057461B" w:rsidRPr="008B2022" w:rsidRDefault="0057461B" w:rsidP="00E07467">
            <w:pPr>
              <w:spacing w:after="0" w:line="240" w:lineRule="auto"/>
              <w:jc w:val="center"/>
              <w:rPr>
                <w:rFonts w:ascii="Times New Roman" w:hAnsi="Times New Roman"/>
                <w:sz w:val="20"/>
                <w:szCs w:val="20"/>
              </w:rPr>
            </w:pPr>
          </w:p>
        </w:tc>
        <w:tc>
          <w:tcPr>
            <w:tcW w:w="1559" w:type="dxa"/>
            <w:vAlign w:val="center"/>
          </w:tcPr>
          <w:p w:rsidR="0057461B" w:rsidRPr="008B2022" w:rsidRDefault="0057461B" w:rsidP="00E07467">
            <w:pPr>
              <w:spacing w:after="0" w:line="240" w:lineRule="auto"/>
              <w:jc w:val="center"/>
              <w:rPr>
                <w:rFonts w:ascii="Times New Roman" w:eastAsia="Times New Roman" w:hAnsi="Times New Roman"/>
                <w:b/>
                <w:sz w:val="20"/>
                <w:szCs w:val="20"/>
                <w:lang w:eastAsia="ru-RU"/>
              </w:rPr>
            </w:pPr>
          </w:p>
        </w:tc>
        <w:tc>
          <w:tcPr>
            <w:tcW w:w="1559" w:type="dxa"/>
            <w:vAlign w:val="center"/>
          </w:tcPr>
          <w:p w:rsidR="0057461B" w:rsidRPr="008B2022" w:rsidRDefault="008B2022" w:rsidP="00E07467">
            <w:pPr>
              <w:spacing w:after="0" w:line="240" w:lineRule="auto"/>
              <w:jc w:val="center"/>
              <w:rPr>
                <w:rFonts w:ascii="Times New Roman" w:eastAsia="Times New Roman" w:hAnsi="Times New Roman"/>
                <w:b/>
                <w:sz w:val="20"/>
                <w:szCs w:val="20"/>
                <w:lang w:eastAsia="ru-RU"/>
              </w:rPr>
            </w:pPr>
            <w:r w:rsidRPr="008B2022">
              <w:rPr>
                <w:rFonts w:ascii="Times New Roman" w:eastAsia="Times New Roman" w:hAnsi="Times New Roman"/>
                <w:b/>
                <w:sz w:val="20"/>
                <w:szCs w:val="20"/>
                <w:lang w:eastAsia="ru-RU"/>
              </w:rPr>
              <w:t>0,0</w:t>
            </w:r>
          </w:p>
        </w:tc>
      </w:tr>
      <w:tr w:rsidR="004136B9" w:rsidRPr="008B2022" w:rsidTr="009F767A">
        <w:trPr>
          <w:trHeight w:hRule="exact" w:val="263"/>
        </w:trPr>
        <w:tc>
          <w:tcPr>
            <w:tcW w:w="5637" w:type="dxa"/>
            <w:vAlign w:val="center"/>
          </w:tcPr>
          <w:p w:rsidR="004136B9" w:rsidRPr="008B2022" w:rsidRDefault="004136B9" w:rsidP="00E07467">
            <w:pPr>
              <w:spacing w:after="0" w:line="240" w:lineRule="auto"/>
              <w:rPr>
                <w:rFonts w:ascii="Times New Roman" w:hAnsi="Times New Roman"/>
                <w:b/>
                <w:sz w:val="20"/>
                <w:szCs w:val="20"/>
              </w:rPr>
            </w:pPr>
            <w:r w:rsidRPr="008B2022">
              <w:rPr>
                <w:rFonts w:ascii="Times New Roman" w:hAnsi="Times New Roman"/>
                <w:b/>
                <w:sz w:val="20"/>
                <w:szCs w:val="20"/>
              </w:rPr>
              <w:t>бюджетные организации</w:t>
            </w:r>
          </w:p>
        </w:tc>
        <w:tc>
          <w:tcPr>
            <w:tcW w:w="992" w:type="dxa"/>
            <w:vAlign w:val="center"/>
          </w:tcPr>
          <w:p w:rsidR="004136B9" w:rsidRPr="008B2022" w:rsidRDefault="004136B9" w:rsidP="00E07467">
            <w:pPr>
              <w:spacing w:after="0" w:line="240" w:lineRule="auto"/>
              <w:jc w:val="center"/>
              <w:rPr>
                <w:rFonts w:ascii="Times New Roman" w:hAnsi="Times New Roman"/>
                <w:sz w:val="20"/>
                <w:szCs w:val="20"/>
              </w:rPr>
            </w:pPr>
          </w:p>
        </w:tc>
        <w:tc>
          <w:tcPr>
            <w:tcW w:w="1559" w:type="dxa"/>
            <w:vAlign w:val="center"/>
          </w:tcPr>
          <w:p w:rsidR="004136B9" w:rsidRPr="008B2022" w:rsidRDefault="004136B9" w:rsidP="00E07467">
            <w:pPr>
              <w:spacing w:after="0" w:line="240" w:lineRule="auto"/>
              <w:jc w:val="center"/>
              <w:rPr>
                <w:rFonts w:ascii="Times New Roman" w:hAnsi="Times New Roman"/>
                <w:b/>
                <w:sz w:val="20"/>
                <w:szCs w:val="20"/>
              </w:rPr>
            </w:pPr>
          </w:p>
        </w:tc>
        <w:tc>
          <w:tcPr>
            <w:tcW w:w="1559" w:type="dxa"/>
            <w:vAlign w:val="center"/>
          </w:tcPr>
          <w:p w:rsidR="004136B9" w:rsidRPr="008B2022" w:rsidRDefault="008B2022" w:rsidP="00E07467">
            <w:pPr>
              <w:spacing w:after="0" w:line="240" w:lineRule="auto"/>
              <w:jc w:val="center"/>
              <w:rPr>
                <w:rFonts w:ascii="Times New Roman" w:hAnsi="Times New Roman"/>
                <w:b/>
                <w:sz w:val="20"/>
                <w:szCs w:val="20"/>
              </w:rPr>
            </w:pPr>
            <w:r w:rsidRPr="008B2022">
              <w:rPr>
                <w:rFonts w:ascii="Times New Roman" w:hAnsi="Times New Roman"/>
                <w:b/>
                <w:sz w:val="20"/>
                <w:szCs w:val="20"/>
              </w:rPr>
              <w:t>11 112,3</w:t>
            </w:r>
          </w:p>
        </w:tc>
      </w:tr>
      <w:tr w:rsidR="004136B9" w:rsidRPr="008B2022" w:rsidTr="009F767A">
        <w:trPr>
          <w:trHeight w:hRule="exact" w:val="295"/>
        </w:trPr>
        <w:tc>
          <w:tcPr>
            <w:tcW w:w="5637" w:type="dxa"/>
            <w:vAlign w:val="center"/>
          </w:tcPr>
          <w:p w:rsidR="004136B9" w:rsidRPr="008B2022" w:rsidRDefault="004136B9" w:rsidP="00E07467">
            <w:pPr>
              <w:spacing w:after="0" w:line="240" w:lineRule="auto"/>
              <w:rPr>
                <w:rFonts w:ascii="Times New Roman" w:hAnsi="Times New Roman"/>
                <w:b/>
                <w:sz w:val="20"/>
                <w:szCs w:val="20"/>
              </w:rPr>
            </w:pPr>
            <w:r w:rsidRPr="008B2022">
              <w:rPr>
                <w:rFonts w:ascii="Times New Roman" w:hAnsi="Times New Roman"/>
                <w:b/>
                <w:sz w:val="20"/>
                <w:szCs w:val="20"/>
              </w:rPr>
              <w:t>прочие организации</w:t>
            </w:r>
          </w:p>
        </w:tc>
        <w:tc>
          <w:tcPr>
            <w:tcW w:w="992" w:type="dxa"/>
            <w:vAlign w:val="center"/>
          </w:tcPr>
          <w:p w:rsidR="004136B9" w:rsidRPr="008B2022" w:rsidRDefault="004136B9" w:rsidP="00E07467">
            <w:pPr>
              <w:spacing w:after="0" w:line="240" w:lineRule="auto"/>
              <w:jc w:val="center"/>
              <w:rPr>
                <w:rFonts w:ascii="Times New Roman" w:hAnsi="Times New Roman"/>
                <w:sz w:val="20"/>
                <w:szCs w:val="20"/>
              </w:rPr>
            </w:pPr>
          </w:p>
        </w:tc>
        <w:tc>
          <w:tcPr>
            <w:tcW w:w="1559" w:type="dxa"/>
            <w:vAlign w:val="center"/>
          </w:tcPr>
          <w:p w:rsidR="004136B9" w:rsidRPr="008B2022" w:rsidRDefault="004136B9" w:rsidP="00E07467">
            <w:pPr>
              <w:pStyle w:val="afa"/>
              <w:spacing w:after="0" w:line="240" w:lineRule="auto"/>
              <w:ind w:left="0"/>
              <w:jc w:val="center"/>
              <w:rPr>
                <w:rFonts w:ascii="Times New Roman" w:hAnsi="Times New Roman"/>
                <w:b/>
                <w:bCs/>
                <w:sz w:val="20"/>
                <w:szCs w:val="20"/>
                <w:lang w:eastAsia="ru-RU"/>
              </w:rPr>
            </w:pPr>
          </w:p>
        </w:tc>
        <w:tc>
          <w:tcPr>
            <w:tcW w:w="1559" w:type="dxa"/>
            <w:vAlign w:val="center"/>
          </w:tcPr>
          <w:p w:rsidR="004136B9" w:rsidRPr="008B2022" w:rsidRDefault="008B2022" w:rsidP="00E07467">
            <w:pPr>
              <w:pStyle w:val="afa"/>
              <w:spacing w:after="0" w:line="240" w:lineRule="auto"/>
              <w:ind w:left="0"/>
              <w:jc w:val="center"/>
              <w:rPr>
                <w:rFonts w:ascii="Times New Roman" w:hAnsi="Times New Roman"/>
                <w:b/>
                <w:bCs/>
                <w:sz w:val="20"/>
                <w:szCs w:val="20"/>
                <w:lang w:eastAsia="ru-RU"/>
              </w:rPr>
            </w:pPr>
            <w:r w:rsidRPr="008B2022">
              <w:rPr>
                <w:rFonts w:ascii="Times New Roman" w:hAnsi="Times New Roman"/>
                <w:b/>
                <w:bCs/>
                <w:sz w:val="20"/>
                <w:szCs w:val="20"/>
                <w:lang w:eastAsia="ru-RU"/>
              </w:rPr>
              <w:t>818,6</w:t>
            </w:r>
          </w:p>
        </w:tc>
      </w:tr>
      <w:tr w:rsidR="0057461B" w:rsidRPr="008B2022" w:rsidTr="009F767A">
        <w:trPr>
          <w:trHeight w:hRule="exact" w:val="323"/>
        </w:trPr>
        <w:tc>
          <w:tcPr>
            <w:tcW w:w="5637" w:type="dxa"/>
            <w:vAlign w:val="center"/>
          </w:tcPr>
          <w:p w:rsidR="0057461B" w:rsidRPr="008B2022" w:rsidRDefault="0057461B" w:rsidP="00E07467">
            <w:pPr>
              <w:spacing w:after="0" w:line="240" w:lineRule="auto"/>
              <w:rPr>
                <w:rFonts w:ascii="Times New Roman" w:hAnsi="Times New Roman"/>
                <w:i/>
                <w:sz w:val="18"/>
                <w:szCs w:val="18"/>
                <w:u w:val="single"/>
              </w:rPr>
            </w:pPr>
            <w:r w:rsidRPr="008B2022">
              <w:rPr>
                <w:rFonts w:ascii="Times New Roman" w:hAnsi="Times New Roman"/>
                <w:i/>
                <w:sz w:val="18"/>
                <w:szCs w:val="18"/>
                <w:u w:val="single"/>
              </w:rPr>
              <w:t>Бюджетные организации</w:t>
            </w:r>
          </w:p>
        </w:tc>
        <w:tc>
          <w:tcPr>
            <w:tcW w:w="992" w:type="dxa"/>
            <w:vAlign w:val="center"/>
          </w:tcPr>
          <w:p w:rsidR="0057461B" w:rsidRPr="008B2022" w:rsidRDefault="0057461B" w:rsidP="00E07467">
            <w:pPr>
              <w:pStyle w:val="afa"/>
              <w:spacing w:after="0" w:line="240" w:lineRule="auto"/>
              <w:ind w:left="0"/>
              <w:jc w:val="center"/>
              <w:rPr>
                <w:rFonts w:ascii="Times New Roman" w:hAnsi="Times New Roman"/>
                <w:bCs/>
                <w:sz w:val="18"/>
                <w:szCs w:val="18"/>
                <w:lang w:eastAsia="ru-RU"/>
              </w:rPr>
            </w:pPr>
          </w:p>
        </w:tc>
        <w:tc>
          <w:tcPr>
            <w:tcW w:w="1559" w:type="dxa"/>
            <w:vAlign w:val="center"/>
          </w:tcPr>
          <w:p w:rsidR="0057461B" w:rsidRPr="008B2022" w:rsidRDefault="0057461B" w:rsidP="00E07467">
            <w:pPr>
              <w:spacing w:after="0" w:line="240" w:lineRule="auto"/>
              <w:jc w:val="center"/>
              <w:rPr>
                <w:rFonts w:ascii="Times New Roman" w:hAnsi="Times New Roman"/>
                <w:b/>
                <w:sz w:val="18"/>
                <w:szCs w:val="18"/>
              </w:rPr>
            </w:pPr>
          </w:p>
        </w:tc>
        <w:tc>
          <w:tcPr>
            <w:tcW w:w="1559" w:type="dxa"/>
            <w:vAlign w:val="center"/>
          </w:tcPr>
          <w:p w:rsidR="0057461B" w:rsidRPr="008B2022" w:rsidRDefault="008B2022" w:rsidP="00E07467">
            <w:pPr>
              <w:spacing w:after="0" w:line="240" w:lineRule="auto"/>
              <w:jc w:val="center"/>
              <w:rPr>
                <w:rFonts w:ascii="Times New Roman" w:hAnsi="Times New Roman"/>
                <w:b/>
                <w:sz w:val="18"/>
                <w:szCs w:val="18"/>
              </w:rPr>
            </w:pPr>
            <w:r>
              <w:rPr>
                <w:rFonts w:ascii="Times New Roman" w:hAnsi="Times New Roman"/>
                <w:b/>
                <w:sz w:val="18"/>
                <w:szCs w:val="18"/>
              </w:rPr>
              <w:t>11 112,3</w:t>
            </w:r>
          </w:p>
        </w:tc>
      </w:tr>
      <w:tr w:rsidR="000561BE" w:rsidRPr="008B2022" w:rsidTr="005E5B43">
        <w:trPr>
          <w:trHeight w:hRule="exact" w:val="513"/>
        </w:trPr>
        <w:tc>
          <w:tcPr>
            <w:tcW w:w="5637" w:type="dxa"/>
            <w:vAlign w:val="center"/>
          </w:tcPr>
          <w:p w:rsidR="000561BE" w:rsidRPr="008B2022" w:rsidRDefault="005E5B43" w:rsidP="00E07467">
            <w:pPr>
              <w:spacing w:after="0" w:line="240" w:lineRule="auto"/>
              <w:rPr>
                <w:rFonts w:ascii="Times New Roman" w:hAnsi="Times New Roman"/>
                <w:sz w:val="18"/>
                <w:szCs w:val="18"/>
                <w:lang w:eastAsia="ru-RU"/>
              </w:rPr>
            </w:pPr>
            <w:r w:rsidRPr="008B2022">
              <w:rPr>
                <w:rFonts w:ascii="Times New Roman" w:hAnsi="Times New Roman"/>
                <w:sz w:val="18"/>
                <w:szCs w:val="18"/>
                <w:lang w:eastAsia="ru-RU"/>
              </w:rPr>
              <w:t>МОУ ООШ №11 Основное здание школы лит "Б", ул.Школьная, 4</w:t>
            </w:r>
          </w:p>
        </w:tc>
        <w:tc>
          <w:tcPr>
            <w:tcW w:w="992" w:type="dxa"/>
            <w:vAlign w:val="center"/>
          </w:tcPr>
          <w:p w:rsidR="000561BE" w:rsidRPr="008B2022" w:rsidRDefault="000561BE" w:rsidP="00E07467">
            <w:pPr>
              <w:spacing w:after="0" w:line="240" w:lineRule="auto"/>
              <w:rPr>
                <w:rFonts w:ascii="Times New Roman" w:hAnsi="Times New Roman"/>
                <w:bCs/>
                <w:sz w:val="18"/>
                <w:szCs w:val="18"/>
                <w:lang w:eastAsia="ru-RU"/>
              </w:rPr>
            </w:pPr>
          </w:p>
        </w:tc>
        <w:tc>
          <w:tcPr>
            <w:tcW w:w="1559" w:type="dxa"/>
            <w:vAlign w:val="center"/>
          </w:tcPr>
          <w:p w:rsidR="000561BE" w:rsidRPr="008B2022" w:rsidRDefault="000561BE" w:rsidP="00E07467">
            <w:pPr>
              <w:spacing w:after="0" w:line="240" w:lineRule="auto"/>
              <w:rPr>
                <w:rFonts w:ascii="Times New Roman" w:hAnsi="Times New Roman"/>
                <w:bCs/>
                <w:sz w:val="18"/>
                <w:szCs w:val="18"/>
                <w:lang w:eastAsia="ru-RU"/>
              </w:rPr>
            </w:pPr>
          </w:p>
        </w:tc>
        <w:tc>
          <w:tcPr>
            <w:tcW w:w="1559" w:type="dxa"/>
            <w:vAlign w:val="center"/>
          </w:tcPr>
          <w:p w:rsidR="000561BE" w:rsidRPr="008B2022" w:rsidRDefault="005E5B43" w:rsidP="00E07467">
            <w:pPr>
              <w:spacing w:after="0" w:line="240" w:lineRule="auto"/>
              <w:jc w:val="center"/>
              <w:rPr>
                <w:rFonts w:ascii="Times New Roman" w:hAnsi="Times New Roman"/>
                <w:sz w:val="18"/>
                <w:szCs w:val="18"/>
                <w:lang w:eastAsia="ru-RU"/>
              </w:rPr>
            </w:pPr>
            <w:r w:rsidRPr="008B2022">
              <w:rPr>
                <w:rFonts w:ascii="Times New Roman" w:hAnsi="Times New Roman"/>
                <w:sz w:val="18"/>
                <w:szCs w:val="18"/>
              </w:rPr>
              <w:t>5710</w:t>
            </w:r>
            <w:r w:rsidR="008B2022" w:rsidRPr="008B2022">
              <w:rPr>
                <w:rFonts w:ascii="Times New Roman" w:hAnsi="Times New Roman"/>
                <w:sz w:val="18"/>
                <w:szCs w:val="18"/>
              </w:rPr>
              <w:t>,0</w:t>
            </w:r>
          </w:p>
        </w:tc>
      </w:tr>
      <w:tr w:rsidR="008B2022" w:rsidRPr="008B2022" w:rsidTr="009F767A">
        <w:trPr>
          <w:trHeight w:hRule="exact" w:val="323"/>
        </w:trPr>
        <w:tc>
          <w:tcPr>
            <w:tcW w:w="5637" w:type="dxa"/>
            <w:vAlign w:val="center"/>
          </w:tcPr>
          <w:p w:rsidR="008B2022" w:rsidRPr="008B2022" w:rsidRDefault="008B2022" w:rsidP="00E07467">
            <w:pPr>
              <w:spacing w:after="0" w:line="240" w:lineRule="auto"/>
              <w:rPr>
                <w:rFonts w:ascii="Times New Roman" w:hAnsi="Times New Roman"/>
                <w:sz w:val="18"/>
                <w:szCs w:val="18"/>
              </w:rPr>
            </w:pPr>
            <w:r w:rsidRPr="008B2022">
              <w:rPr>
                <w:rFonts w:ascii="Times New Roman" w:hAnsi="Times New Roman"/>
                <w:sz w:val="18"/>
                <w:szCs w:val="18"/>
              </w:rPr>
              <w:t>МОУ ООШ №11 Спортзал литер "В" ул.Школьная, 4</w:t>
            </w:r>
          </w:p>
        </w:tc>
        <w:tc>
          <w:tcPr>
            <w:tcW w:w="992" w:type="dxa"/>
            <w:vAlign w:val="center"/>
          </w:tcPr>
          <w:p w:rsidR="008B2022" w:rsidRPr="008B2022" w:rsidRDefault="008B2022" w:rsidP="00E07467">
            <w:pPr>
              <w:spacing w:after="0" w:line="240" w:lineRule="auto"/>
              <w:rPr>
                <w:rFonts w:ascii="Times New Roman" w:hAnsi="Times New Roman"/>
                <w:bCs/>
                <w:sz w:val="18"/>
                <w:szCs w:val="18"/>
                <w:lang w:eastAsia="ru-RU"/>
              </w:rPr>
            </w:pPr>
          </w:p>
        </w:tc>
        <w:tc>
          <w:tcPr>
            <w:tcW w:w="1559" w:type="dxa"/>
            <w:vAlign w:val="center"/>
          </w:tcPr>
          <w:p w:rsidR="008B2022" w:rsidRPr="008B2022" w:rsidRDefault="008B2022" w:rsidP="00E07467">
            <w:pPr>
              <w:spacing w:after="0" w:line="240" w:lineRule="auto"/>
              <w:rPr>
                <w:rFonts w:ascii="Times New Roman" w:hAnsi="Times New Roman"/>
                <w:bCs/>
                <w:sz w:val="18"/>
                <w:szCs w:val="18"/>
                <w:lang w:eastAsia="ru-RU"/>
              </w:rPr>
            </w:pPr>
          </w:p>
        </w:tc>
        <w:tc>
          <w:tcPr>
            <w:tcW w:w="1559" w:type="dxa"/>
            <w:vAlign w:val="center"/>
          </w:tcPr>
          <w:p w:rsidR="008B2022" w:rsidRPr="008B2022" w:rsidRDefault="008B2022" w:rsidP="00E07467">
            <w:pPr>
              <w:spacing w:after="0" w:line="240" w:lineRule="auto"/>
              <w:jc w:val="center"/>
              <w:rPr>
                <w:rFonts w:ascii="Times New Roman" w:hAnsi="Times New Roman"/>
                <w:sz w:val="18"/>
                <w:szCs w:val="18"/>
              </w:rPr>
            </w:pPr>
            <w:r w:rsidRPr="008B2022">
              <w:rPr>
                <w:rFonts w:ascii="Times New Roman" w:hAnsi="Times New Roman"/>
                <w:sz w:val="18"/>
                <w:szCs w:val="18"/>
              </w:rPr>
              <w:t>1853,0</w:t>
            </w:r>
          </w:p>
        </w:tc>
      </w:tr>
      <w:tr w:rsidR="008B2022" w:rsidRPr="008B2022" w:rsidTr="008B2022">
        <w:trPr>
          <w:trHeight w:hRule="exact" w:val="511"/>
        </w:trPr>
        <w:tc>
          <w:tcPr>
            <w:tcW w:w="5637" w:type="dxa"/>
            <w:vAlign w:val="center"/>
          </w:tcPr>
          <w:p w:rsidR="008B2022" w:rsidRPr="008B2022" w:rsidRDefault="008B2022" w:rsidP="00E07467">
            <w:pPr>
              <w:spacing w:after="0" w:line="240" w:lineRule="auto"/>
              <w:rPr>
                <w:rFonts w:ascii="Times New Roman" w:hAnsi="Times New Roman"/>
                <w:sz w:val="18"/>
                <w:szCs w:val="18"/>
              </w:rPr>
            </w:pPr>
            <w:r w:rsidRPr="008B2022">
              <w:rPr>
                <w:rFonts w:ascii="Times New Roman" w:hAnsi="Times New Roman"/>
                <w:sz w:val="18"/>
                <w:szCs w:val="18"/>
              </w:rPr>
              <w:t>МДОУ Детский сад № 6 здание дет.сада лит. "Б" х.</w:t>
            </w:r>
            <w:r>
              <w:rPr>
                <w:rFonts w:ascii="Times New Roman" w:hAnsi="Times New Roman"/>
                <w:sz w:val="18"/>
                <w:szCs w:val="18"/>
              </w:rPr>
              <w:t xml:space="preserve"> </w:t>
            </w:r>
            <w:r w:rsidRPr="008B2022">
              <w:rPr>
                <w:rFonts w:ascii="Times New Roman" w:hAnsi="Times New Roman"/>
                <w:sz w:val="18"/>
                <w:szCs w:val="18"/>
              </w:rPr>
              <w:t>Веселый, Школьная 6</w:t>
            </w:r>
          </w:p>
        </w:tc>
        <w:tc>
          <w:tcPr>
            <w:tcW w:w="992" w:type="dxa"/>
            <w:vAlign w:val="center"/>
          </w:tcPr>
          <w:p w:rsidR="008B2022" w:rsidRPr="008B2022" w:rsidRDefault="008B2022" w:rsidP="00E07467">
            <w:pPr>
              <w:spacing w:after="0" w:line="240" w:lineRule="auto"/>
              <w:rPr>
                <w:rFonts w:ascii="Times New Roman" w:hAnsi="Times New Roman"/>
                <w:bCs/>
                <w:sz w:val="18"/>
                <w:szCs w:val="18"/>
                <w:lang w:eastAsia="ru-RU"/>
              </w:rPr>
            </w:pPr>
          </w:p>
        </w:tc>
        <w:tc>
          <w:tcPr>
            <w:tcW w:w="1559" w:type="dxa"/>
            <w:vAlign w:val="center"/>
          </w:tcPr>
          <w:p w:rsidR="008B2022" w:rsidRPr="008B2022" w:rsidRDefault="008B2022" w:rsidP="00E07467">
            <w:pPr>
              <w:spacing w:after="0" w:line="240" w:lineRule="auto"/>
              <w:rPr>
                <w:rFonts w:ascii="Times New Roman" w:hAnsi="Times New Roman"/>
                <w:bCs/>
                <w:sz w:val="18"/>
                <w:szCs w:val="18"/>
                <w:lang w:eastAsia="ru-RU"/>
              </w:rPr>
            </w:pPr>
          </w:p>
        </w:tc>
        <w:tc>
          <w:tcPr>
            <w:tcW w:w="1559" w:type="dxa"/>
            <w:vAlign w:val="center"/>
          </w:tcPr>
          <w:p w:rsidR="008B2022" w:rsidRPr="008B2022" w:rsidRDefault="008B2022" w:rsidP="00E07467">
            <w:pPr>
              <w:spacing w:after="0" w:line="240" w:lineRule="auto"/>
              <w:jc w:val="center"/>
              <w:rPr>
                <w:rFonts w:ascii="Times New Roman" w:hAnsi="Times New Roman"/>
                <w:sz w:val="18"/>
                <w:szCs w:val="18"/>
              </w:rPr>
            </w:pPr>
            <w:r w:rsidRPr="008B2022">
              <w:rPr>
                <w:rFonts w:ascii="Times New Roman" w:hAnsi="Times New Roman"/>
                <w:sz w:val="18"/>
                <w:szCs w:val="18"/>
              </w:rPr>
              <w:t>467,0</w:t>
            </w:r>
          </w:p>
        </w:tc>
      </w:tr>
      <w:tr w:rsidR="008B2022" w:rsidRPr="008B2022" w:rsidTr="008B2022">
        <w:trPr>
          <w:trHeight w:hRule="exact" w:val="561"/>
        </w:trPr>
        <w:tc>
          <w:tcPr>
            <w:tcW w:w="5637" w:type="dxa"/>
            <w:vAlign w:val="center"/>
          </w:tcPr>
          <w:p w:rsidR="008B2022" w:rsidRPr="008B2022" w:rsidRDefault="008B2022" w:rsidP="00E07467">
            <w:pPr>
              <w:spacing w:after="0" w:line="240" w:lineRule="auto"/>
              <w:rPr>
                <w:rFonts w:ascii="Times New Roman" w:hAnsi="Times New Roman"/>
                <w:sz w:val="18"/>
                <w:szCs w:val="18"/>
              </w:rPr>
            </w:pPr>
            <w:r w:rsidRPr="008B2022">
              <w:rPr>
                <w:rFonts w:ascii="Times New Roman" w:hAnsi="Times New Roman"/>
                <w:sz w:val="18"/>
                <w:szCs w:val="18"/>
              </w:rPr>
              <w:t>МДОУ Детский сад № 6 здание дет.сада лит. "В" х.Веселый, Школьная 6</w:t>
            </w:r>
          </w:p>
        </w:tc>
        <w:tc>
          <w:tcPr>
            <w:tcW w:w="992" w:type="dxa"/>
            <w:vAlign w:val="center"/>
          </w:tcPr>
          <w:p w:rsidR="008B2022" w:rsidRPr="008B2022" w:rsidRDefault="008B2022" w:rsidP="00E07467">
            <w:pPr>
              <w:spacing w:after="0" w:line="240" w:lineRule="auto"/>
              <w:rPr>
                <w:rFonts w:ascii="Times New Roman" w:hAnsi="Times New Roman"/>
                <w:bCs/>
                <w:sz w:val="18"/>
                <w:szCs w:val="18"/>
                <w:lang w:eastAsia="ru-RU"/>
              </w:rPr>
            </w:pPr>
          </w:p>
        </w:tc>
        <w:tc>
          <w:tcPr>
            <w:tcW w:w="1559" w:type="dxa"/>
            <w:vAlign w:val="center"/>
          </w:tcPr>
          <w:p w:rsidR="008B2022" w:rsidRPr="008B2022" w:rsidRDefault="008B2022" w:rsidP="00E07467">
            <w:pPr>
              <w:spacing w:after="0" w:line="240" w:lineRule="auto"/>
              <w:rPr>
                <w:rFonts w:ascii="Times New Roman" w:hAnsi="Times New Roman"/>
                <w:bCs/>
                <w:sz w:val="18"/>
                <w:szCs w:val="18"/>
                <w:lang w:eastAsia="ru-RU"/>
              </w:rPr>
            </w:pPr>
          </w:p>
        </w:tc>
        <w:tc>
          <w:tcPr>
            <w:tcW w:w="1559" w:type="dxa"/>
            <w:vAlign w:val="center"/>
          </w:tcPr>
          <w:p w:rsidR="008B2022" w:rsidRPr="008B2022" w:rsidRDefault="008B2022" w:rsidP="00E07467">
            <w:pPr>
              <w:spacing w:after="0" w:line="240" w:lineRule="auto"/>
              <w:jc w:val="center"/>
              <w:rPr>
                <w:rFonts w:ascii="Times New Roman" w:hAnsi="Times New Roman"/>
                <w:sz w:val="18"/>
                <w:szCs w:val="18"/>
              </w:rPr>
            </w:pPr>
            <w:r w:rsidRPr="008B2022">
              <w:rPr>
                <w:rFonts w:ascii="Times New Roman" w:hAnsi="Times New Roman"/>
                <w:sz w:val="18"/>
                <w:szCs w:val="18"/>
              </w:rPr>
              <w:t>716,0</w:t>
            </w:r>
          </w:p>
        </w:tc>
      </w:tr>
      <w:tr w:rsidR="008B2022" w:rsidRPr="008B2022" w:rsidTr="008B2022">
        <w:trPr>
          <w:trHeight w:hRule="exact" w:val="569"/>
        </w:trPr>
        <w:tc>
          <w:tcPr>
            <w:tcW w:w="5637" w:type="dxa"/>
            <w:vAlign w:val="center"/>
          </w:tcPr>
          <w:p w:rsidR="008B2022" w:rsidRPr="008B2022" w:rsidRDefault="008B2022" w:rsidP="00E07467">
            <w:pPr>
              <w:spacing w:after="0" w:line="240" w:lineRule="auto"/>
              <w:rPr>
                <w:rFonts w:ascii="Times New Roman" w:hAnsi="Times New Roman"/>
                <w:sz w:val="18"/>
                <w:szCs w:val="18"/>
              </w:rPr>
            </w:pPr>
            <w:r w:rsidRPr="008B2022">
              <w:rPr>
                <w:rFonts w:ascii="Times New Roman" w:hAnsi="Times New Roman"/>
                <w:sz w:val="18"/>
                <w:szCs w:val="18"/>
              </w:rPr>
              <w:t>Администрация Веселовского сельского поселения х.Веселый, Школьная 2</w:t>
            </w:r>
          </w:p>
        </w:tc>
        <w:tc>
          <w:tcPr>
            <w:tcW w:w="992" w:type="dxa"/>
            <w:vAlign w:val="center"/>
          </w:tcPr>
          <w:p w:rsidR="008B2022" w:rsidRPr="008B2022" w:rsidRDefault="008B2022" w:rsidP="00E07467">
            <w:pPr>
              <w:spacing w:after="0" w:line="240" w:lineRule="auto"/>
              <w:rPr>
                <w:rFonts w:ascii="Times New Roman" w:hAnsi="Times New Roman"/>
                <w:bCs/>
                <w:sz w:val="18"/>
                <w:szCs w:val="18"/>
                <w:lang w:eastAsia="ru-RU"/>
              </w:rPr>
            </w:pPr>
          </w:p>
        </w:tc>
        <w:tc>
          <w:tcPr>
            <w:tcW w:w="1559" w:type="dxa"/>
            <w:vAlign w:val="center"/>
          </w:tcPr>
          <w:p w:rsidR="008B2022" w:rsidRPr="008B2022" w:rsidRDefault="008B2022" w:rsidP="00E07467">
            <w:pPr>
              <w:spacing w:after="0" w:line="240" w:lineRule="auto"/>
              <w:rPr>
                <w:rFonts w:ascii="Times New Roman" w:hAnsi="Times New Roman"/>
                <w:bCs/>
                <w:sz w:val="18"/>
                <w:szCs w:val="18"/>
                <w:lang w:eastAsia="ru-RU"/>
              </w:rPr>
            </w:pPr>
          </w:p>
        </w:tc>
        <w:tc>
          <w:tcPr>
            <w:tcW w:w="1559" w:type="dxa"/>
            <w:vAlign w:val="center"/>
          </w:tcPr>
          <w:p w:rsidR="008B2022" w:rsidRPr="008B2022" w:rsidRDefault="008B2022" w:rsidP="00E07467">
            <w:pPr>
              <w:spacing w:after="0" w:line="240" w:lineRule="auto"/>
              <w:jc w:val="center"/>
              <w:rPr>
                <w:rFonts w:ascii="Times New Roman" w:hAnsi="Times New Roman"/>
                <w:sz w:val="18"/>
                <w:szCs w:val="18"/>
              </w:rPr>
            </w:pPr>
            <w:r w:rsidRPr="008B2022">
              <w:rPr>
                <w:rFonts w:ascii="Times New Roman" w:hAnsi="Times New Roman"/>
                <w:sz w:val="18"/>
                <w:szCs w:val="18"/>
              </w:rPr>
              <w:t>2366,3</w:t>
            </w:r>
          </w:p>
        </w:tc>
      </w:tr>
      <w:tr w:rsidR="0057461B" w:rsidRPr="008B2022" w:rsidTr="008B2022">
        <w:trPr>
          <w:trHeight w:hRule="exact" w:val="279"/>
        </w:trPr>
        <w:tc>
          <w:tcPr>
            <w:tcW w:w="5637" w:type="dxa"/>
            <w:vAlign w:val="center"/>
          </w:tcPr>
          <w:p w:rsidR="0057461B" w:rsidRPr="008B2022" w:rsidRDefault="00A14BFF" w:rsidP="00E07467">
            <w:pPr>
              <w:spacing w:after="0" w:line="240" w:lineRule="auto"/>
              <w:rPr>
                <w:rFonts w:ascii="Times New Roman" w:hAnsi="Times New Roman"/>
                <w:i/>
                <w:sz w:val="18"/>
                <w:szCs w:val="18"/>
                <w:u w:val="single"/>
              </w:rPr>
            </w:pPr>
            <w:r w:rsidRPr="008B2022">
              <w:rPr>
                <w:rFonts w:ascii="Times New Roman" w:hAnsi="Times New Roman"/>
                <w:i/>
                <w:sz w:val="18"/>
                <w:szCs w:val="18"/>
                <w:u w:val="single"/>
              </w:rPr>
              <w:t>Прочие организации</w:t>
            </w:r>
          </w:p>
        </w:tc>
        <w:tc>
          <w:tcPr>
            <w:tcW w:w="992" w:type="dxa"/>
            <w:vAlign w:val="center"/>
          </w:tcPr>
          <w:p w:rsidR="0057461B" w:rsidRPr="008B2022" w:rsidRDefault="0057461B" w:rsidP="00E07467">
            <w:pPr>
              <w:spacing w:after="0" w:line="240" w:lineRule="auto"/>
              <w:rPr>
                <w:rFonts w:ascii="Times New Roman" w:hAnsi="Times New Roman"/>
                <w:bCs/>
                <w:sz w:val="18"/>
                <w:szCs w:val="18"/>
                <w:lang w:eastAsia="ru-RU"/>
              </w:rPr>
            </w:pPr>
          </w:p>
        </w:tc>
        <w:tc>
          <w:tcPr>
            <w:tcW w:w="1559" w:type="dxa"/>
            <w:vAlign w:val="center"/>
          </w:tcPr>
          <w:p w:rsidR="0057461B" w:rsidRPr="008B2022" w:rsidRDefault="0057461B" w:rsidP="00E07467">
            <w:pPr>
              <w:spacing w:after="0" w:line="240" w:lineRule="auto"/>
              <w:rPr>
                <w:rFonts w:ascii="Times New Roman" w:hAnsi="Times New Roman"/>
                <w:b/>
                <w:bCs/>
                <w:sz w:val="18"/>
                <w:szCs w:val="18"/>
                <w:lang w:eastAsia="ru-RU"/>
              </w:rPr>
            </w:pPr>
          </w:p>
        </w:tc>
        <w:tc>
          <w:tcPr>
            <w:tcW w:w="1559" w:type="dxa"/>
            <w:vAlign w:val="center"/>
          </w:tcPr>
          <w:p w:rsidR="0057461B" w:rsidRPr="008B2022" w:rsidRDefault="008B2022" w:rsidP="00E07467">
            <w:pPr>
              <w:spacing w:after="0" w:line="240" w:lineRule="auto"/>
              <w:jc w:val="center"/>
              <w:rPr>
                <w:rFonts w:ascii="Times New Roman" w:hAnsi="Times New Roman"/>
                <w:b/>
                <w:bCs/>
                <w:sz w:val="18"/>
                <w:szCs w:val="18"/>
                <w:lang w:eastAsia="ru-RU"/>
              </w:rPr>
            </w:pPr>
            <w:r>
              <w:rPr>
                <w:rFonts w:ascii="Times New Roman" w:hAnsi="Times New Roman"/>
                <w:b/>
                <w:bCs/>
                <w:sz w:val="18"/>
                <w:szCs w:val="18"/>
                <w:lang w:eastAsia="ru-RU"/>
              </w:rPr>
              <w:t>818,6</w:t>
            </w:r>
          </w:p>
        </w:tc>
      </w:tr>
      <w:tr w:rsidR="008B2022" w:rsidRPr="008B2022" w:rsidTr="009F767A">
        <w:trPr>
          <w:trHeight w:hRule="exact" w:val="459"/>
        </w:trPr>
        <w:tc>
          <w:tcPr>
            <w:tcW w:w="5637" w:type="dxa"/>
            <w:vAlign w:val="center"/>
          </w:tcPr>
          <w:p w:rsidR="008B2022" w:rsidRPr="008B2022" w:rsidRDefault="008B2022" w:rsidP="00E07467">
            <w:pPr>
              <w:spacing w:after="0" w:line="240" w:lineRule="auto"/>
              <w:rPr>
                <w:rFonts w:ascii="Times New Roman" w:hAnsi="Times New Roman"/>
                <w:sz w:val="18"/>
                <w:szCs w:val="18"/>
              </w:rPr>
            </w:pPr>
            <w:r w:rsidRPr="008B2022">
              <w:rPr>
                <w:rFonts w:ascii="Times New Roman" w:hAnsi="Times New Roman"/>
                <w:sz w:val="18"/>
                <w:szCs w:val="18"/>
              </w:rPr>
              <w:t>ФГУП "Почта России" П/отделение, х.Веселый, Школьная, 2</w:t>
            </w:r>
          </w:p>
        </w:tc>
        <w:tc>
          <w:tcPr>
            <w:tcW w:w="992" w:type="dxa"/>
            <w:vAlign w:val="center"/>
          </w:tcPr>
          <w:p w:rsidR="008B2022" w:rsidRPr="008B2022" w:rsidRDefault="008B2022" w:rsidP="00E07467">
            <w:pPr>
              <w:spacing w:after="0" w:line="240" w:lineRule="auto"/>
              <w:rPr>
                <w:rFonts w:ascii="Times New Roman" w:hAnsi="Times New Roman"/>
                <w:sz w:val="18"/>
                <w:szCs w:val="18"/>
                <w:lang w:eastAsia="ru-RU"/>
              </w:rPr>
            </w:pPr>
          </w:p>
        </w:tc>
        <w:tc>
          <w:tcPr>
            <w:tcW w:w="1559" w:type="dxa"/>
            <w:vAlign w:val="center"/>
          </w:tcPr>
          <w:p w:rsidR="008B2022" w:rsidRPr="008B2022" w:rsidRDefault="008B2022" w:rsidP="00E07467">
            <w:pPr>
              <w:spacing w:after="0" w:line="240" w:lineRule="auto"/>
              <w:rPr>
                <w:rFonts w:ascii="Times New Roman" w:hAnsi="Times New Roman"/>
                <w:sz w:val="18"/>
                <w:szCs w:val="18"/>
                <w:lang w:eastAsia="ru-RU"/>
              </w:rPr>
            </w:pPr>
          </w:p>
        </w:tc>
        <w:tc>
          <w:tcPr>
            <w:tcW w:w="1559" w:type="dxa"/>
            <w:vAlign w:val="center"/>
          </w:tcPr>
          <w:p w:rsidR="008B2022" w:rsidRPr="008B2022" w:rsidRDefault="008B2022" w:rsidP="00E07467">
            <w:pPr>
              <w:spacing w:after="0" w:line="240" w:lineRule="auto"/>
              <w:jc w:val="center"/>
              <w:rPr>
                <w:rFonts w:ascii="Times New Roman" w:hAnsi="Times New Roman"/>
                <w:sz w:val="18"/>
                <w:szCs w:val="18"/>
                <w:lang w:eastAsia="ru-RU"/>
              </w:rPr>
            </w:pPr>
            <w:r w:rsidRPr="008B2022">
              <w:rPr>
                <w:rFonts w:ascii="Times New Roman" w:hAnsi="Times New Roman"/>
                <w:sz w:val="18"/>
                <w:szCs w:val="18"/>
                <w:lang w:eastAsia="ru-RU"/>
              </w:rPr>
              <w:t>147,6</w:t>
            </w:r>
          </w:p>
        </w:tc>
      </w:tr>
      <w:tr w:rsidR="008B2022" w:rsidRPr="008B2022" w:rsidTr="008B2022">
        <w:trPr>
          <w:trHeight w:hRule="exact" w:val="459"/>
        </w:trPr>
        <w:tc>
          <w:tcPr>
            <w:tcW w:w="5637" w:type="dxa"/>
            <w:tcBorders>
              <w:bottom w:val="single" w:sz="4" w:space="0" w:color="auto"/>
            </w:tcBorders>
            <w:vAlign w:val="center"/>
          </w:tcPr>
          <w:p w:rsidR="008B2022" w:rsidRPr="00746602" w:rsidRDefault="008B2022" w:rsidP="00E07467">
            <w:pPr>
              <w:spacing w:after="0" w:line="240" w:lineRule="auto"/>
              <w:rPr>
                <w:rFonts w:ascii="Times New Roman" w:hAnsi="Times New Roman"/>
                <w:sz w:val="18"/>
                <w:szCs w:val="18"/>
              </w:rPr>
            </w:pPr>
            <w:r w:rsidRPr="00746602">
              <w:rPr>
                <w:rFonts w:ascii="Times New Roman" w:hAnsi="Times New Roman"/>
                <w:sz w:val="18"/>
                <w:szCs w:val="18"/>
              </w:rPr>
              <w:t>ООО Агрокомплекс "Успенский" часть здания комн.9-13,19-28, ул.Школьная, 2</w:t>
            </w:r>
          </w:p>
        </w:tc>
        <w:tc>
          <w:tcPr>
            <w:tcW w:w="992" w:type="dxa"/>
            <w:tcBorders>
              <w:bottom w:val="single" w:sz="4" w:space="0" w:color="auto"/>
            </w:tcBorders>
            <w:vAlign w:val="center"/>
          </w:tcPr>
          <w:p w:rsidR="008B2022" w:rsidRPr="00746602" w:rsidRDefault="008B2022" w:rsidP="00E07467">
            <w:pPr>
              <w:spacing w:after="0" w:line="240" w:lineRule="auto"/>
              <w:rPr>
                <w:rFonts w:ascii="Times New Roman" w:hAnsi="Times New Roman"/>
                <w:sz w:val="18"/>
                <w:szCs w:val="18"/>
              </w:rPr>
            </w:pPr>
          </w:p>
        </w:tc>
        <w:tc>
          <w:tcPr>
            <w:tcW w:w="1559" w:type="dxa"/>
            <w:tcBorders>
              <w:bottom w:val="single" w:sz="4" w:space="0" w:color="auto"/>
            </w:tcBorders>
            <w:vAlign w:val="center"/>
          </w:tcPr>
          <w:p w:rsidR="008B2022" w:rsidRPr="00746602" w:rsidRDefault="008B2022" w:rsidP="00E07467">
            <w:pPr>
              <w:spacing w:after="0" w:line="240" w:lineRule="auto"/>
              <w:rPr>
                <w:rFonts w:ascii="Times New Roman" w:hAnsi="Times New Roman"/>
                <w:sz w:val="18"/>
                <w:szCs w:val="18"/>
              </w:rPr>
            </w:pPr>
          </w:p>
        </w:tc>
        <w:tc>
          <w:tcPr>
            <w:tcW w:w="1559" w:type="dxa"/>
            <w:tcBorders>
              <w:bottom w:val="single" w:sz="4" w:space="0" w:color="auto"/>
            </w:tcBorders>
            <w:vAlign w:val="center"/>
          </w:tcPr>
          <w:p w:rsidR="008B2022" w:rsidRPr="00746602" w:rsidRDefault="008B2022" w:rsidP="00E07467">
            <w:pPr>
              <w:spacing w:after="0" w:line="240" w:lineRule="auto"/>
              <w:jc w:val="center"/>
              <w:rPr>
                <w:rFonts w:ascii="Times New Roman" w:hAnsi="Times New Roman"/>
                <w:sz w:val="18"/>
                <w:szCs w:val="18"/>
              </w:rPr>
            </w:pPr>
            <w:r w:rsidRPr="00746602">
              <w:rPr>
                <w:rFonts w:ascii="Times New Roman" w:hAnsi="Times New Roman"/>
                <w:sz w:val="18"/>
                <w:szCs w:val="18"/>
              </w:rPr>
              <w:t>551,0</w:t>
            </w:r>
          </w:p>
        </w:tc>
      </w:tr>
      <w:tr w:rsidR="008B2022" w:rsidRPr="008B2022" w:rsidTr="008B2022">
        <w:trPr>
          <w:trHeight w:hRule="exact" w:val="459"/>
        </w:trPr>
        <w:tc>
          <w:tcPr>
            <w:tcW w:w="5637" w:type="dxa"/>
            <w:tcBorders>
              <w:bottom w:val="nil"/>
            </w:tcBorders>
            <w:vAlign w:val="center"/>
          </w:tcPr>
          <w:p w:rsidR="008B2022" w:rsidRDefault="008B2022" w:rsidP="00E07467">
            <w:pPr>
              <w:spacing w:after="0" w:line="240" w:lineRule="auto"/>
              <w:rPr>
                <w:rFonts w:ascii="Times New Roman" w:hAnsi="Times New Roman"/>
                <w:sz w:val="18"/>
                <w:szCs w:val="18"/>
              </w:rPr>
            </w:pPr>
            <w:r w:rsidRPr="008B2022">
              <w:rPr>
                <w:rFonts w:ascii="Times New Roman" w:hAnsi="Times New Roman"/>
                <w:sz w:val="18"/>
                <w:szCs w:val="18"/>
              </w:rPr>
              <w:t>ОАО "Ростелеком"  помещения № 44,43, х.Веселый, Школьная 2</w:t>
            </w:r>
          </w:p>
          <w:p w:rsidR="00E07467" w:rsidRDefault="00E07467" w:rsidP="00E07467">
            <w:pPr>
              <w:spacing w:after="0" w:line="240" w:lineRule="auto"/>
              <w:rPr>
                <w:rFonts w:ascii="Times New Roman" w:hAnsi="Times New Roman"/>
                <w:sz w:val="18"/>
                <w:szCs w:val="18"/>
              </w:rPr>
            </w:pPr>
          </w:p>
          <w:p w:rsidR="00E07467" w:rsidRDefault="00E07467" w:rsidP="00E07467">
            <w:pPr>
              <w:spacing w:after="0" w:line="240" w:lineRule="auto"/>
              <w:rPr>
                <w:rFonts w:ascii="Times New Roman" w:hAnsi="Times New Roman"/>
                <w:sz w:val="18"/>
                <w:szCs w:val="18"/>
              </w:rPr>
            </w:pPr>
          </w:p>
          <w:p w:rsidR="00E07467" w:rsidRPr="008B2022" w:rsidRDefault="00E07467" w:rsidP="00E07467">
            <w:pPr>
              <w:spacing w:after="0" w:line="240" w:lineRule="auto"/>
              <w:rPr>
                <w:rFonts w:ascii="Times New Roman" w:hAnsi="Times New Roman"/>
                <w:sz w:val="18"/>
                <w:szCs w:val="18"/>
              </w:rPr>
            </w:pPr>
          </w:p>
        </w:tc>
        <w:tc>
          <w:tcPr>
            <w:tcW w:w="992" w:type="dxa"/>
            <w:tcBorders>
              <w:bottom w:val="nil"/>
            </w:tcBorders>
            <w:vAlign w:val="center"/>
          </w:tcPr>
          <w:p w:rsidR="008B2022" w:rsidRPr="008B2022" w:rsidRDefault="008B2022" w:rsidP="00E07467">
            <w:pPr>
              <w:spacing w:after="0" w:line="240" w:lineRule="auto"/>
              <w:rPr>
                <w:rFonts w:ascii="Times New Roman" w:hAnsi="Times New Roman"/>
                <w:sz w:val="18"/>
                <w:szCs w:val="18"/>
              </w:rPr>
            </w:pPr>
          </w:p>
        </w:tc>
        <w:tc>
          <w:tcPr>
            <w:tcW w:w="1559" w:type="dxa"/>
            <w:tcBorders>
              <w:bottom w:val="nil"/>
            </w:tcBorders>
            <w:vAlign w:val="center"/>
          </w:tcPr>
          <w:p w:rsidR="008B2022" w:rsidRPr="008B2022" w:rsidRDefault="008B2022" w:rsidP="00E07467">
            <w:pPr>
              <w:spacing w:after="0" w:line="240" w:lineRule="auto"/>
              <w:rPr>
                <w:rFonts w:ascii="Times New Roman" w:hAnsi="Times New Roman"/>
                <w:sz w:val="18"/>
                <w:szCs w:val="18"/>
              </w:rPr>
            </w:pPr>
          </w:p>
        </w:tc>
        <w:tc>
          <w:tcPr>
            <w:tcW w:w="1559" w:type="dxa"/>
            <w:tcBorders>
              <w:bottom w:val="nil"/>
            </w:tcBorders>
            <w:vAlign w:val="center"/>
          </w:tcPr>
          <w:p w:rsidR="008B2022" w:rsidRPr="008B2022" w:rsidRDefault="008B2022" w:rsidP="00E07467">
            <w:pPr>
              <w:spacing w:after="0" w:line="240" w:lineRule="auto"/>
              <w:jc w:val="center"/>
              <w:rPr>
                <w:rFonts w:ascii="Times New Roman" w:hAnsi="Times New Roman"/>
                <w:sz w:val="18"/>
                <w:szCs w:val="18"/>
              </w:rPr>
            </w:pPr>
            <w:r w:rsidRPr="008B2022">
              <w:rPr>
                <w:rFonts w:ascii="Times New Roman" w:hAnsi="Times New Roman"/>
                <w:sz w:val="18"/>
                <w:szCs w:val="18"/>
              </w:rPr>
              <w:t>120,0</w:t>
            </w:r>
          </w:p>
        </w:tc>
      </w:tr>
    </w:tbl>
    <w:p w:rsidR="008B2022" w:rsidRDefault="00B877C4">
      <w:pPr>
        <w:pStyle w:val="af9"/>
        <w:spacing w:before="0" w:beforeAutospacing="0" w:after="0" w:afterAutospacing="0"/>
        <w:jc w:val="both"/>
        <w:rPr>
          <w:sz w:val="28"/>
          <w:szCs w:val="28"/>
        </w:rPr>
      </w:pPr>
      <w:r>
        <w:rPr>
          <w:sz w:val="28"/>
          <w:szCs w:val="28"/>
        </w:rPr>
        <w:tab/>
      </w:r>
    </w:p>
    <w:p w:rsidR="00B877C4" w:rsidRDefault="00B877C4" w:rsidP="008B2022">
      <w:pPr>
        <w:pStyle w:val="af9"/>
        <w:spacing w:before="0" w:beforeAutospacing="0" w:after="0" w:afterAutospacing="0"/>
        <w:ind w:firstLine="708"/>
        <w:jc w:val="both"/>
        <w:rPr>
          <w:sz w:val="28"/>
          <w:szCs w:val="28"/>
        </w:rPr>
      </w:pPr>
      <w:r>
        <w:rPr>
          <w:sz w:val="28"/>
          <w:szCs w:val="28"/>
        </w:rPr>
        <w:t xml:space="preserve">На расчетный срок строительство многоквартирного жилищного фонда не планируется. Застройщики индивидуального жилищного фонда использует автономные источники теплоснабжения. </w:t>
      </w:r>
    </w:p>
    <w:p w:rsidR="00B877C4" w:rsidRDefault="00B877C4">
      <w:pPr>
        <w:rPr>
          <w:rFonts w:ascii="Times New Roman" w:eastAsia="Times New Roman" w:hAnsi="Times New Roman"/>
          <w:sz w:val="28"/>
          <w:szCs w:val="28"/>
        </w:rPr>
      </w:pPr>
    </w:p>
    <w:p w:rsidR="00B877C4" w:rsidRDefault="00B877C4">
      <w:pPr>
        <w:rPr>
          <w:rFonts w:ascii="Times New Roman" w:eastAsia="Times New Roman" w:hAnsi="Times New Roman"/>
          <w:sz w:val="28"/>
          <w:szCs w:val="28"/>
        </w:rPr>
        <w:sectPr w:rsidR="00B877C4" w:rsidSect="00707CA8">
          <w:pgSz w:w="11906" w:h="16838"/>
          <w:pgMar w:top="1134" w:right="567" w:bottom="1134" w:left="1701" w:header="680" w:footer="680" w:gutter="0"/>
          <w:cols w:space="720"/>
          <w:docGrid w:linePitch="360"/>
        </w:sectPr>
      </w:pPr>
    </w:p>
    <w:p w:rsidR="00B877C4" w:rsidRDefault="00B877C4" w:rsidP="008559B6">
      <w:pPr>
        <w:pStyle w:val="2"/>
      </w:pPr>
      <w:bookmarkStart w:id="9" w:name="_Toc64126480"/>
      <w:r>
        <w:lastRenderedPageBreak/>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w:t>
      </w:r>
      <w:bookmarkEnd w:id="9"/>
      <w:r>
        <w:t xml:space="preserve"> </w:t>
      </w:r>
    </w:p>
    <w:p w:rsidR="00B877C4" w:rsidRDefault="00B877C4">
      <w:pPr>
        <w:widowControl w:val="0"/>
        <w:spacing w:after="0" w:line="240" w:lineRule="auto"/>
        <w:jc w:val="center"/>
        <w:rPr>
          <w:rFonts w:ascii="Times New Roman" w:eastAsia="Times New Roman" w:hAnsi="Times New Roman"/>
          <w:sz w:val="28"/>
          <w:szCs w:val="28"/>
          <w:lang w:eastAsia="ru-RU"/>
        </w:rPr>
      </w:pPr>
    </w:p>
    <w:p w:rsidR="00B877C4" w:rsidRDefault="00B877C4" w:rsidP="008B2022">
      <w:pPr>
        <w:widowControl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Таблица </w:t>
      </w:r>
      <w:r w:rsidR="00E07467">
        <w:rPr>
          <w:rFonts w:ascii="Times New Roman" w:eastAsia="Times New Roman" w:hAnsi="Times New Roman"/>
          <w:sz w:val="28"/>
          <w:szCs w:val="28"/>
          <w:lang w:eastAsia="ru-RU"/>
        </w:rPr>
        <w:t>2</w:t>
      </w:r>
      <w:r>
        <w:rPr>
          <w:rFonts w:ascii="Times New Roman" w:eastAsia="Times New Roman" w:hAnsi="Times New Roman"/>
          <w:sz w:val="28"/>
          <w:szCs w:val="28"/>
          <w:lang w:eastAsia="ru-RU"/>
        </w:rPr>
        <w:t>: Объем потребления тепловой энергии</w:t>
      </w:r>
    </w:p>
    <w:tbl>
      <w:tblPr>
        <w:tblW w:w="13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9"/>
        <w:gridCol w:w="706"/>
        <w:gridCol w:w="735"/>
        <w:gridCol w:w="679"/>
        <w:gridCol w:w="748"/>
        <w:gridCol w:w="477"/>
        <w:gridCol w:w="951"/>
        <w:gridCol w:w="508"/>
        <w:gridCol w:w="851"/>
        <w:gridCol w:w="568"/>
        <w:gridCol w:w="752"/>
        <w:gridCol w:w="627"/>
        <w:gridCol w:w="742"/>
        <w:gridCol w:w="742"/>
        <w:gridCol w:w="601"/>
        <w:gridCol w:w="601"/>
        <w:gridCol w:w="798"/>
        <w:gridCol w:w="618"/>
        <w:gridCol w:w="7"/>
      </w:tblGrid>
      <w:tr w:rsidR="00B877C4" w:rsidRPr="00CE5D74" w:rsidTr="008B2022">
        <w:trPr>
          <w:trHeight w:val="186"/>
          <w:jc w:val="center"/>
        </w:trPr>
        <w:tc>
          <w:tcPr>
            <w:tcW w:w="1669" w:type="dxa"/>
            <w:vMerge w:val="restart"/>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Элемент территориального деления</w:t>
            </w:r>
          </w:p>
        </w:tc>
        <w:tc>
          <w:tcPr>
            <w:tcW w:w="706" w:type="dxa"/>
            <w:vMerge w:val="restart"/>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Этапы</w:t>
            </w:r>
          </w:p>
        </w:tc>
        <w:tc>
          <w:tcPr>
            <w:tcW w:w="5517" w:type="dxa"/>
            <w:gridSpan w:val="8"/>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Тепловая нагрузка, Гкал/час</w:t>
            </w:r>
          </w:p>
        </w:tc>
        <w:tc>
          <w:tcPr>
            <w:tcW w:w="5488" w:type="dxa"/>
            <w:gridSpan w:val="9"/>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Теплоноситель м</w:t>
            </w:r>
            <w:r w:rsidRPr="00CE5D74">
              <w:rPr>
                <w:rFonts w:ascii="Times New Roman" w:eastAsia="Times New Roman" w:hAnsi="Times New Roman"/>
                <w:b/>
                <w:sz w:val="16"/>
                <w:szCs w:val="16"/>
                <w:vertAlign w:val="superscript"/>
                <w:lang w:eastAsia="ru-RU"/>
              </w:rPr>
              <w:t>3</w:t>
            </w:r>
            <w:r w:rsidRPr="00CE5D74">
              <w:rPr>
                <w:rFonts w:ascii="Times New Roman" w:eastAsia="Times New Roman" w:hAnsi="Times New Roman"/>
                <w:b/>
                <w:sz w:val="16"/>
                <w:szCs w:val="16"/>
                <w:lang w:eastAsia="ru-RU"/>
              </w:rPr>
              <w:t>/час</w:t>
            </w:r>
          </w:p>
        </w:tc>
      </w:tr>
      <w:tr w:rsidR="00B877C4" w:rsidRPr="00CE5D74" w:rsidTr="008B2022">
        <w:trPr>
          <w:trHeight w:val="201"/>
          <w:jc w:val="center"/>
        </w:trPr>
        <w:tc>
          <w:tcPr>
            <w:tcW w:w="1669" w:type="dxa"/>
            <w:vMerge/>
          </w:tcPr>
          <w:p w:rsidR="00B877C4" w:rsidRPr="00CE5D74" w:rsidRDefault="00B877C4">
            <w:pPr>
              <w:widowControl w:val="0"/>
              <w:spacing w:after="0" w:line="240" w:lineRule="auto"/>
              <w:jc w:val="both"/>
              <w:rPr>
                <w:rFonts w:ascii="Times New Roman" w:eastAsia="Times New Roman" w:hAnsi="Times New Roman"/>
                <w:b/>
                <w:sz w:val="16"/>
                <w:szCs w:val="16"/>
                <w:lang w:eastAsia="ru-RU"/>
              </w:rPr>
            </w:pPr>
          </w:p>
        </w:tc>
        <w:tc>
          <w:tcPr>
            <w:tcW w:w="706" w:type="dxa"/>
            <w:vMerge/>
          </w:tcPr>
          <w:p w:rsidR="00B877C4" w:rsidRPr="00CE5D74" w:rsidRDefault="00B877C4">
            <w:pPr>
              <w:widowControl w:val="0"/>
              <w:spacing w:after="0" w:line="240" w:lineRule="auto"/>
              <w:jc w:val="both"/>
              <w:rPr>
                <w:rFonts w:ascii="Times New Roman" w:eastAsia="Times New Roman" w:hAnsi="Times New Roman"/>
                <w:b/>
                <w:sz w:val="16"/>
                <w:szCs w:val="16"/>
                <w:lang w:eastAsia="ru-RU"/>
              </w:rPr>
            </w:pPr>
          </w:p>
        </w:tc>
        <w:tc>
          <w:tcPr>
            <w:tcW w:w="1414" w:type="dxa"/>
            <w:gridSpan w:val="2"/>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Отопление</w:t>
            </w:r>
          </w:p>
        </w:tc>
        <w:tc>
          <w:tcPr>
            <w:tcW w:w="1225" w:type="dxa"/>
            <w:gridSpan w:val="2"/>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Вентиляция</w:t>
            </w:r>
          </w:p>
        </w:tc>
        <w:tc>
          <w:tcPr>
            <w:tcW w:w="1459" w:type="dxa"/>
            <w:gridSpan w:val="2"/>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ГВС</w:t>
            </w:r>
          </w:p>
        </w:tc>
        <w:tc>
          <w:tcPr>
            <w:tcW w:w="1419" w:type="dxa"/>
            <w:gridSpan w:val="2"/>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Суммарная</w:t>
            </w:r>
          </w:p>
        </w:tc>
        <w:tc>
          <w:tcPr>
            <w:tcW w:w="1379" w:type="dxa"/>
            <w:gridSpan w:val="2"/>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Отопление</w:t>
            </w:r>
          </w:p>
        </w:tc>
        <w:tc>
          <w:tcPr>
            <w:tcW w:w="1484" w:type="dxa"/>
            <w:gridSpan w:val="2"/>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Вентиляция</w:t>
            </w:r>
          </w:p>
        </w:tc>
        <w:tc>
          <w:tcPr>
            <w:tcW w:w="1202" w:type="dxa"/>
            <w:gridSpan w:val="2"/>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ГВС</w:t>
            </w:r>
          </w:p>
        </w:tc>
        <w:tc>
          <w:tcPr>
            <w:tcW w:w="1423" w:type="dxa"/>
            <w:gridSpan w:val="3"/>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Суммарная</w:t>
            </w:r>
          </w:p>
        </w:tc>
      </w:tr>
      <w:tr w:rsidR="00B877C4" w:rsidRPr="00CE5D74" w:rsidTr="008B2022">
        <w:trPr>
          <w:gridAfter w:val="1"/>
          <w:wAfter w:w="7" w:type="dxa"/>
          <w:cantSplit/>
          <w:trHeight w:val="2462"/>
          <w:jc w:val="center"/>
        </w:trPr>
        <w:tc>
          <w:tcPr>
            <w:tcW w:w="1669" w:type="dxa"/>
            <w:vMerge/>
            <w:shd w:val="clear" w:color="auto" w:fill="auto"/>
          </w:tcPr>
          <w:p w:rsidR="00B877C4" w:rsidRPr="00CE5D74" w:rsidRDefault="00B877C4">
            <w:pPr>
              <w:widowControl w:val="0"/>
              <w:spacing w:after="0" w:line="240" w:lineRule="auto"/>
              <w:jc w:val="both"/>
              <w:rPr>
                <w:rFonts w:ascii="Times New Roman" w:eastAsia="Times New Roman" w:hAnsi="Times New Roman"/>
                <w:b/>
                <w:sz w:val="16"/>
                <w:szCs w:val="16"/>
                <w:lang w:eastAsia="ru-RU"/>
              </w:rPr>
            </w:pPr>
          </w:p>
        </w:tc>
        <w:tc>
          <w:tcPr>
            <w:tcW w:w="706" w:type="dxa"/>
            <w:vMerge/>
            <w:shd w:val="clear" w:color="auto" w:fill="auto"/>
          </w:tcPr>
          <w:p w:rsidR="00B877C4" w:rsidRPr="00CE5D74" w:rsidRDefault="00B877C4">
            <w:pPr>
              <w:widowControl w:val="0"/>
              <w:spacing w:after="0" w:line="240" w:lineRule="auto"/>
              <w:jc w:val="both"/>
              <w:rPr>
                <w:rFonts w:ascii="Times New Roman" w:eastAsia="Times New Roman" w:hAnsi="Times New Roman"/>
                <w:b/>
                <w:sz w:val="16"/>
                <w:szCs w:val="16"/>
                <w:lang w:eastAsia="ru-RU"/>
              </w:rPr>
            </w:pPr>
          </w:p>
        </w:tc>
        <w:tc>
          <w:tcPr>
            <w:tcW w:w="735" w:type="dxa"/>
            <w:shd w:val="clear" w:color="auto" w:fill="auto"/>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Существующее потребление</w:t>
            </w:r>
          </w:p>
        </w:tc>
        <w:tc>
          <w:tcPr>
            <w:tcW w:w="679" w:type="dxa"/>
            <w:shd w:val="clear" w:color="auto" w:fill="auto"/>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Прирост потребления</w:t>
            </w:r>
          </w:p>
        </w:tc>
        <w:tc>
          <w:tcPr>
            <w:tcW w:w="748" w:type="dxa"/>
            <w:shd w:val="clear" w:color="auto" w:fill="auto"/>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Существующее потребление</w:t>
            </w:r>
          </w:p>
        </w:tc>
        <w:tc>
          <w:tcPr>
            <w:tcW w:w="477" w:type="dxa"/>
            <w:shd w:val="clear" w:color="auto" w:fill="auto"/>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Прирост потребления</w:t>
            </w:r>
          </w:p>
        </w:tc>
        <w:tc>
          <w:tcPr>
            <w:tcW w:w="951" w:type="dxa"/>
            <w:shd w:val="clear" w:color="auto" w:fill="auto"/>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Существующее потребление</w:t>
            </w:r>
          </w:p>
        </w:tc>
        <w:tc>
          <w:tcPr>
            <w:tcW w:w="508" w:type="dxa"/>
            <w:shd w:val="clear" w:color="auto" w:fill="auto"/>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Прирост потребления</w:t>
            </w:r>
          </w:p>
        </w:tc>
        <w:tc>
          <w:tcPr>
            <w:tcW w:w="851" w:type="dxa"/>
            <w:shd w:val="clear" w:color="auto" w:fill="auto"/>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Существующее потребление</w:t>
            </w:r>
          </w:p>
        </w:tc>
        <w:tc>
          <w:tcPr>
            <w:tcW w:w="568" w:type="dxa"/>
            <w:shd w:val="clear" w:color="auto" w:fill="auto"/>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Прирост потребления</w:t>
            </w:r>
          </w:p>
        </w:tc>
        <w:tc>
          <w:tcPr>
            <w:tcW w:w="752" w:type="dxa"/>
            <w:shd w:val="clear" w:color="auto" w:fill="FFFFFF"/>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Существующее потребление</w:t>
            </w:r>
          </w:p>
        </w:tc>
        <w:tc>
          <w:tcPr>
            <w:tcW w:w="627" w:type="dxa"/>
            <w:shd w:val="clear" w:color="auto" w:fill="FFFFFF"/>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Прирост потребления</w:t>
            </w:r>
          </w:p>
        </w:tc>
        <w:tc>
          <w:tcPr>
            <w:tcW w:w="742" w:type="dxa"/>
            <w:shd w:val="clear" w:color="auto" w:fill="FFFFFF"/>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Существующее потребление</w:t>
            </w:r>
          </w:p>
        </w:tc>
        <w:tc>
          <w:tcPr>
            <w:tcW w:w="742" w:type="dxa"/>
            <w:shd w:val="clear" w:color="auto" w:fill="FFFFFF"/>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Прирост потребления</w:t>
            </w:r>
          </w:p>
        </w:tc>
        <w:tc>
          <w:tcPr>
            <w:tcW w:w="601" w:type="dxa"/>
            <w:shd w:val="clear" w:color="auto" w:fill="FFFFFF"/>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Существующее потребление</w:t>
            </w:r>
          </w:p>
        </w:tc>
        <w:tc>
          <w:tcPr>
            <w:tcW w:w="601" w:type="dxa"/>
            <w:shd w:val="clear" w:color="auto" w:fill="FFFFFF"/>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Прирост потребления</w:t>
            </w:r>
          </w:p>
        </w:tc>
        <w:tc>
          <w:tcPr>
            <w:tcW w:w="798" w:type="dxa"/>
            <w:shd w:val="clear" w:color="auto" w:fill="FFFFFF"/>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Существующее потребление</w:t>
            </w:r>
          </w:p>
        </w:tc>
        <w:tc>
          <w:tcPr>
            <w:tcW w:w="618" w:type="dxa"/>
            <w:shd w:val="clear" w:color="auto" w:fill="FFFFFF"/>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Прирост потребления</w:t>
            </w:r>
          </w:p>
        </w:tc>
      </w:tr>
      <w:tr w:rsidR="00CE5D74" w:rsidRPr="00CE5D74" w:rsidTr="004045FA">
        <w:trPr>
          <w:gridAfter w:val="1"/>
          <w:wAfter w:w="7" w:type="dxa"/>
          <w:cantSplit/>
          <w:trHeight w:val="284"/>
          <w:jc w:val="center"/>
        </w:trPr>
        <w:tc>
          <w:tcPr>
            <w:tcW w:w="1669" w:type="dxa"/>
            <w:vMerge w:val="restart"/>
            <w:vAlign w:val="center"/>
          </w:tcPr>
          <w:p w:rsidR="00CE5D74" w:rsidRPr="00CE5D74" w:rsidRDefault="00CE5D74" w:rsidP="008B2022">
            <w:pPr>
              <w:widowControl w:val="0"/>
              <w:spacing w:after="0" w:line="240" w:lineRule="auto"/>
              <w:rPr>
                <w:rFonts w:ascii="Times New Roman" w:eastAsia="Times New Roman" w:hAnsi="Times New Roman"/>
                <w:sz w:val="16"/>
                <w:szCs w:val="16"/>
                <w:lang w:eastAsia="ru-RU"/>
              </w:rPr>
            </w:pPr>
            <w:r w:rsidRPr="00CE5D74">
              <w:rPr>
                <w:rFonts w:ascii="Times New Roman" w:eastAsia="Times New Roman" w:hAnsi="Times New Roman"/>
                <w:b/>
                <w:sz w:val="16"/>
                <w:szCs w:val="16"/>
                <w:lang w:eastAsia="ru-RU"/>
              </w:rPr>
              <w:t xml:space="preserve">Котельная № 7 (х. Веселый, ул. Кочубея) </w:t>
            </w:r>
          </w:p>
        </w:tc>
        <w:tc>
          <w:tcPr>
            <w:tcW w:w="706" w:type="dxa"/>
          </w:tcPr>
          <w:p w:rsidR="00CE5D74" w:rsidRPr="00CE5D74" w:rsidRDefault="00CE5D74" w:rsidP="004B7D65">
            <w:pPr>
              <w:widowControl w:val="0"/>
              <w:spacing w:after="0" w:line="240" w:lineRule="auto"/>
              <w:jc w:val="center"/>
              <w:rPr>
                <w:rFonts w:ascii="Times New Roman" w:eastAsia="Times New Roman" w:hAnsi="Times New Roman"/>
                <w:b/>
                <w:bCs/>
                <w:sz w:val="16"/>
                <w:szCs w:val="16"/>
                <w:lang w:eastAsia="ru-RU"/>
              </w:rPr>
            </w:pPr>
            <w:r w:rsidRPr="00CE5D74">
              <w:rPr>
                <w:rFonts w:ascii="Times New Roman" w:hAnsi="Times New Roman"/>
                <w:b/>
                <w:bCs/>
                <w:sz w:val="16"/>
                <w:szCs w:val="16"/>
              </w:rPr>
              <w:t>2021</w:t>
            </w:r>
          </w:p>
        </w:tc>
        <w:tc>
          <w:tcPr>
            <w:tcW w:w="735" w:type="dxa"/>
            <w:vAlign w:val="center"/>
          </w:tcPr>
          <w:p w:rsidR="00CE5D74" w:rsidRPr="00CE5D74" w:rsidRDefault="00CE5D74" w:rsidP="004B7D65">
            <w:pPr>
              <w:spacing w:after="0" w:line="240" w:lineRule="auto"/>
              <w:jc w:val="center"/>
              <w:rPr>
                <w:rFonts w:ascii="Times New Roman" w:hAnsi="Times New Roman"/>
                <w:sz w:val="20"/>
                <w:szCs w:val="20"/>
                <w:lang w:eastAsia="ru-RU"/>
              </w:rPr>
            </w:pPr>
            <w:r w:rsidRPr="00CE5D74">
              <w:rPr>
                <w:rFonts w:ascii="Times New Roman" w:hAnsi="Times New Roman"/>
                <w:sz w:val="20"/>
                <w:szCs w:val="20"/>
              </w:rPr>
              <w:t>0,215</w:t>
            </w:r>
          </w:p>
        </w:tc>
        <w:tc>
          <w:tcPr>
            <w:tcW w:w="679"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477"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951"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50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851" w:type="dxa"/>
            <w:vAlign w:val="center"/>
          </w:tcPr>
          <w:p w:rsidR="00CE5D74" w:rsidRPr="00CE5D74" w:rsidRDefault="00CE5D74" w:rsidP="009930EC">
            <w:pPr>
              <w:spacing w:after="0" w:line="240" w:lineRule="auto"/>
              <w:jc w:val="center"/>
              <w:rPr>
                <w:rFonts w:ascii="Times New Roman" w:hAnsi="Times New Roman"/>
                <w:sz w:val="20"/>
                <w:szCs w:val="20"/>
                <w:lang w:eastAsia="ru-RU"/>
              </w:rPr>
            </w:pPr>
            <w:r w:rsidRPr="00CE5D74">
              <w:rPr>
                <w:rFonts w:ascii="Times New Roman" w:hAnsi="Times New Roman"/>
                <w:sz w:val="20"/>
                <w:szCs w:val="20"/>
              </w:rPr>
              <w:t>0,215</w:t>
            </w:r>
          </w:p>
        </w:tc>
        <w:tc>
          <w:tcPr>
            <w:tcW w:w="56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52" w:type="dxa"/>
            <w:vAlign w:val="center"/>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27"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98"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18" w:type="dxa"/>
            <w:vAlign w:val="center"/>
          </w:tcPr>
          <w:p w:rsidR="00CE5D74" w:rsidRPr="00CE5D74" w:rsidRDefault="00CE5D74" w:rsidP="004B7D65">
            <w:pPr>
              <w:widowControl w:val="0"/>
              <w:spacing w:after="0" w:line="240" w:lineRule="auto"/>
              <w:jc w:val="center"/>
              <w:rPr>
                <w:rFonts w:ascii="Times New Roman" w:eastAsia="Times New Roman" w:hAnsi="Times New Roman"/>
                <w:sz w:val="16"/>
                <w:szCs w:val="16"/>
                <w:lang w:eastAsia="ru-RU"/>
              </w:rPr>
            </w:pPr>
            <w:r w:rsidRPr="00CE5D74">
              <w:rPr>
                <w:rFonts w:ascii="Times New Roman" w:eastAsia="Times New Roman" w:hAnsi="Times New Roman"/>
                <w:sz w:val="16"/>
                <w:szCs w:val="16"/>
                <w:lang w:eastAsia="ru-RU"/>
              </w:rPr>
              <w:t>-</w:t>
            </w:r>
          </w:p>
        </w:tc>
      </w:tr>
      <w:tr w:rsidR="00CE5D74" w:rsidRPr="00CE5D74" w:rsidTr="004045FA">
        <w:trPr>
          <w:gridAfter w:val="1"/>
          <w:wAfter w:w="7" w:type="dxa"/>
          <w:cantSplit/>
          <w:trHeight w:val="274"/>
          <w:jc w:val="center"/>
        </w:trPr>
        <w:tc>
          <w:tcPr>
            <w:tcW w:w="1669" w:type="dxa"/>
            <w:vMerge/>
            <w:vAlign w:val="center"/>
          </w:tcPr>
          <w:p w:rsidR="00CE5D74" w:rsidRPr="00CE5D74" w:rsidRDefault="00CE5D74" w:rsidP="004B7D65">
            <w:pPr>
              <w:widowControl w:val="0"/>
              <w:spacing w:after="0" w:line="240" w:lineRule="auto"/>
              <w:rPr>
                <w:rFonts w:ascii="Times New Roman" w:eastAsia="Times New Roman" w:hAnsi="Times New Roman"/>
                <w:b/>
                <w:sz w:val="16"/>
                <w:szCs w:val="16"/>
                <w:lang w:eastAsia="ru-RU"/>
              </w:rPr>
            </w:pPr>
          </w:p>
        </w:tc>
        <w:tc>
          <w:tcPr>
            <w:tcW w:w="706" w:type="dxa"/>
          </w:tcPr>
          <w:p w:rsidR="00CE5D74" w:rsidRPr="00CE5D74" w:rsidRDefault="00CE5D74" w:rsidP="004B7D65">
            <w:pPr>
              <w:widowControl w:val="0"/>
              <w:spacing w:after="0" w:line="240" w:lineRule="auto"/>
              <w:jc w:val="center"/>
              <w:rPr>
                <w:rFonts w:ascii="Times New Roman" w:eastAsia="Times New Roman" w:hAnsi="Times New Roman"/>
                <w:b/>
                <w:bCs/>
                <w:sz w:val="16"/>
                <w:szCs w:val="16"/>
                <w:lang w:eastAsia="ru-RU"/>
              </w:rPr>
            </w:pPr>
            <w:r w:rsidRPr="00CE5D74">
              <w:rPr>
                <w:rFonts w:ascii="Times New Roman" w:hAnsi="Times New Roman"/>
                <w:b/>
                <w:bCs/>
                <w:sz w:val="16"/>
                <w:szCs w:val="16"/>
              </w:rPr>
              <w:t>2022</w:t>
            </w:r>
          </w:p>
        </w:tc>
        <w:tc>
          <w:tcPr>
            <w:tcW w:w="735" w:type="dxa"/>
          </w:tcPr>
          <w:p w:rsidR="00CE5D74" w:rsidRPr="00CE5D74" w:rsidRDefault="00CE5D74" w:rsidP="008B2022">
            <w:pPr>
              <w:spacing w:after="0" w:line="240" w:lineRule="auto"/>
            </w:pPr>
            <w:r w:rsidRPr="00CE5D74">
              <w:rPr>
                <w:rFonts w:ascii="Times New Roman" w:hAnsi="Times New Roman"/>
                <w:sz w:val="20"/>
                <w:szCs w:val="20"/>
              </w:rPr>
              <w:t>0,215</w:t>
            </w:r>
          </w:p>
        </w:tc>
        <w:tc>
          <w:tcPr>
            <w:tcW w:w="679"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477"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951"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50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851" w:type="dxa"/>
          </w:tcPr>
          <w:p w:rsidR="00CE5D74" w:rsidRPr="00CE5D74" w:rsidRDefault="00CE5D74" w:rsidP="009930EC">
            <w:pPr>
              <w:spacing w:after="0" w:line="240" w:lineRule="auto"/>
              <w:jc w:val="center"/>
            </w:pPr>
            <w:r w:rsidRPr="00CE5D74">
              <w:rPr>
                <w:rFonts w:ascii="Times New Roman" w:hAnsi="Times New Roman"/>
                <w:sz w:val="20"/>
                <w:szCs w:val="20"/>
              </w:rPr>
              <w:t>0,215</w:t>
            </w:r>
          </w:p>
        </w:tc>
        <w:tc>
          <w:tcPr>
            <w:tcW w:w="56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52"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27"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98"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18" w:type="dxa"/>
            <w:vAlign w:val="center"/>
          </w:tcPr>
          <w:p w:rsidR="00CE5D74" w:rsidRPr="00CE5D74" w:rsidRDefault="00CE5D74" w:rsidP="004B7D65">
            <w:pPr>
              <w:widowControl w:val="0"/>
              <w:spacing w:after="0" w:line="240" w:lineRule="auto"/>
              <w:jc w:val="center"/>
              <w:rPr>
                <w:rFonts w:ascii="Times New Roman" w:eastAsia="Times New Roman" w:hAnsi="Times New Roman"/>
                <w:sz w:val="16"/>
                <w:szCs w:val="16"/>
                <w:lang w:eastAsia="ru-RU"/>
              </w:rPr>
            </w:pPr>
            <w:r w:rsidRPr="00CE5D74">
              <w:rPr>
                <w:rFonts w:ascii="Times New Roman" w:eastAsia="Times New Roman" w:hAnsi="Times New Roman"/>
                <w:sz w:val="16"/>
                <w:szCs w:val="16"/>
                <w:lang w:eastAsia="ru-RU"/>
              </w:rPr>
              <w:t>-</w:t>
            </w:r>
          </w:p>
        </w:tc>
      </w:tr>
      <w:tr w:rsidR="00CE5D74" w:rsidRPr="00CE5D74" w:rsidTr="004045FA">
        <w:trPr>
          <w:gridAfter w:val="1"/>
          <w:wAfter w:w="7" w:type="dxa"/>
          <w:cantSplit/>
          <w:trHeight w:val="280"/>
          <w:jc w:val="center"/>
        </w:trPr>
        <w:tc>
          <w:tcPr>
            <w:tcW w:w="1669" w:type="dxa"/>
            <w:vMerge/>
            <w:vAlign w:val="bottom"/>
          </w:tcPr>
          <w:p w:rsidR="00CE5D74" w:rsidRPr="00CE5D74" w:rsidRDefault="00CE5D74" w:rsidP="004B7D65">
            <w:pPr>
              <w:widowControl w:val="0"/>
              <w:spacing w:after="0" w:line="240" w:lineRule="auto"/>
              <w:rPr>
                <w:rFonts w:ascii="Times New Roman" w:eastAsia="Times New Roman" w:hAnsi="Times New Roman"/>
                <w:sz w:val="16"/>
                <w:szCs w:val="16"/>
                <w:lang w:eastAsia="ru-RU"/>
              </w:rPr>
            </w:pPr>
          </w:p>
        </w:tc>
        <w:tc>
          <w:tcPr>
            <w:tcW w:w="706" w:type="dxa"/>
          </w:tcPr>
          <w:p w:rsidR="00CE5D74" w:rsidRPr="00CE5D74" w:rsidRDefault="00CE5D74" w:rsidP="004B7D65">
            <w:pPr>
              <w:widowControl w:val="0"/>
              <w:spacing w:after="0" w:line="240" w:lineRule="auto"/>
              <w:jc w:val="center"/>
              <w:rPr>
                <w:rFonts w:ascii="Times New Roman" w:eastAsia="Times New Roman" w:hAnsi="Times New Roman"/>
                <w:b/>
                <w:bCs/>
                <w:sz w:val="16"/>
                <w:szCs w:val="16"/>
                <w:lang w:eastAsia="ru-RU"/>
              </w:rPr>
            </w:pPr>
            <w:r w:rsidRPr="00CE5D74">
              <w:rPr>
                <w:rFonts w:ascii="Times New Roman" w:hAnsi="Times New Roman"/>
                <w:b/>
                <w:bCs/>
                <w:sz w:val="16"/>
                <w:szCs w:val="16"/>
              </w:rPr>
              <w:t>2023</w:t>
            </w:r>
          </w:p>
        </w:tc>
        <w:tc>
          <w:tcPr>
            <w:tcW w:w="735" w:type="dxa"/>
          </w:tcPr>
          <w:p w:rsidR="00CE5D74" w:rsidRPr="00CE5D74" w:rsidRDefault="00CE5D74" w:rsidP="008B2022">
            <w:pPr>
              <w:spacing w:after="0" w:line="240" w:lineRule="auto"/>
            </w:pPr>
            <w:r w:rsidRPr="00CE5D74">
              <w:rPr>
                <w:rFonts w:ascii="Times New Roman" w:hAnsi="Times New Roman"/>
                <w:sz w:val="20"/>
                <w:szCs w:val="20"/>
              </w:rPr>
              <w:t>0,215</w:t>
            </w:r>
          </w:p>
        </w:tc>
        <w:tc>
          <w:tcPr>
            <w:tcW w:w="679"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477"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951"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50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851" w:type="dxa"/>
          </w:tcPr>
          <w:p w:rsidR="00CE5D74" w:rsidRPr="00CE5D74" w:rsidRDefault="00CE5D74" w:rsidP="009930EC">
            <w:pPr>
              <w:spacing w:after="0" w:line="240" w:lineRule="auto"/>
              <w:jc w:val="center"/>
            </w:pPr>
            <w:r w:rsidRPr="00CE5D74">
              <w:rPr>
                <w:rFonts w:ascii="Times New Roman" w:hAnsi="Times New Roman"/>
                <w:sz w:val="20"/>
                <w:szCs w:val="20"/>
              </w:rPr>
              <w:t>0,215</w:t>
            </w:r>
          </w:p>
        </w:tc>
        <w:tc>
          <w:tcPr>
            <w:tcW w:w="56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52"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27"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98"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18" w:type="dxa"/>
            <w:vAlign w:val="center"/>
          </w:tcPr>
          <w:p w:rsidR="00CE5D74" w:rsidRPr="00CE5D74" w:rsidRDefault="00CE5D74" w:rsidP="004B7D65">
            <w:pPr>
              <w:widowControl w:val="0"/>
              <w:spacing w:after="0" w:line="240" w:lineRule="auto"/>
              <w:jc w:val="center"/>
              <w:rPr>
                <w:rFonts w:ascii="Times New Roman" w:eastAsia="Times New Roman" w:hAnsi="Times New Roman"/>
                <w:sz w:val="16"/>
                <w:szCs w:val="16"/>
                <w:lang w:eastAsia="ru-RU"/>
              </w:rPr>
            </w:pPr>
            <w:r w:rsidRPr="00CE5D74">
              <w:rPr>
                <w:rFonts w:ascii="Times New Roman" w:eastAsia="Times New Roman" w:hAnsi="Times New Roman"/>
                <w:sz w:val="16"/>
                <w:szCs w:val="16"/>
                <w:lang w:eastAsia="ru-RU"/>
              </w:rPr>
              <w:t>-</w:t>
            </w:r>
          </w:p>
        </w:tc>
      </w:tr>
      <w:tr w:rsidR="00CE5D74" w:rsidRPr="00CE5D74" w:rsidTr="004045FA">
        <w:trPr>
          <w:gridAfter w:val="1"/>
          <w:wAfter w:w="7" w:type="dxa"/>
          <w:cantSplit/>
          <w:trHeight w:val="299"/>
          <w:jc w:val="center"/>
        </w:trPr>
        <w:tc>
          <w:tcPr>
            <w:tcW w:w="1669" w:type="dxa"/>
            <w:vMerge/>
            <w:vAlign w:val="bottom"/>
          </w:tcPr>
          <w:p w:rsidR="00CE5D74" w:rsidRPr="00CE5D74" w:rsidRDefault="00CE5D74" w:rsidP="004B7D65">
            <w:pPr>
              <w:widowControl w:val="0"/>
              <w:spacing w:after="0" w:line="240" w:lineRule="auto"/>
              <w:rPr>
                <w:rFonts w:ascii="Times New Roman" w:eastAsia="Times New Roman" w:hAnsi="Times New Roman"/>
                <w:sz w:val="16"/>
                <w:szCs w:val="16"/>
                <w:lang w:eastAsia="ru-RU"/>
              </w:rPr>
            </w:pPr>
          </w:p>
        </w:tc>
        <w:tc>
          <w:tcPr>
            <w:tcW w:w="706" w:type="dxa"/>
          </w:tcPr>
          <w:p w:rsidR="00CE5D74" w:rsidRPr="00CE5D74" w:rsidRDefault="00CE5D74" w:rsidP="004B7D65">
            <w:pPr>
              <w:widowControl w:val="0"/>
              <w:spacing w:after="0" w:line="240" w:lineRule="auto"/>
              <w:jc w:val="center"/>
              <w:rPr>
                <w:rFonts w:ascii="Times New Roman" w:eastAsia="Times New Roman" w:hAnsi="Times New Roman"/>
                <w:b/>
                <w:bCs/>
                <w:sz w:val="16"/>
                <w:szCs w:val="16"/>
                <w:lang w:eastAsia="ru-RU"/>
              </w:rPr>
            </w:pPr>
            <w:r w:rsidRPr="00CE5D74">
              <w:rPr>
                <w:rFonts w:ascii="Times New Roman" w:hAnsi="Times New Roman"/>
                <w:b/>
                <w:bCs/>
                <w:sz w:val="16"/>
                <w:szCs w:val="16"/>
              </w:rPr>
              <w:t>2024</w:t>
            </w:r>
          </w:p>
        </w:tc>
        <w:tc>
          <w:tcPr>
            <w:tcW w:w="735" w:type="dxa"/>
          </w:tcPr>
          <w:p w:rsidR="00CE5D74" w:rsidRPr="00CE5D74" w:rsidRDefault="00CE5D74" w:rsidP="008B2022">
            <w:pPr>
              <w:spacing w:after="0" w:line="240" w:lineRule="auto"/>
            </w:pPr>
            <w:r w:rsidRPr="00CE5D74">
              <w:rPr>
                <w:rFonts w:ascii="Times New Roman" w:hAnsi="Times New Roman"/>
                <w:sz w:val="20"/>
                <w:szCs w:val="20"/>
              </w:rPr>
              <w:t>0,215</w:t>
            </w:r>
          </w:p>
        </w:tc>
        <w:tc>
          <w:tcPr>
            <w:tcW w:w="679"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477"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951"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50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851" w:type="dxa"/>
          </w:tcPr>
          <w:p w:rsidR="00CE5D74" w:rsidRPr="00CE5D74" w:rsidRDefault="00CE5D74" w:rsidP="009930EC">
            <w:pPr>
              <w:spacing w:after="0" w:line="240" w:lineRule="auto"/>
              <w:jc w:val="center"/>
            </w:pPr>
            <w:r w:rsidRPr="00CE5D74">
              <w:rPr>
                <w:rFonts w:ascii="Times New Roman" w:hAnsi="Times New Roman"/>
                <w:sz w:val="20"/>
                <w:szCs w:val="20"/>
              </w:rPr>
              <w:t>0,215</w:t>
            </w:r>
          </w:p>
        </w:tc>
        <w:tc>
          <w:tcPr>
            <w:tcW w:w="56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52"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27"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98"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18" w:type="dxa"/>
            <w:vAlign w:val="center"/>
          </w:tcPr>
          <w:p w:rsidR="00CE5D74" w:rsidRPr="00CE5D74" w:rsidRDefault="00CE5D74" w:rsidP="004B7D65">
            <w:pPr>
              <w:widowControl w:val="0"/>
              <w:spacing w:after="0" w:line="240" w:lineRule="auto"/>
              <w:jc w:val="center"/>
              <w:rPr>
                <w:rFonts w:ascii="Times New Roman" w:eastAsia="Times New Roman" w:hAnsi="Times New Roman"/>
                <w:sz w:val="16"/>
                <w:szCs w:val="16"/>
                <w:lang w:eastAsia="ru-RU"/>
              </w:rPr>
            </w:pPr>
            <w:r w:rsidRPr="00CE5D74">
              <w:rPr>
                <w:rFonts w:ascii="Times New Roman" w:eastAsia="Times New Roman" w:hAnsi="Times New Roman"/>
                <w:sz w:val="16"/>
                <w:szCs w:val="16"/>
                <w:lang w:eastAsia="ru-RU"/>
              </w:rPr>
              <w:t>-</w:t>
            </w:r>
          </w:p>
        </w:tc>
      </w:tr>
      <w:tr w:rsidR="00CE5D74" w:rsidRPr="00CE5D74" w:rsidTr="004045FA">
        <w:trPr>
          <w:gridAfter w:val="1"/>
          <w:wAfter w:w="7" w:type="dxa"/>
          <w:cantSplit/>
          <w:trHeight w:val="275"/>
          <w:jc w:val="center"/>
        </w:trPr>
        <w:tc>
          <w:tcPr>
            <w:tcW w:w="1669" w:type="dxa"/>
            <w:vMerge/>
            <w:vAlign w:val="bottom"/>
          </w:tcPr>
          <w:p w:rsidR="00CE5D74" w:rsidRPr="00CE5D74" w:rsidRDefault="00CE5D74" w:rsidP="004B7D65">
            <w:pPr>
              <w:widowControl w:val="0"/>
              <w:spacing w:after="0" w:line="240" w:lineRule="auto"/>
              <w:rPr>
                <w:rFonts w:ascii="Times New Roman" w:eastAsia="Times New Roman" w:hAnsi="Times New Roman"/>
                <w:sz w:val="16"/>
                <w:szCs w:val="16"/>
                <w:lang w:eastAsia="ru-RU"/>
              </w:rPr>
            </w:pPr>
          </w:p>
        </w:tc>
        <w:tc>
          <w:tcPr>
            <w:tcW w:w="706" w:type="dxa"/>
          </w:tcPr>
          <w:p w:rsidR="00CE5D74" w:rsidRPr="00CE5D74" w:rsidRDefault="00CE5D74" w:rsidP="004B7D65">
            <w:pPr>
              <w:widowControl w:val="0"/>
              <w:spacing w:after="0" w:line="240" w:lineRule="auto"/>
              <w:jc w:val="center"/>
              <w:rPr>
                <w:rFonts w:ascii="Times New Roman" w:eastAsia="Times New Roman" w:hAnsi="Times New Roman"/>
                <w:b/>
                <w:bCs/>
                <w:sz w:val="16"/>
                <w:szCs w:val="16"/>
                <w:lang w:eastAsia="ru-RU"/>
              </w:rPr>
            </w:pPr>
            <w:r w:rsidRPr="00CE5D74">
              <w:rPr>
                <w:rFonts w:ascii="Times New Roman" w:hAnsi="Times New Roman"/>
                <w:b/>
                <w:bCs/>
                <w:sz w:val="16"/>
                <w:szCs w:val="16"/>
              </w:rPr>
              <w:t>2025</w:t>
            </w:r>
          </w:p>
        </w:tc>
        <w:tc>
          <w:tcPr>
            <w:tcW w:w="735" w:type="dxa"/>
          </w:tcPr>
          <w:p w:rsidR="00CE5D74" w:rsidRPr="00CE5D74" w:rsidRDefault="00CE5D74" w:rsidP="008B2022">
            <w:pPr>
              <w:spacing w:after="0" w:line="240" w:lineRule="auto"/>
            </w:pPr>
            <w:r w:rsidRPr="00CE5D74">
              <w:rPr>
                <w:rFonts w:ascii="Times New Roman" w:hAnsi="Times New Roman"/>
                <w:sz w:val="20"/>
                <w:szCs w:val="20"/>
              </w:rPr>
              <w:t>0,215</w:t>
            </w:r>
          </w:p>
        </w:tc>
        <w:tc>
          <w:tcPr>
            <w:tcW w:w="679"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477"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951"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50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851" w:type="dxa"/>
          </w:tcPr>
          <w:p w:rsidR="00CE5D74" w:rsidRPr="00CE5D74" w:rsidRDefault="00CE5D74" w:rsidP="009930EC">
            <w:pPr>
              <w:spacing w:after="0" w:line="240" w:lineRule="auto"/>
              <w:jc w:val="center"/>
            </w:pPr>
            <w:r w:rsidRPr="00CE5D74">
              <w:rPr>
                <w:rFonts w:ascii="Times New Roman" w:hAnsi="Times New Roman"/>
                <w:sz w:val="20"/>
                <w:szCs w:val="20"/>
              </w:rPr>
              <w:t>0,215</w:t>
            </w:r>
          </w:p>
        </w:tc>
        <w:tc>
          <w:tcPr>
            <w:tcW w:w="56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52"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27"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98"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18" w:type="dxa"/>
            <w:vAlign w:val="center"/>
          </w:tcPr>
          <w:p w:rsidR="00CE5D74" w:rsidRPr="00CE5D74" w:rsidRDefault="00CE5D74" w:rsidP="004B7D65">
            <w:pPr>
              <w:widowControl w:val="0"/>
              <w:spacing w:after="0" w:line="240" w:lineRule="auto"/>
              <w:jc w:val="center"/>
              <w:rPr>
                <w:rFonts w:ascii="Times New Roman" w:eastAsia="Times New Roman" w:hAnsi="Times New Roman"/>
                <w:sz w:val="16"/>
                <w:szCs w:val="16"/>
                <w:lang w:eastAsia="ru-RU"/>
              </w:rPr>
            </w:pPr>
            <w:r w:rsidRPr="00CE5D74">
              <w:rPr>
                <w:rFonts w:ascii="Times New Roman" w:eastAsia="Times New Roman" w:hAnsi="Times New Roman"/>
                <w:sz w:val="16"/>
                <w:szCs w:val="16"/>
                <w:lang w:eastAsia="ru-RU"/>
              </w:rPr>
              <w:t>-</w:t>
            </w:r>
          </w:p>
        </w:tc>
      </w:tr>
      <w:tr w:rsidR="00CE5D74" w:rsidRPr="00CE5D74" w:rsidTr="004045FA">
        <w:trPr>
          <w:gridAfter w:val="1"/>
          <w:wAfter w:w="7" w:type="dxa"/>
          <w:cantSplit/>
          <w:trHeight w:val="278"/>
          <w:jc w:val="center"/>
        </w:trPr>
        <w:tc>
          <w:tcPr>
            <w:tcW w:w="1669" w:type="dxa"/>
            <w:vMerge/>
            <w:vAlign w:val="bottom"/>
          </w:tcPr>
          <w:p w:rsidR="00CE5D74" w:rsidRPr="00CE5D74" w:rsidRDefault="00CE5D74" w:rsidP="004B7D65">
            <w:pPr>
              <w:widowControl w:val="0"/>
              <w:spacing w:after="0" w:line="240" w:lineRule="auto"/>
              <w:rPr>
                <w:rFonts w:ascii="Times New Roman" w:eastAsia="Times New Roman" w:hAnsi="Times New Roman"/>
                <w:sz w:val="16"/>
                <w:szCs w:val="16"/>
                <w:lang w:eastAsia="ru-RU"/>
              </w:rPr>
            </w:pPr>
          </w:p>
        </w:tc>
        <w:tc>
          <w:tcPr>
            <w:tcW w:w="706" w:type="dxa"/>
          </w:tcPr>
          <w:p w:rsidR="00CE5D74" w:rsidRPr="00CE5D74" w:rsidRDefault="00CE5D74" w:rsidP="004B7D65">
            <w:pPr>
              <w:widowControl w:val="0"/>
              <w:spacing w:after="0" w:line="240" w:lineRule="auto"/>
              <w:jc w:val="center"/>
              <w:rPr>
                <w:rFonts w:ascii="Times New Roman" w:eastAsia="Times New Roman" w:hAnsi="Times New Roman"/>
                <w:b/>
                <w:bCs/>
                <w:sz w:val="16"/>
                <w:szCs w:val="16"/>
                <w:lang w:eastAsia="ru-RU"/>
              </w:rPr>
            </w:pPr>
            <w:r w:rsidRPr="00CE5D74">
              <w:rPr>
                <w:rFonts w:ascii="Times New Roman" w:hAnsi="Times New Roman"/>
                <w:b/>
                <w:bCs/>
                <w:sz w:val="16"/>
                <w:szCs w:val="16"/>
              </w:rPr>
              <w:t>2026</w:t>
            </w:r>
          </w:p>
        </w:tc>
        <w:tc>
          <w:tcPr>
            <w:tcW w:w="735" w:type="dxa"/>
          </w:tcPr>
          <w:p w:rsidR="00CE5D74" w:rsidRPr="00CE5D74" w:rsidRDefault="00CE5D74" w:rsidP="008B2022">
            <w:pPr>
              <w:spacing w:after="0" w:line="240" w:lineRule="auto"/>
            </w:pPr>
            <w:r w:rsidRPr="00CE5D74">
              <w:rPr>
                <w:rFonts w:ascii="Times New Roman" w:hAnsi="Times New Roman"/>
                <w:sz w:val="20"/>
                <w:szCs w:val="20"/>
              </w:rPr>
              <w:t>0,215</w:t>
            </w:r>
          </w:p>
        </w:tc>
        <w:tc>
          <w:tcPr>
            <w:tcW w:w="679"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p>
        </w:tc>
        <w:tc>
          <w:tcPr>
            <w:tcW w:w="74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p>
        </w:tc>
        <w:tc>
          <w:tcPr>
            <w:tcW w:w="477"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p>
        </w:tc>
        <w:tc>
          <w:tcPr>
            <w:tcW w:w="951"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p>
        </w:tc>
        <w:tc>
          <w:tcPr>
            <w:tcW w:w="50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p>
        </w:tc>
        <w:tc>
          <w:tcPr>
            <w:tcW w:w="851" w:type="dxa"/>
          </w:tcPr>
          <w:p w:rsidR="00CE5D74" w:rsidRPr="00CE5D74" w:rsidRDefault="00CE5D74" w:rsidP="009930EC">
            <w:pPr>
              <w:spacing w:after="0" w:line="240" w:lineRule="auto"/>
              <w:jc w:val="center"/>
            </w:pPr>
            <w:r w:rsidRPr="00CE5D74">
              <w:rPr>
                <w:rFonts w:ascii="Times New Roman" w:hAnsi="Times New Roman"/>
                <w:sz w:val="20"/>
                <w:szCs w:val="20"/>
              </w:rPr>
              <w:t>0,215</w:t>
            </w:r>
          </w:p>
        </w:tc>
        <w:tc>
          <w:tcPr>
            <w:tcW w:w="56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p>
        </w:tc>
        <w:tc>
          <w:tcPr>
            <w:tcW w:w="752"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27"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p>
        </w:tc>
        <w:tc>
          <w:tcPr>
            <w:tcW w:w="798"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18" w:type="dxa"/>
            <w:vAlign w:val="center"/>
          </w:tcPr>
          <w:p w:rsidR="00CE5D74" w:rsidRPr="00CE5D74" w:rsidRDefault="00CE5D74" w:rsidP="004B7D65">
            <w:pPr>
              <w:widowControl w:val="0"/>
              <w:spacing w:after="0" w:line="240" w:lineRule="auto"/>
              <w:jc w:val="center"/>
              <w:rPr>
                <w:rFonts w:ascii="Times New Roman" w:eastAsia="Times New Roman" w:hAnsi="Times New Roman"/>
                <w:sz w:val="16"/>
                <w:szCs w:val="16"/>
                <w:lang w:eastAsia="ru-RU"/>
              </w:rPr>
            </w:pPr>
          </w:p>
        </w:tc>
      </w:tr>
      <w:tr w:rsidR="00CE5D74" w:rsidRPr="00CE5D74" w:rsidTr="004045FA">
        <w:trPr>
          <w:gridAfter w:val="1"/>
          <w:wAfter w:w="7" w:type="dxa"/>
          <w:cantSplit/>
          <w:trHeight w:val="282"/>
          <w:jc w:val="center"/>
        </w:trPr>
        <w:tc>
          <w:tcPr>
            <w:tcW w:w="1669" w:type="dxa"/>
            <w:vMerge/>
            <w:vAlign w:val="bottom"/>
          </w:tcPr>
          <w:p w:rsidR="00CE5D74" w:rsidRPr="00CE5D74" w:rsidRDefault="00CE5D74" w:rsidP="004B7D65">
            <w:pPr>
              <w:widowControl w:val="0"/>
              <w:spacing w:after="0" w:line="240" w:lineRule="auto"/>
              <w:rPr>
                <w:rFonts w:ascii="Times New Roman" w:eastAsia="Times New Roman" w:hAnsi="Times New Roman"/>
                <w:sz w:val="16"/>
                <w:szCs w:val="16"/>
                <w:lang w:eastAsia="ru-RU"/>
              </w:rPr>
            </w:pPr>
          </w:p>
        </w:tc>
        <w:tc>
          <w:tcPr>
            <w:tcW w:w="706" w:type="dxa"/>
          </w:tcPr>
          <w:p w:rsidR="00CE5D74" w:rsidRPr="00CE5D74" w:rsidRDefault="00CE5D74" w:rsidP="004B7D65">
            <w:pPr>
              <w:widowControl w:val="0"/>
              <w:spacing w:after="0" w:line="240" w:lineRule="auto"/>
              <w:jc w:val="center"/>
              <w:rPr>
                <w:rFonts w:ascii="Times New Roman" w:eastAsia="Times New Roman" w:hAnsi="Times New Roman"/>
                <w:b/>
                <w:bCs/>
                <w:sz w:val="16"/>
                <w:szCs w:val="16"/>
                <w:lang w:eastAsia="ru-RU"/>
              </w:rPr>
            </w:pPr>
            <w:r w:rsidRPr="00CE5D74">
              <w:rPr>
                <w:rFonts w:ascii="Times New Roman" w:hAnsi="Times New Roman"/>
                <w:b/>
                <w:bCs/>
                <w:sz w:val="16"/>
                <w:szCs w:val="16"/>
              </w:rPr>
              <w:t>2027-2045</w:t>
            </w:r>
          </w:p>
        </w:tc>
        <w:tc>
          <w:tcPr>
            <w:tcW w:w="735" w:type="dxa"/>
          </w:tcPr>
          <w:p w:rsidR="00CE5D74" w:rsidRPr="00CE5D74" w:rsidRDefault="00CE5D74" w:rsidP="008B2022">
            <w:pPr>
              <w:spacing w:after="0" w:line="240" w:lineRule="auto"/>
            </w:pPr>
            <w:r w:rsidRPr="00CE5D74">
              <w:rPr>
                <w:rFonts w:ascii="Times New Roman" w:hAnsi="Times New Roman"/>
                <w:sz w:val="20"/>
                <w:szCs w:val="20"/>
              </w:rPr>
              <w:t>0,215</w:t>
            </w:r>
          </w:p>
        </w:tc>
        <w:tc>
          <w:tcPr>
            <w:tcW w:w="679"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477"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951"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50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851" w:type="dxa"/>
          </w:tcPr>
          <w:p w:rsidR="00CE5D74" w:rsidRPr="00CE5D74" w:rsidRDefault="00CE5D74" w:rsidP="009930EC">
            <w:pPr>
              <w:spacing w:after="0" w:line="240" w:lineRule="auto"/>
              <w:jc w:val="center"/>
            </w:pPr>
            <w:r w:rsidRPr="00CE5D74">
              <w:rPr>
                <w:rFonts w:ascii="Times New Roman" w:hAnsi="Times New Roman"/>
                <w:sz w:val="20"/>
                <w:szCs w:val="20"/>
              </w:rPr>
              <w:t>0,215</w:t>
            </w:r>
          </w:p>
        </w:tc>
        <w:tc>
          <w:tcPr>
            <w:tcW w:w="56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52"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27"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98"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18" w:type="dxa"/>
            <w:vAlign w:val="center"/>
          </w:tcPr>
          <w:p w:rsidR="00CE5D74" w:rsidRPr="00CE5D74" w:rsidRDefault="00CE5D74" w:rsidP="004B7D65">
            <w:pPr>
              <w:widowControl w:val="0"/>
              <w:spacing w:after="0" w:line="240" w:lineRule="auto"/>
              <w:jc w:val="center"/>
              <w:rPr>
                <w:rFonts w:ascii="Times New Roman" w:eastAsia="Times New Roman" w:hAnsi="Times New Roman"/>
                <w:sz w:val="16"/>
                <w:szCs w:val="16"/>
                <w:lang w:eastAsia="ru-RU"/>
              </w:rPr>
            </w:pPr>
            <w:r w:rsidRPr="00CE5D74">
              <w:rPr>
                <w:rFonts w:ascii="Times New Roman" w:eastAsia="Times New Roman" w:hAnsi="Times New Roman"/>
                <w:sz w:val="16"/>
                <w:szCs w:val="16"/>
                <w:lang w:eastAsia="ru-RU"/>
              </w:rPr>
              <w:t>-</w:t>
            </w:r>
          </w:p>
        </w:tc>
      </w:tr>
      <w:tr w:rsidR="002E2AD3" w:rsidRPr="00CE5D74" w:rsidTr="008B2022">
        <w:trPr>
          <w:cantSplit/>
          <w:trHeight w:val="230"/>
          <w:jc w:val="center"/>
        </w:trPr>
        <w:tc>
          <w:tcPr>
            <w:tcW w:w="1669" w:type="dxa"/>
            <w:vMerge/>
            <w:vAlign w:val="bottom"/>
          </w:tcPr>
          <w:p w:rsidR="002E2AD3" w:rsidRPr="00CE5D74" w:rsidRDefault="002E2AD3">
            <w:pPr>
              <w:widowControl w:val="0"/>
              <w:spacing w:after="0" w:line="240" w:lineRule="auto"/>
              <w:rPr>
                <w:rFonts w:ascii="Times New Roman" w:eastAsia="Times New Roman" w:hAnsi="Times New Roman"/>
                <w:sz w:val="16"/>
                <w:szCs w:val="16"/>
                <w:lang w:eastAsia="ru-RU"/>
              </w:rPr>
            </w:pPr>
          </w:p>
        </w:tc>
        <w:tc>
          <w:tcPr>
            <w:tcW w:w="11711" w:type="dxa"/>
            <w:gridSpan w:val="18"/>
            <w:vAlign w:val="center"/>
          </w:tcPr>
          <w:p w:rsidR="002E2AD3" w:rsidRPr="00CE5D74" w:rsidRDefault="002E2AD3">
            <w:pPr>
              <w:widowControl w:val="0"/>
              <w:spacing w:after="0" w:line="240" w:lineRule="auto"/>
              <w:jc w:val="center"/>
              <w:rPr>
                <w:rFonts w:ascii="Times New Roman" w:eastAsia="Times New Roman" w:hAnsi="Times New Roman"/>
                <w:sz w:val="20"/>
                <w:szCs w:val="20"/>
                <w:lang w:eastAsia="ru-RU"/>
              </w:rPr>
            </w:pPr>
          </w:p>
        </w:tc>
      </w:tr>
    </w:tbl>
    <w:p w:rsidR="00B877C4" w:rsidRDefault="00B877C4">
      <w:pPr>
        <w:rPr>
          <w:rFonts w:ascii="Times New Roman" w:eastAsia="Times New Roman" w:hAnsi="Times New Roman"/>
          <w:sz w:val="28"/>
          <w:szCs w:val="28"/>
          <w:lang w:eastAsia="ru-RU"/>
        </w:rPr>
      </w:pPr>
    </w:p>
    <w:p w:rsidR="00B877C4" w:rsidRDefault="00B877C4">
      <w:pPr>
        <w:rPr>
          <w:rFonts w:ascii="Times New Roman" w:eastAsia="Times New Roman" w:hAnsi="Times New Roman"/>
          <w:sz w:val="28"/>
          <w:szCs w:val="28"/>
          <w:lang w:eastAsia="ru-RU"/>
        </w:rPr>
        <w:sectPr w:rsidR="00B877C4" w:rsidSect="00707CA8">
          <w:footerReference w:type="default" r:id="rId17"/>
          <w:pgSz w:w="15840" w:h="12240" w:orient="landscape"/>
          <w:pgMar w:top="1134" w:right="567" w:bottom="1134" w:left="1701" w:header="720" w:footer="720" w:gutter="0"/>
          <w:cols w:space="720"/>
        </w:sectPr>
      </w:pPr>
    </w:p>
    <w:p w:rsidR="00B877C4" w:rsidRDefault="00B877C4" w:rsidP="008559B6">
      <w:pPr>
        <w:pStyle w:val="2"/>
      </w:pPr>
      <w:bookmarkStart w:id="10" w:name="_Toc64126481"/>
      <w:r>
        <w:lastRenderedPageBreak/>
        <w:t>1.3. Существующие и перспективные объемы потребления тепловой энергии (мощности) и теплоносителя объектами, расположенными в производственных зонах</w:t>
      </w:r>
      <w:bookmarkEnd w:id="10"/>
    </w:p>
    <w:p w:rsidR="00B877C4" w:rsidRDefault="00B877C4" w:rsidP="008559B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Объекты, расположенные в производственных зонах </w:t>
      </w:r>
      <w:r w:rsidR="008B2022">
        <w:rPr>
          <w:rFonts w:ascii="Times New Roman" w:hAnsi="Times New Roman"/>
          <w:sz w:val="28"/>
          <w:szCs w:val="28"/>
          <w:lang w:eastAsia="ru-RU"/>
        </w:rPr>
        <w:t>Веселов</w:t>
      </w:r>
      <w:r w:rsidR="000F6157">
        <w:rPr>
          <w:rFonts w:ascii="Times New Roman" w:hAnsi="Times New Roman"/>
          <w:sz w:val="28"/>
          <w:szCs w:val="28"/>
          <w:lang w:eastAsia="ru-RU"/>
        </w:rPr>
        <w:t xml:space="preserve">ского </w:t>
      </w:r>
      <w:r>
        <w:rPr>
          <w:rFonts w:ascii="Times New Roman" w:hAnsi="Times New Roman"/>
          <w:sz w:val="28"/>
          <w:szCs w:val="28"/>
          <w:lang w:eastAsia="ru-RU"/>
        </w:rPr>
        <w:t xml:space="preserve">сельского поселения и охваченные централизованным теплоснабжением от действующих котельных, отсутствуют. </w:t>
      </w:r>
    </w:p>
    <w:p w:rsidR="00B877C4" w:rsidRDefault="00B877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Теплоснабжение производственных зон осуществляется от собственных источников, размещенных на территориях предприятий.</w:t>
      </w:r>
    </w:p>
    <w:p w:rsidR="00B877C4" w:rsidRDefault="00B877C4" w:rsidP="008559B6">
      <w:pPr>
        <w:pStyle w:val="2"/>
      </w:pPr>
      <w:bookmarkStart w:id="11" w:name="_Toc64126482"/>
      <w:r>
        <w:t xml:space="preserve">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w:t>
      </w:r>
      <w:r w:rsidR="008559B6">
        <w:t>Веселов</w:t>
      </w:r>
      <w:r w:rsidR="000F6157">
        <w:t>скому</w:t>
      </w:r>
      <w:r>
        <w:t xml:space="preserve"> сельскому поселению</w:t>
      </w:r>
      <w:bookmarkEnd w:id="11"/>
    </w:p>
    <w:p w:rsidR="00B877C4" w:rsidRDefault="00B877C4" w:rsidP="008559B6">
      <w:pPr>
        <w:spacing w:after="0" w:line="240" w:lineRule="auto"/>
        <w:jc w:val="both"/>
        <w:rPr>
          <w:rFonts w:ascii="Times New Roman" w:hAnsi="Times New Roman"/>
          <w:sz w:val="28"/>
          <w:szCs w:val="28"/>
        </w:rPr>
      </w:pPr>
      <w:r>
        <w:rPr>
          <w:rFonts w:ascii="Times New Roman" w:hAnsi="Times New Roman"/>
          <w:sz w:val="28"/>
          <w:szCs w:val="28"/>
        </w:rPr>
        <w:tab/>
        <w:t xml:space="preserve">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представлены в таблице </w:t>
      </w:r>
      <w:r w:rsidR="005D64D5">
        <w:rPr>
          <w:rFonts w:ascii="Times New Roman" w:hAnsi="Times New Roman"/>
          <w:sz w:val="28"/>
          <w:szCs w:val="28"/>
        </w:rPr>
        <w:t>3</w:t>
      </w:r>
      <w:r>
        <w:rPr>
          <w:rFonts w:ascii="Times New Roman" w:hAnsi="Times New Roman"/>
          <w:sz w:val="28"/>
          <w:szCs w:val="28"/>
        </w:rPr>
        <w:t>.</w:t>
      </w:r>
    </w:p>
    <w:p w:rsidR="00B877C4" w:rsidRDefault="00B877C4">
      <w:pPr>
        <w:spacing w:after="0" w:line="240" w:lineRule="auto"/>
        <w:jc w:val="right"/>
        <w:rPr>
          <w:rFonts w:ascii="Times New Roman" w:hAnsi="Times New Roman"/>
          <w:b/>
          <w:sz w:val="28"/>
          <w:szCs w:val="28"/>
          <w:lang w:eastAsia="ru-RU"/>
        </w:rPr>
      </w:pPr>
      <w:r>
        <w:rPr>
          <w:rFonts w:ascii="Times New Roman" w:hAnsi="Times New Roman"/>
          <w:sz w:val="28"/>
          <w:szCs w:val="28"/>
        </w:rPr>
        <w:t xml:space="preserve">Таблица </w:t>
      </w:r>
      <w:r w:rsidR="00E07467">
        <w:rPr>
          <w:rFonts w:ascii="Times New Roman" w:hAnsi="Times New Roman"/>
          <w:sz w:val="28"/>
          <w:szCs w:val="28"/>
        </w:rPr>
        <w:t>3</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7"/>
        <w:gridCol w:w="1836"/>
        <w:gridCol w:w="2150"/>
        <w:gridCol w:w="708"/>
        <w:gridCol w:w="709"/>
        <w:gridCol w:w="709"/>
        <w:gridCol w:w="709"/>
        <w:gridCol w:w="850"/>
        <w:gridCol w:w="709"/>
        <w:gridCol w:w="742"/>
      </w:tblGrid>
      <w:tr w:rsidR="00B877C4" w:rsidTr="00EC71E1">
        <w:trPr>
          <w:jc w:val="center"/>
        </w:trPr>
        <w:tc>
          <w:tcPr>
            <w:tcW w:w="517" w:type="dxa"/>
            <w:vMerge w:val="restart"/>
            <w:vAlign w:val="center"/>
          </w:tcPr>
          <w:p w:rsidR="00B877C4" w:rsidRDefault="00B877C4">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№п/п</w:t>
            </w:r>
          </w:p>
        </w:tc>
        <w:tc>
          <w:tcPr>
            <w:tcW w:w="1836" w:type="dxa"/>
            <w:vMerge w:val="restart"/>
            <w:vAlign w:val="center"/>
          </w:tcPr>
          <w:p w:rsidR="00B877C4" w:rsidRDefault="00B877C4">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 xml:space="preserve">Наименование расчетного элемента территориального деления  </w:t>
            </w:r>
          </w:p>
        </w:tc>
        <w:tc>
          <w:tcPr>
            <w:tcW w:w="2150" w:type="dxa"/>
            <w:vMerge w:val="restart"/>
            <w:vAlign w:val="center"/>
          </w:tcPr>
          <w:p w:rsidR="00B877C4" w:rsidRDefault="00B877C4">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Наименование источника централизованного теплоснабжения</w:t>
            </w:r>
          </w:p>
        </w:tc>
        <w:tc>
          <w:tcPr>
            <w:tcW w:w="5136" w:type="dxa"/>
            <w:gridSpan w:val="7"/>
          </w:tcPr>
          <w:p w:rsidR="00B877C4" w:rsidRDefault="00B877C4">
            <w:pPr>
              <w:spacing w:after="0" w:line="240" w:lineRule="auto"/>
              <w:jc w:val="center"/>
              <w:rPr>
                <w:rFonts w:ascii="Times New Roman" w:hAnsi="Times New Roman"/>
                <w:b/>
                <w:sz w:val="20"/>
                <w:szCs w:val="20"/>
                <w:lang w:eastAsia="ru-RU"/>
              </w:rPr>
            </w:pPr>
            <w:r>
              <w:rPr>
                <w:rFonts w:ascii="Times New Roman" w:eastAsia="Times New Roman" w:hAnsi="Times New Roman"/>
                <w:b/>
                <w:color w:val="000000"/>
                <w:sz w:val="20"/>
                <w:szCs w:val="20"/>
                <w:lang w:eastAsia="ru-RU"/>
              </w:rPr>
              <w:t>Теплоплотность  зоны действия источника тепла, Гкал/час /км</w:t>
            </w:r>
            <w:r>
              <w:rPr>
                <w:rFonts w:ascii="Times New Roman" w:eastAsia="Times New Roman" w:hAnsi="Times New Roman"/>
                <w:b/>
                <w:color w:val="000000"/>
                <w:sz w:val="20"/>
                <w:szCs w:val="20"/>
                <w:vertAlign w:val="superscript"/>
                <w:lang w:eastAsia="ru-RU"/>
              </w:rPr>
              <w:t>2</w:t>
            </w:r>
          </w:p>
        </w:tc>
      </w:tr>
      <w:tr w:rsidR="00B877C4" w:rsidTr="00EC71E1">
        <w:trPr>
          <w:cantSplit/>
          <w:trHeight w:val="1134"/>
          <w:jc w:val="center"/>
        </w:trPr>
        <w:tc>
          <w:tcPr>
            <w:tcW w:w="517" w:type="dxa"/>
            <w:vMerge/>
          </w:tcPr>
          <w:p w:rsidR="00B877C4" w:rsidRDefault="00B877C4">
            <w:pPr>
              <w:spacing w:after="0" w:line="240" w:lineRule="auto"/>
              <w:jc w:val="center"/>
              <w:rPr>
                <w:rFonts w:ascii="Times New Roman" w:hAnsi="Times New Roman"/>
                <w:sz w:val="20"/>
                <w:szCs w:val="20"/>
                <w:lang w:eastAsia="ru-RU"/>
              </w:rPr>
            </w:pPr>
          </w:p>
        </w:tc>
        <w:tc>
          <w:tcPr>
            <w:tcW w:w="1836" w:type="dxa"/>
            <w:vMerge/>
          </w:tcPr>
          <w:p w:rsidR="00B877C4" w:rsidRDefault="00B877C4">
            <w:pPr>
              <w:spacing w:line="240" w:lineRule="auto"/>
              <w:jc w:val="center"/>
              <w:rPr>
                <w:rFonts w:ascii="Times New Roman" w:hAnsi="Times New Roman"/>
                <w:sz w:val="20"/>
                <w:szCs w:val="20"/>
                <w:lang w:eastAsia="ru-RU"/>
              </w:rPr>
            </w:pPr>
          </w:p>
        </w:tc>
        <w:tc>
          <w:tcPr>
            <w:tcW w:w="2150" w:type="dxa"/>
            <w:vMerge/>
          </w:tcPr>
          <w:p w:rsidR="00B877C4" w:rsidRDefault="00B877C4">
            <w:pPr>
              <w:spacing w:line="240" w:lineRule="auto"/>
              <w:jc w:val="center"/>
              <w:rPr>
                <w:rFonts w:ascii="Times New Roman" w:hAnsi="Times New Roman"/>
                <w:sz w:val="20"/>
                <w:szCs w:val="20"/>
                <w:lang w:eastAsia="ru-RU"/>
              </w:rPr>
            </w:pPr>
          </w:p>
        </w:tc>
        <w:tc>
          <w:tcPr>
            <w:tcW w:w="708" w:type="dxa"/>
            <w:textDirection w:val="btLr"/>
            <w:vAlign w:val="center"/>
          </w:tcPr>
          <w:p w:rsidR="00B877C4" w:rsidRDefault="00B877C4">
            <w:pPr>
              <w:widowControl w:val="0"/>
              <w:spacing w:after="0" w:line="240" w:lineRule="auto"/>
              <w:ind w:left="113" w:right="113"/>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w:t>
            </w:r>
            <w:r w:rsidR="003012ED">
              <w:rPr>
                <w:rFonts w:ascii="Times New Roman" w:eastAsia="Times New Roman" w:hAnsi="Times New Roman"/>
                <w:b/>
                <w:sz w:val="20"/>
                <w:szCs w:val="20"/>
                <w:lang w:eastAsia="ru-RU"/>
              </w:rPr>
              <w:t>1</w:t>
            </w:r>
          </w:p>
        </w:tc>
        <w:tc>
          <w:tcPr>
            <w:tcW w:w="709" w:type="dxa"/>
            <w:textDirection w:val="btLr"/>
            <w:vAlign w:val="center"/>
          </w:tcPr>
          <w:p w:rsidR="00B877C4" w:rsidRDefault="00B877C4">
            <w:pPr>
              <w:widowControl w:val="0"/>
              <w:spacing w:after="0" w:line="240" w:lineRule="auto"/>
              <w:ind w:left="113" w:right="113"/>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w:t>
            </w:r>
            <w:r w:rsidR="003012ED">
              <w:rPr>
                <w:rFonts w:ascii="Times New Roman" w:eastAsia="Times New Roman" w:hAnsi="Times New Roman"/>
                <w:b/>
                <w:sz w:val="20"/>
                <w:szCs w:val="20"/>
                <w:lang w:eastAsia="ru-RU"/>
              </w:rPr>
              <w:t>2</w:t>
            </w:r>
          </w:p>
        </w:tc>
        <w:tc>
          <w:tcPr>
            <w:tcW w:w="709" w:type="dxa"/>
            <w:textDirection w:val="btLr"/>
            <w:vAlign w:val="center"/>
          </w:tcPr>
          <w:p w:rsidR="00B877C4" w:rsidRDefault="00B877C4">
            <w:pPr>
              <w:widowControl w:val="0"/>
              <w:spacing w:after="0" w:line="240" w:lineRule="auto"/>
              <w:ind w:left="113" w:right="113"/>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w:t>
            </w:r>
            <w:r w:rsidR="003012ED">
              <w:rPr>
                <w:rFonts w:ascii="Times New Roman" w:eastAsia="Times New Roman" w:hAnsi="Times New Roman"/>
                <w:b/>
                <w:sz w:val="20"/>
                <w:szCs w:val="20"/>
                <w:lang w:eastAsia="ru-RU"/>
              </w:rPr>
              <w:t>3</w:t>
            </w:r>
          </w:p>
        </w:tc>
        <w:tc>
          <w:tcPr>
            <w:tcW w:w="709" w:type="dxa"/>
            <w:textDirection w:val="btLr"/>
            <w:vAlign w:val="center"/>
          </w:tcPr>
          <w:p w:rsidR="00B877C4" w:rsidRDefault="00B877C4">
            <w:pPr>
              <w:widowControl w:val="0"/>
              <w:spacing w:after="0" w:line="240" w:lineRule="auto"/>
              <w:ind w:left="113" w:right="113"/>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w:t>
            </w:r>
            <w:r w:rsidR="003012ED">
              <w:rPr>
                <w:rFonts w:ascii="Times New Roman" w:eastAsia="Times New Roman" w:hAnsi="Times New Roman"/>
                <w:b/>
                <w:sz w:val="20"/>
                <w:szCs w:val="20"/>
                <w:lang w:eastAsia="ru-RU"/>
              </w:rPr>
              <w:t>4</w:t>
            </w:r>
          </w:p>
        </w:tc>
        <w:tc>
          <w:tcPr>
            <w:tcW w:w="850" w:type="dxa"/>
            <w:textDirection w:val="btLr"/>
            <w:vAlign w:val="center"/>
          </w:tcPr>
          <w:p w:rsidR="00B877C4" w:rsidRDefault="00B877C4">
            <w:pPr>
              <w:widowControl w:val="0"/>
              <w:spacing w:after="0" w:line="240" w:lineRule="auto"/>
              <w:ind w:left="113" w:right="113"/>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w:t>
            </w:r>
            <w:r w:rsidR="003012ED">
              <w:rPr>
                <w:rFonts w:ascii="Times New Roman" w:eastAsia="Times New Roman" w:hAnsi="Times New Roman"/>
                <w:b/>
                <w:sz w:val="20"/>
                <w:szCs w:val="20"/>
                <w:lang w:eastAsia="ru-RU"/>
              </w:rPr>
              <w:t>5</w:t>
            </w:r>
          </w:p>
        </w:tc>
        <w:tc>
          <w:tcPr>
            <w:tcW w:w="709" w:type="dxa"/>
            <w:textDirection w:val="btLr"/>
            <w:vAlign w:val="center"/>
          </w:tcPr>
          <w:p w:rsidR="00B877C4" w:rsidRDefault="00B877C4">
            <w:pPr>
              <w:widowControl w:val="0"/>
              <w:spacing w:after="0" w:line="240" w:lineRule="auto"/>
              <w:ind w:left="113" w:right="113"/>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w:t>
            </w:r>
            <w:r w:rsidR="003012ED">
              <w:rPr>
                <w:rFonts w:ascii="Times New Roman" w:eastAsia="Times New Roman" w:hAnsi="Times New Roman"/>
                <w:b/>
                <w:sz w:val="20"/>
                <w:szCs w:val="20"/>
                <w:lang w:eastAsia="ru-RU"/>
              </w:rPr>
              <w:t>6</w:t>
            </w:r>
          </w:p>
        </w:tc>
        <w:tc>
          <w:tcPr>
            <w:tcW w:w="742" w:type="dxa"/>
            <w:textDirection w:val="btLr"/>
            <w:vAlign w:val="center"/>
          </w:tcPr>
          <w:p w:rsidR="00B877C4" w:rsidRDefault="00B877C4">
            <w:pPr>
              <w:widowControl w:val="0"/>
              <w:spacing w:after="0" w:line="240" w:lineRule="auto"/>
              <w:ind w:left="113" w:right="113"/>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w:t>
            </w:r>
            <w:r w:rsidR="003012ED">
              <w:rPr>
                <w:rFonts w:ascii="Times New Roman" w:eastAsia="Times New Roman" w:hAnsi="Times New Roman"/>
                <w:b/>
                <w:sz w:val="20"/>
                <w:szCs w:val="20"/>
                <w:lang w:eastAsia="ru-RU"/>
              </w:rPr>
              <w:t>7</w:t>
            </w:r>
            <w:r>
              <w:rPr>
                <w:rFonts w:ascii="Times New Roman" w:eastAsia="Times New Roman" w:hAnsi="Times New Roman"/>
                <w:b/>
                <w:sz w:val="20"/>
                <w:szCs w:val="20"/>
                <w:lang w:eastAsia="ru-RU"/>
              </w:rPr>
              <w:t>-20</w:t>
            </w:r>
            <w:r w:rsidR="003012ED">
              <w:rPr>
                <w:rFonts w:ascii="Times New Roman" w:eastAsia="Times New Roman" w:hAnsi="Times New Roman"/>
                <w:b/>
                <w:sz w:val="20"/>
                <w:szCs w:val="20"/>
                <w:lang w:eastAsia="ru-RU"/>
              </w:rPr>
              <w:t>45</w:t>
            </w:r>
          </w:p>
        </w:tc>
      </w:tr>
      <w:tr w:rsidR="00EC71E1" w:rsidTr="00EC71E1">
        <w:trPr>
          <w:cantSplit/>
          <w:trHeight w:val="1134"/>
          <w:jc w:val="center"/>
        </w:trPr>
        <w:tc>
          <w:tcPr>
            <w:tcW w:w="517" w:type="dxa"/>
            <w:vAlign w:val="center"/>
          </w:tcPr>
          <w:p w:rsidR="00EC71E1" w:rsidRDefault="00EC71E1" w:rsidP="001509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836" w:type="dxa"/>
            <w:vAlign w:val="center"/>
          </w:tcPr>
          <w:p w:rsidR="00EC71E1" w:rsidRPr="003014C7" w:rsidRDefault="00EC71E1" w:rsidP="0015090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х. Веселый </w:t>
            </w:r>
          </w:p>
        </w:tc>
        <w:tc>
          <w:tcPr>
            <w:tcW w:w="2150" w:type="dxa"/>
            <w:vAlign w:val="center"/>
          </w:tcPr>
          <w:p w:rsidR="00EC71E1" w:rsidRPr="003014C7" w:rsidRDefault="00EC71E1" w:rsidP="0015090A">
            <w:pPr>
              <w:spacing w:after="0" w:line="240" w:lineRule="auto"/>
              <w:rPr>
                <w:rFonts w:ascii="Times New Roman" w:hAnsi="Times New Roman"/>
                <w:sz w:val="20"/>
                <w:szCs w:val="20"/>
                <w:lang w:eastAsia="ru-RU"/>
              </w:rPr>
            </w:pPr>
            <w:r>
              <w:rPr>
                <w:rFonts w:ascii="Times New Roman" w:hAnsi="Times New Roman"/>
                <w:sz w:val="20"/>
                <w:szCs w:val="20"/>
              </w:rPr>
              <w:t>№ 7, х. Веселый, ул. Кочубея</w:t>
            </w:r>
          </w:p>
        </w:tc>
        <w:tc>
          <w:tcPr>
            <w:tcW w:w="708" w:type="dxa"/>
            <w:vAlign w:val="center"/>
          </w:tcPr>
          <w:p w:rsidR="00EC71E1" w:rsidRPr="00EC71E1" w:rsidRDefault="00EC71E1" w:rsidP="004045FA">
            <w:pPr>
              <w:rPr>
                <w:rFonts w:ascii="Times New Roman" w:hAnsi="Times New Roman"/>
                <w:sz w:val="20"/>
                <w:szCs w:val="20"/>
              </w:rPr>
            </w:pPr>
            <w:r w:rsidRPr="00EC71E1">
              <w:rPr>
                <w:rFonts w:ascii="Times New Roman" w:hAnsi="Times New Roman"/>
                <w:sz w:val="20"/>
                <w:szCs w:val="20"/>
              </w:rPr>
              <w:t>6,11</w:t>
            </w:r>
          </w:p>
        </w:tc>
        <w:tc>
          <w:tcPr>
            <w:tcW w:w="709" w:type="dxa"/>
            <w:vAlign w:val="center"/>
          </w:tcPr>
          <w:p w:rsidR="00EC71E1" w:rsidRPr="00EC71E1" w:rsidRDefault="00EC71E1" w:rsidP="004045FA">
            <w:pPr>
              <w:rPr>
                <w:rFonts w:ascii="Times New Roman" w:hAnsi="Times New Roman"/>
                <w:sz w:val="20"/>
                <w:szCs w:val="20"/>
              </w:rPr>
            </w:pPr>
            <w:r w:rsidRPr="00EC71E1">
              <w:rPr>
                <w:rFonts w:ascii="Times New Roman" w:hAnsi="Times New Roman"/>
                <w:sz w:val="20"/>
                <w:szCs w:val="20"/>
              </w:rPr>
              <w:t>6,11</w:t>
            </w:r>
          </w:p>
        </w:tc>
        <w:tc>
          <w:tcPr>
            <w:tcW w:w="709" w:type="dxa"/>
            <w:vAlign w:val="center"/>
          </w:tcPr>
          <w:p w:rsidR="00EC71E1" w:rsidRPr="00EC71E1" w:rsidRDefault="00EC71E1" w:rsidP="004045FA">
            <w:pPr>
              <w:rPr>
                <w:rFonts w:ascii="Times New Roman" w:hAnsi="Times New Roman"/>
                <w:sz w:val="20"/>
                <w:szCs w:val="20"/>
              </w:rPr>
            </w:pPr>
            <w:r w:rsidRPr="00EC71E1">
              <w:rPr>
                <w:rFonts w:ascii="Times New Roman" w:hAnsi="Times New Roman"/>
                <w:sz w:val="20"/>
                <w:szCs w:val="20"/>
              </w:rPr>
              <w:t>6,11</w:t>
            </w:r>
          </w:p>
        </w:tc>
        <w:tc>
          <w:tcPr>
            <w:tcW w:w="709" w:type="dxa"/>
            <w:vAlign w:val="center"/>
          </w:tcPr>
          <w:p w:rsidR="00EC71E1" w:rsidRPr="00EC71E1" w:rsidRDefault="00EC71E1" w:rsidP="004045FA">
            <w:pPr>
              <w:rPr>
                <w:rFonts w:ascii="Times New Roman" w:hAnsi="Times New Roman"/>
                <w:sz w:val="20"/>
                <w:szCs w:val="20"/>
              </w:rPr>
            </w:pPr>
            <w:r w:rsidRPr="00EC71E1">
              <w:rPr>
                <w:rFonts w:ascii="Times New Roman" w:hAnsi="Times New Roman"/>
                <w:sz w:val="20"/>
                <w:szCs w:val="20"/>
              </w:rPr>
              <w:t>6,11</w:t>
            </w:r>
          </w:p>
        </w:tc>
        <w:tc>
          <w:tcPr>
            <w:tcW w:w="850" w:type="dxa"/>
            <w:vAlign w:val="center"/>
          </w:tcPr>
          <w:p w:rsidR="00EC71E1" w:rsidRPr="00EC71E1" w:rsidRDefault="00EC71E1" w:rsidP="004045FA">
            <w:pPr>
              <w:rPr>
                <w:rFonts w:ascii="Times New Roman" w:hAnsi="Times New Roman"/>
                <w:sz w:val="20"/>
                <w:szCs w:val="20"/>
              </w:rPr>
            </w:pPr>
            <w:r w:rsidRPr="00EC71E1">
              <w:rPr>
                <w:rFonts w:ascii="Times New Roman" w:hAnsi="Times New Roman"/>
                <w:sz w:val="20"/>
                <w:szCs w:val="20"/>
              </w:rPr>
              <w:t>6,11</w:t>
            </w:r>
          </w:p>
        </w:tc>
        <w:tc>
          <w:tcPr>
            <w:tcW w:w="709" w:type="dxa"/>
            <w:vAlign w:val="center"/>
          </w:tcPr>
          <w:p w:rsidR="00EC71E1" w:rsidRPr="00EC71E1" w:rsidRDefault="00EC71E1" w:rsidP="004045FA">
            <w:pPr>
              <w:rPr>
                <w:rFonts w:ascii="Times New Roman" w:hAnsi="Times New Roman"/>
                <w:sz w:val="20"/>
                <w:szCs w:val="20"/>
              </w:rPr>
            </w:pPr>
            <w:r w:rsidRPr="00EC71E1">
              <w:rPr>
                <w:rFonts w:ascii="Times New Roman" w:hAnsi="Times New Roman"/>
                <w:sz w:val="20"/>
                <w:szCs w:val="20"/>
              </w:rPr>
              <w:t>6,11</w:t>
            </w:r>
          </w:p>
        </w:tc>
        <w:tc>
          <w:tcPr>
            <w:tcW w:w="742" w:type="dxa"/>
            <w:vAlign w:val="center"/>
          </w:tcPr>
          <w:p w:rsidR="00EC71E1" w:rsidRPr="00EC71E1" w:rsidRDefault="00EC71E1" w:rsidP="004045FA">
            <w:pPr>
              <w:rPr>
                <w:rFonts w:ascii="Times New Roman" w:hAnsi="Times New Roman"/>
                <w:sz w:val="20"/>
                <w:szCs w:val="20"/>
              </w:rPr>
            </w:pPr>
            <w:r w:rsidRPr="00EC71E1">
              <w:rPr>
                <w:rFonts w:ascii="Times New Roman" w:hAnsi="Times New Roman"/>
                <w:sz w:val="20"/>
                <w:szCs w:val="20"/>
              </w:rPr>
              <w:t>6,11</w:t>
            </w:r>
          </w:p>
        </w:tc>
      </w:tr>
    </w:tbl>
    <w:p w:rsidR="008559B6" w:rsidRDefault="008559B6">
      <w:pPr>
        <w:spacing w:line="240" w:lineRule="auto"/>
        <w:jc w:val="center"/>
        <w:rPr>
          <w:rFonts w:ascii="Times New Roman" w:hAnsi="Times New Roman"/>
          <w:b/>
          <w:sz w:val="28"/>
          <w:szCs w:val="28"/>
          <w:lang w:eastAsia="ru-RU"/>
        </w:rPr>
        <w:sectPr w:rsidR="008559B6" w:rsidSect="00707CA8">
          <w:pgSz w:w="11906" w:h="16838"/>
          <w:pgMar w:top="1134" w:right="567" w:bottom="1134" w:left="1701" w:header="708" w:footer="708" w:gutter="0"/>
          <w:cols w:space="720"/>
          <w:docGrid w:linePitch="360"/>
        </w:sectPr>
      </w:pPr>
    </w:p>
    <w:p w:rsidR="00B877C4" w:rsidRPr="008559B6" w:rsidRDefault="00B877C4" w:rsidP="008559B6">
      <w:pPr>
        <w:pStyle w:val="1"/>
      </w:pPr>
      <w:bookmarkStart w:id="12" w:name="_Toc64126483"/>
      <w:r w:rsidRPr="008559B6">
        <w:lastRenderedPageBreak/>
        <w:t>РАЗДЕЛ 2. СУЩЕСТВУЮЩИЕ И ПЕРСПЕКТИВНЫЕ БАЛАНСЫ ТЕПЛОВОЙ МОЩНОСТИ ИСТОЧНИКОВ ТЕПЛОВОЙ ЭНЕРГИИ И ТЕПЛОВОЙ НАГРУЗКИ ПОТРЕБИТЕЛЕЙ</w:t>
      </w:r>
      <w:bookmarkEnd w:id="12"/>
    </w:p>
    <w:p w:rsidR="00B877C4" w:rsidRPr="008559B6" w:rsidRDefault="00B877C4" w:rsidP="008559B6">
      <w:pPr>
        <w:pStyle w:val="2"/>
        <w:rPr>
          <w:lang w:eastAsia="ru-RU"/>
        </w:rPr>
      </w:pPr>
      <w:bookmarkStart w:id="13" w:name="_Toc64126484"/>
      <w:r w:rsidRPr="008559B6">
        <w:rPr>
          <w:lang w:eastAsia="ru-RU"/>
        </w:rPr>
        <w:t>2.1. Описание существующих и перспективных зон действия систем теплоснабжения и источников тепловой энергии</w:t>
      </w:r>
      <w:bookmarkEnd w:id="13"/>
    </w:p>
    <w:p w:rsidR="00B877C4" w:rsidRDefault="00B877C4">
      <w:pPr>
        <w:widowControl w:val="0"/>
        <w:spacing w:after="0" w:line="240" w:lineRule="auto"/>
        <w:jc w:val="right"/>
        <w:rPr>
          <w:rFonts w:ascii="Times New Roman" w:hAnsi="Times New Roman"/>
          <w:sz w:val="28"/>
          <w:szCs w:val="20"/>
          <w:lang w:eastAsia="ru-RU"/>
        </w:rPr>
      </w:pPr>
      <w:r>
        <w:rPr>
          <w:rFonts w:ascii="Times New Roman" w:hAnsi="Times New Roman"/>
          <w:sz w:val="28"/>
          <w:szCs w:val="20"/>
          <w:lang w:eastAsia="ru-RU"/>
        </w:rPr>
        <w:t xml:space="preserve">Таблица </w:t>
      </w:r>
      <w:r w:rsidR="00E07467">
        <w:rPr>
          <w:rFonts w:ascii="Times New Roman" w:hAnsi="Times New Roman"/>
          <w:sz w:val="28"/>
          <w:szCs w:val="20"/>
          <w:lang w:eastAsia="ru-RU"/>
        </w:rPr>
        <w:t>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235"/>
        <w:gridCol w:w="1559"/>
        <w:gridCol w:w="1417"/>
        <w:gridCol w:w="1276"/>
        <w:gridCol w:w="1843"/>
        <w:gridCol w:w="1417"/>
      </w:tblGrid>
      <w:tr w:rsidR="00B877C4" w:rsidTr="00577A01">
        <w:trPr>
          <w:trHeight w:val="277"/>
        </w:trPr>
        <w:tc>
          <w:tcPr>
            <w:tcW w:w="2235" w:type="dxa"/>
            <w:shd w:val="clear" w:color="auto" w:fill="FFFFFF"/>
          </w:tcPr>
          <w:p w:rsidR="00B877C4" w:rsidRDefault="00B877C4">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Наименование</w:t>
            </w:r>
          </w:p>
          <w:p w:rsidR="00B877C4" w:rsidRDefault="00B877C4">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источника теплоснабжения</w:t>
            </w:r>
          </w:p>
        </w:tc>
        <w:tc>
          <w:tcPr>
            <w:tcW w:w="1559" w:type="dxa"/>
            <w:shd w:val="clear" w:color="auto" w:fill="FFFFFF"/>
          </w:tcPr>
          <w:p w:rsidR="00B877C4" w:rsidRDefault="00B877C4">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Мощность котла (Гкал/час)</w:t>
            </w:r>
          </w:p>
        </w:tc>
        <w:tc>
          <w:tcPr>
            <w:tcW w:w="1417" w:type="dxa"/>
            <w:shd w:val="clear" w:color="auto" w:fill="FFFFFF"/>
          </w:tcPr>
          <w:p w:rsidR="00B877C4" w:rsidRDefault="00B877C4">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Водогрейные котлы</w:t>
            </w:r>
          </w:p>
        </w:tc>
        <w:tc>
          <w:tcPr>
            <w:tcW w:w="1276" w:type="dxa"/>
            <w:shd w:val="clear" w:color="auto" w:fill="FFFFFF"/>
          </w:tcPr>
          <w:p w:rsidR="00B877C4" w:rsidRDefault="00B877C4">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Количество котлов</w:t>
            </w:r>
          </w:p>
        </w:tc>
        <w:tc>
          <w:tcPr>
            <w:tcW w:w="1843" w:type="dxa"/>
            <w:shd w:val="clear" w:color="auto" w:fill="FFFFFF"/>
          </w:tcPr>
          <w:p w:rsidR="00B877C4" w:rsidRDefault="00577A01" w:rsidP="00577A01">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Установленная м</w:t>
            </w:r>
            <w:r w:rsidR="00B877C4">
              <w:rPr>
                <w:rFonts w:ascii="Times New Roman" w:eastAsia="Times New Roman" w:hAnsi="Times New Roman"/>
                <w:b/>
                <w:lang w:eastAsia="ru-RU"/>
              </w:rPr>
              <w:t>ощность котельной (Гкал</w:t>
            </w:r>
            <w:r w:rsidR="00B877C4" w:rsidRPr="00577A01">
              <w:rPr>
                <w:rFonts w:ascii="Times New Roman" w:eastAsia="Times New Roman" w:hAnsi="Times New Roman"/>
                <w:b/>
                <w:lang w:eastAsia="ru-RU"/>
              </w:rPr>
              <w:t>/</w:t>
            </w:r>
            <w:r w:rsidR="00B877C4">
              <w:rPr>
                <w:rFonts w:ascii="Times New Roman" w:eastAsia="Times New Roman" w:hAnsi="Times New Roman"/>
                <w:b/>
                <w:lang w:eastAsia="ru-RU"/>
              </w:rPr>
              <w:t>час)</w:t>
            </w:r>
          </w:p>
        </w:tc>
        <w:tc>
          <w:tcPr>
            <w:tcW w:w="1417" w:type="dxa"/>
            <w:shd w:val="clear" w:color="auto" w:fill="FFFFFF"/>
          </w:tcPr>
          <w:p w:rsidR="00B877C4" w:rsidRDefault="00B877C4">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Вид топлива</w:t>
            </w:r>
          </w:p>
        </w:tc>
      </w:tr>
      <w:tr w:rsidR="00B34588" w:rsidTr="00803EBC">
        <w:trPr>
          <w:trHeight w:val="757"/>
        </w:trPr>
        <w:tc>
          <w:tcPr>
            <w:tcW w:w="2235" w:type="dxa"/>
            <w:vAlign w:val="center"/>
          </w:tcPr>
          <w:p w:rsidR="00B34588" w:rsidRPr="003014C7" w:rsidRDefault="005E3033" w:rsidP="00B34588">
            <w:pPr>
              <w:spacing w:after="0" w:line="240" w:lineRule="auto"/>
              <w:rPr>
                <w:rFonts w:ascii="Times New Roman" w:hAnsi="Times New Roman"/>
                <w:sz w:val="20"/>
                <w:szCs w:val="20"/>
                <w:lang w:eastAsia="ru-RU"/>
              </w:rPr>
            </w:pPr>
            <w:r>
              <w:rPr>
                <w:rFonts w:ascii="Times New Roman" w:hAnsi="Times New Roman"/>
                <w:sz w:val="20"/>
                <w:szCs w:val="20"/>
              </w:rPr>
              <w:t>Котельная № 7, х. Веселый, ул. Кочубея</w:t>
            </w:r>
          </w:p>
        </w:tc>
        <w:tc>
          <w:tcPr>
            <w:tcW w:w="1559" w:type="dxa"/>
            <w:shd w:val="clear" w:color="auto" w:fill="FFFFFF"/>
            <w:vAlign w:val="center"/>
          </w:tcPr>
          <w:p w:rsidR="00B34588" w:rsidRPr="003014C7" w:rsidRDefault="009B0639" w:rsidP="00B34588">
            <w:pPr>
              <w:spacing w:after="0" w:line="240" w:lineRule="auto"/>
              <w:jc w:val="center"/>
              <w:rPr>
                <w:rFonts w:ascii="Times New Roman" w:hAnsi="Times New Roman"/>
                <w:sz w:val="20"/>
                <w:szCs w:val="20"/>
                <w:lang w:eastAsia="ru-RU"/>
              </w:rPr>
            </w:pPr>
            <w:r>
              <w:rPr>
                <w:rFonts w:ascii="Times New Roman" w:hAnsi="Times New Roman"/>
                <w:sz w:val="20"/>
                <w:szCs w:val="20"/>
              </w:rPr>
              <w:t>0,082</w:t>
            </w:r>
          </w:p>
        </w:tc>
        <w:tc>
          <w:tcPr>
            <w:tcW w:w="1417" w:type="dxa"/>
            <w:shd w:val="clear" w:color="auto" w:fill="FFFFFF"/>
            <w:vAlign w:val="center"/>
          </w:tcPr>
          <w:p w:rsidR="00B34588" w:rsidRPr="003014C7" w:rsidRDefault="00803EBC" w:rsidP="00B34588">
            <w:pPr>
              <w:spacing w:after="0" w:line="240" w:lineRule="auto"/>
              <w:jc w:val="center"/>
              <w:rPr>
                <w:rFonts w:ascii="Times New Roman" w:hAnsi="Times New Roman"/>
                <w:sz w:val="20"/>
                <w:szCs w:val="20"/>
                <w:lang w:eastAsia="ru-RU"/>
              </w:rPr>
            </w:pPr>
            <w:r>
              <w:rPr>
                <w:rFonts w:ascii="Times New Roman" w:hAnsi="Times New Roman"/>
                <w:sz w:val="20"/>
                <w:szCs w:val="20"/>
              </w:rPr>
              <w:t>И</w:t>
            </w:r>
            <w:r w:rsidR="009B0639" w:rsidRPr="009B0639">
              <w:rPr>
                <w:rFonts w:ascii="Times New Roman" w:hAnsi="Times New Roman"/>
                <w:sz w:val="20"/>
                <w:szCs w:val="20"/>
              </w:rPr>
              <w:t>ШМА-100ES</w:t>
            </w:r>
          </w:p>
        </w:tc>
        <w:tc>
          <w:tcPr>
            <w:tcW w:w="1276" w:type="dxa"/>
            <w:shd w:val="clear" w:color="auto" w:fill="FFFFFF"/>
            <w:vAlign w:val="center"/>
          </w:tcPr>
          <w:p w:rsidR="00B34588" w:rsidRPr="005E3033" w:rsidRDefault="00B34588" w:rsidP="00B34588">
            <w:pPr>
              <w:spacing w:after="0" w:line="240" w:lineRule="auto"/>
              <w:jc w:val="center"/>
              <w:rPr>
                <w:rFonts w:ascii="Times New Roman" w:eastAsia="Times New Roman" w:hAnsi="Times New Roman"/>
                <w:sz w:val="20"/>
                <w:szCs w:val="20"/>
                <w:lang w:eastAsia="ru-RU"/>
              </w:rPr>
            </w:pPr>
            <w:r w:rsidRPr="003014C7">
              <w:rPr>
                <w:rFonts w:ascii="Times New Roman" w:hAnsi="Times New Roman"/>
                <w:sz w:val="20"/>
                <w:szCs w:val="20"/>
              </w:rPr>
              <w:t>3</w:t>
            </w:r>
            <w:r w:rsidR="009B0639">
              <w:rPr>
                <w:rFonts w:ascii="Times New Roman" w:hAnsi="Times New Roman"/>
                <w:sz w:val="20"/>
                <w:szCs w:val="20"/>
              </w:rPr>
              <w:t xml:space="preserve"> </w:t>
            </w:r>
            <w:r w:rsidRPr="003014C7">
              <w:rPr>
                <w:rFonts w:ascii="Times New Roman" w:hAnsi="Times New Roman"/>
                <w:sz w:val="20"/>
                <w:szCs w:val="20"/>
              </w:rPr>
              <w:t>шт.</w:t>
            </w:r>
          </w:p>
        </w:tc>
        <w:tc>
          <w:tcPr>
            <w:tcW w:w="1843" w:type="dxa"/>
            <w:shd w:val="clear" w:color="auto" w:fill="FFFFFF"/>
            <w:vAlign w:val="center"/>
          </w:tcPr>
          <w:p w:rsidR="00B34588" w:rsidRPr="003014C7" w:rsidRDefault="009B0639" w:rsidP="00B34588">
            <w:pPr>
              <w:spacing w:after="0" w:line="240" w:lineRule="auto"/>
              <w:jc w:val="center"/>
              <w:rPr>
                <w:rFonts w:ascii="Times New Roman" w:hAnsi="Times New Roman"/>
                <w:sz w:val="20"/>
                <w:szCs w:val="20"/>
                <w:lang w:eastAsia="ru-RU"/>
              </w:rPr>
            </w:pPr>
            <w:r>
              <w:rPr>
                <w:rFonts w:ascii="Times New Roman" w:hAnsi="Times New Roman"/>
                <w:sz w:val="20"/>
                <w:szCs w:val="20"/>
              </w:rPr>
              <w:t>0,245</w:t>
            </w:r>
          </w:p>
        </w:tc>
        <w:tc>
          <w:tcPr>
            <w:tcW w:w="1417" w:type="dxa"/>
            <w:shd w:val="clear" w:color="auto" w:fill="FFFFFF"/>
            <w:vAlign w:val="center"/>
          </w:tcPr>
          <w:p w:rsidR="00B34588" w:rsidRPr="003014C7" w:rsidRDefault="00B34588" w:rsidP="00B34588">
            <w:pPr>
              <w:spacing w:after="0" w:line="240" w:lineRule="auto"/>
              <w:jc w:val="cente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Природный газ</w:t>
            </w:r>
          </w:p>
        </w:tc>
      </w:tr>
    </w:tbl>
    <w:p w:rsidR="00B877C4" w:rsidRDefault="00B877C4">
      <w:pPr>
        <w:widowControl w:val="0"/>
        <w:spacing w:after="0" w:line="240" w:lineRule="auto"/>
        <w:ind w:firstLine="720"/>
        <w:jc w:val="both"/>
        <w:rPr>
          <w:rFonts w:ascii="Times New Roman" w:hAnsi="Times New Roman"/>
          <w:sz w:val="28"/>
          <w:szCs w:val="20"/>
          <w:lang w:eastAsia="ru-RU"/>
        </w:rPr>
      </w:pPr>
    </w:p>
    <w:p w:rsidR="00B877C4" w:rsidRDefault="00B877C4">
      <w:pPr>
        <w:widowControl w:val="0"/>
        <w:spacing w:after="0" w:line="240" w:lineRule="auto"/>
        <w:ind w:firstLine="708"/>
        <w:jc w:val="both"/>
        <w:rPr>
          <w:rFonts w:ascii="Times New Roman" w:hAnsi="Times New Roman"/>
          <w:sz w:val="28"/>
          <w:szCs w:val="20"/>
          <w:lang w:eastAsia="ru-RU"/>
        </w:rPr>
      </w:pPr>
      <w:r>
        <w:rPr>
          <w:rFonts w:ascii="Times New Roman" w:hAnsi="Times New Roman"/>
          <w:sz w:val="28"/>
          <w:szCs w:val="20"/>
          <w:lang w:eastAsia="ru-RU"/>
        </w:rPr>
        <w:t xml:space="preserve">На расчетный срок не планируется подключение новых абонентов к централизованному теплоснабжению. </w:t>
      </w:r>
    </w:p>
    <w:p w:rsidR="00B877C4" w:rsidRPr="00FD1803" w:rsidRDefault="00B877C4" w:rsidP="00FD1803">
      <w:pPr>
        <w:pStyle w:val="2"/>
        <w:rPr>
          <w:bCs w:val="0"/>
          <w:iCs w:val="0"/>
          <w:lang w:eastAsia="ru-RU"/>
        </w:rPr>
      </w:pPr>
      <w:bookmarkStart w:id="14" w:name="_Toc64126485"/>
      <w:r w:rsidRPr="00FD1803">
        <w:rPr>
          <w:bCs w:val="0"/>
          <w:iCs w:val="0"/>
          <w:lang w:eastAsia="ru-RU"/>
        </w:rPr>
        <w:t>2.2. Описание существующих и перспективных зон действия индивидуальных источников тепловой энергии</w:t>
      </w:r>
      <w:bookmarkEnd w:id="14"/>
    </w:p>
    <w:p w:rsidR="00B877C4" w:rsidRDefault="00B877C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00D32B79">
        <w:rPr>
          <w:rFonts w:ascii="Times New Roman" w:hAnsi="Times New Roman"/>
          <w:sz w:val="28"/>
          <w:szCs w:val="28"/>
        </w:rPr>
        <w:t xml:space="preserve">Веселовском </w:t>
      </w:r>
      <w:r>
        <w:rPr>
          <w:rFonts w:ascii="Times New Roman" w:hAnsi="Times New Roman"/>
          <w:sz w:val="28"/>
          <w:szCs w:val="28"/>
        </w:rPr>
        <w:t xml:space="preserve"> сельском поселении теплоснабжение малоэтажных и индивидуальных жилых застроек, а также отдельных зданий коммунально-бытовых и промышленных потребителей, не подключенных к центральному теплоснабжению, осуществляется от индивидуальных источников тепловой энергии. </w:t>
      </w:r>
    </w:p>
    <w:p w:rsidR="00B877C4" w:rsidRDefault="00B877C4">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Индивидуальные источники тепловой энергии </w:t>
      </w:r>
      <w:r w:rsidR="00707CA8">
        <w:rPr>
          <w:rFonts w:ascii="Times New Roman" w:hAnsi="Times New Roman"/>
          <w:sz w:val="28"/>
          <w:szCs w:val="28"/>
          <w:lang w:eastAsia="ru-RU"/>
        </w:rPr>
        <w:t>Веселовского</w:t>
      </w:r>
      <w:r w:rsidR="00B34588">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служат для отопления и горячего водоснабжения индивидуального жилого фонда суммарной площадью </w:t>
      </w:r>
      <w:r w:rsidR="009B0639">
        <w:rPr>
          <w:rFonts w:ascii="Times New Roman" w:hAnsi="Times New Roman"/>
          <w:sz w:val="28"/>
          <w:szCs w:val="28"/>
          <w:lang w:eastAsia="ru-RU"/>
        </w:rPr>
        <w:t>184,13 к</w:t>
      </w:r>
      <w:r>
        <w:rPr>
          <w:rFonts w:ascii="Times New Roman" w:hAnsi="Times New Roman"/>
          <w:sz w:val="28"/>
          <w:szCs w:val="28"/>
          <w:lang w:eastAsia="ru-RU"/>
        </w:rPr>
        <w:t>м</w:t>
      </w:r>
      <w:r>
        <w:rPr>
          <w:rFonts w:ascii="Times New Roman" w:hAnsi="Times New Roman"/>
          <w:sz w:val="28"/>
          <w:szCs w:val="28"/>
          <w:vertAlign w:val="superscript"/>
          <w:lang w:eastAsia="ru-RU"/>
        </w:rPr>
        <w:t>2</w:t>
      </w:r>
      <w:r>
        <w:rPr>
          <w:rFonts w:ascii="Times New Roman" w:hAnsi="Times New Roman"/>
          <w:sz w:val="28"/>
          <w:szCs w:val="28"/>
          <w:lang w:eastAsia="ru-RU"/>
        </w:rPr>
        <w:t>. Поскольку данные об установленной тепловой мощности данных теплоагрегатов отсутствуют, не представляется возможности точно оценить резервы этого вида оборудования. Расход тепла на отопление существующих индивидуальных жилых домов определ</w:t>
      </w:r>
      <w:r w:rsidR="000C1B5A">
        <w:rPr>
          <w:rFonts w:ascii="Times New Roman" w:hAnsi="Times New Roman"/>
          <w:sz w:val="28"/>
          <w:szCs w:val="28"/>
          <w:lang w:eastAsia="ru-RU"/>
        </w:rPr>
        <w:t>яется</w:t>
      </w:r>
      <w:r>
        <w:rPr>
          <w:rFonts w:ascii="Times New Roman" w:hAnsi="Times New Roman"/>
          <w:sz w:val="28"/>
          <w:szCs w:val="28"/>
          <w:lang w:eastAsia="ru-RU"/>
        </w:rPr>
        <w:t xml:space="preserve"> из </w:t>
      </w:r>
      <w:r w:rsidRPr="009A3983">
        <w:rPr>
          <w:rFonts w:ascii="Times New Roman" w:hAnsi="Times New Roman"/>
          <w:sz w:val="28"/>
          <w:szCs w:val="28"/>
          <w:lang w:eastAsia="ru-RU"/>
        </w:rPr>
        <w:t>условий 20 ккал/ч на 1 м</w:t>
      </w:r>
      <w:r w:rsidRPr="009A3983">
        <w:rPr>
          <w:rFonts w:ascii="Times New Roman" w:hAnsi="Times New Roman"/>
          <w:sz w:val="28"/>
          <w:szCs w:val="28"/>
          <w:vertAlign w:val="superscript"/>
          <w:lang w:eastAsia="ru-RU"/>
        </w:rPr>
        <w:t>2</w:t>
      </w:r>
      <w:r w:rsidRPr="009A3983">
        <w:rPr>
          <w:rFonts w:ascii="Times New Roman" w:hAnsi="Times New Roman"/>
          <w:sz w:val="28"/>
          <w:szCs w:val="28"/>
          <w:lang w:eastAsia="ru-RU"/>
        </w:rPr>
        <w:t>.</w:t>
      </w:r>
      <w:r>
        <w:rPr>
          <w:rFonts w:ascii="Times New Roman" w:hAnsi="Times New Roman"/>
          <w:sz w:val="28"/>
          <w:szCs w:val="28"/>
          <w:lang w:eastAsia="ru-RU"/>
        </w:rPr>
        <w:t xml:space="preserve"> </w:t>
      </w:r>
    </w:p>
    <w:p w:rsidR="00B877C4" w:rsidRPr="00FD1803" w:rsidRDefault="00B877C4" w:rsidP="00FD1803">
      <w:pPr>
        <w:pStyle w:val="2"/>
        <w:rPr>
          <w:bCs w:val="0"/>
          <w:iCs w:val="0"/>
          <w:lang w:eastAsia="ru-RU"/>
        </w:rPr>
      </w:pPr>
      <w:bookmarkStart w:id="15" w:name="_Toc64126486"/>
      <w:r w:rsidRPr="00FD1803">
        <w:rPr>
          <w:bCs w:val="0"/>
          <w:iCs w:val="0"/>
          <w:lang w:eastAsia="ru-RU"/>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w:t>
      </w:r>
      <w:bookmarkEnd w:id="15"/>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Балансы тепловой мощности составляем по прошедшему отопительному сезону (2019 год). На период 202</w:t>
      </w:r>
      <w:r w:rsidR="00766217">
        <w:rPr>
          <w:rFonts w:ascii="Times New Roman" w:eastAsia="Times New Roman" w:hAnsi="Times New Roman"/>
          <w:sz w:val="28"/>
          <w:szCs w:val="28"/>
          <w:lang w:eastAsia="ru-RU"/>
        </w:rPr>
        <w:t>1</w:t>
      </w:r>
      <w:r>
        <w:rPr>
          <w:rFonts w:ascii="Times New Roman" w:eastAsia="Times New Roman" w:hAnsi="Times New Roman"/>
          <w:sz w:val="28"/>
          <w:szCs w:val="28"/>
          <w:lang w:eastAsia="ru-RU"/>
        </w:rPr>
        <w:t>-20</w:t>
      </w:r>
      <w:r w:rsidR="00766217">
        <w:rPr>
          <w:rFonts w:ascii="Times New Roman" w:eastAsia="Times New Roman" w:hAnsi="Times New Roman"/>
          <w:sz w:val="28"/>
          <w:szCs w:val="28"/>
          <w:lang w:eastAsia="ru-RU"/>
        </w:rPr>
        <w:t>45</w:t>
      </w:r>
      <w:r>
        <w:rPr>
          <w:rFonts w:ascii="Times New Roman" w:eastAsia="Times New Roman" w:hAnsi="Times New Roman"/>
          <w:sz w:val="28"/>
          <w:szCs w:val="28"/>
          <w:lang w:eastAsia="ru-RU"/>
        </w:rPr>
        <w:t xml:space="preserve"> годы прироста потребления тепловой энергии по всем котельным не планируется.</w:t>
      </w:r>
    </w:p>
    <w:p w:rsidR="00B877C4" w:rsidRDefault="00B877C4">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Таблица </w:t>
      </w:r>
      <w:r w:rsidR="00E07467">
        <w:rPr>
          <w:rFonts w:ascii="Times New Roman" w:eastAsia="Times New Roman" w:hAnsi="Times New Roman"/>
          <w:sz w:val="28"/>
          <w:szCs w:val="28"/>
          <w:lang w:eastAsia="ru-RU"/>
        </w:rPr>
        <w:t>5</w:t>
      </w:r>
      <w:r>
        <w:rPr>
          <w:rFonts w:ascii="Times New Roman" w:eastAsia="Times New Roman" w:hAnsi="Times New Roman"/>
          <w:sz w:val="28"/>
          <w:szCs w:val="28"/>
          <w:lang w:eastAsia="ru-RU"/>
        </w:rPr>
        <w:t>: Балансы тепловой мощности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
        <w:gridCol w:w="1690"/>
        <w:gridCol w:w="1272"/>
        <w:gridCol w:w="940"/>
        <w:gridCol w:w="866"/>
        <w:gridCol w:w="866"/>
        <w:gridCol w:w="866"/>
        <w:gridCol w:w="866"/>
        <w:gridCol w:w="866"/>
        <w:gridCol w:w="866"/>
      </w:tblGrid>
      <w:tr w:rsidR="002078D1" w:rsidTr="009930EC">
        <w:trPr>
          <w:tblHeader/>
        </w:trPr>
        <w:tc>
          <w:tcPr>
            <w:tcW w:w="532" w:type="dxa"/>
            <w:vMerge w:val="restart"/>
            <w:vAlign w:val="center"/>
          </w:tcPr>
          <w:p w:rsidR="00B877C4" w:rsidRDefault="00B877C4">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п/п</w:t>
            </w:r>
          </w:p>
        </w:tc>
        <w:tc>
          <w:tcPr>
            <w:tcW w:w="1690" w:type="dxa"/>
            <w:vMerge w:val="restart"/>
            <w:vAlign w:val="center"/>
          </w:tcPr>
          <w:p w:rsidR="00B877C4" w:rsidRDefault="00B877C4">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Наименование параметра</w:t>
            </w:r>
          </w:p>
        </w:tc>
        <w:tc>
          <w:tcPr>
            <w:tcW w:w="1272" w:type="dxa"/>
            <w:vMerge w:val="restart"/>
            <w:vAlign w:val="center"/>
          </w:tcPr>
          <w:p w:rsidR="00B877C4" w:rsidRDefault="00B877C4">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Ед. измерения</w:t>
            </w:r>
          </w:p>
        </w:tc>
        <w:tc>
          <w:tcPr>
            <w:tcW w:w="6136" w:type="dxa"/>
            <w:gridSpan w:val="7"/>
          </w:tcPr>
          <w:p w:rsidR="00B877C4" w:rsidRDefault="000C1B5A">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Год</w:t>
            </w:r>
          </w:p>
        </w:tc>
      </w:tr>
      <w:tr w:rsidR="002078D1" w:rsidTr="009930EC">
        <w:trPr>
          <w:tblHeader/>
        </w:trPr>
        <w:tc>
          <w:tcPr>
            <w:tcW w:w="532" w:type="dxa"/>
            <w:vMerge/>
            <w:vAlign w:val="center"/>
          </w:tcPr>
          <w:p w:rsidR="00B877C4" w:rsidRDefault="00B877C4">
            <w:pPr>
              <w:widowControl w:val="0"/>
              <w:spacing w:after="0" w:line="240" w:lineRule="auto"/>
              <w:jc w:val="center"/>
              <w:rPr>
                <w:rFonts w:ascii="Times New Roman" w:eastAsia="Times New Roman" w:hAnsi="Times New Roman"/>
                <w:b/>
                <w:lang w:eastAsia="ru-RU"/>
              </w:rPr>
            </w:pPr>
          </w:p>
        </w:tc>
        <w:tc>
          <w:tcPr>
            <w:tcW w:w="1690" w:type="dxa"/>
            <w:vMerge/>
            <w:vAlign w:val="center"/>
          </w:tcPr>
          <w:p w:rsidR="00B877C4" w:rsidRDefault="00B877C4">
            <w:pPr>
              <w:widowControl w:val="0"/>
              <w:spacing w:after="0" w:line="240" w:lineRule="auto"/>
              <w:jc w:val="center"/>
              <w:rPr>
                <w:rFonts w:ascii="Times New Roman" w:eastAsia="Times New Roman" w:hAnsi="Times New Roman"/>
                <w:b/>
                <w:lang w:eastAsia="ru-RU"/>
              </w:rPr>
            </w:pPr>
          </w:p>
        </w:tc>
        <w:tc>
          <w:tcPr>
            <w:tcW w:w="1272" w:type="dxa"/>
            <w:vMerge/>
            <w:vAlign w:val="center"/>
          </w:tcPr>
          <w:p w:rsidR="00B877C4" w:rsidRDefault="00B877C4">
            <w:pPr>
              <w:widowControl w:val="0"/>
              <w:spacing w:after="0" w:line="240" w:lineRule="auto"/>
              <w:jc w:val="center"/>
              <w:rPr>
                <w:rFonts w:ascii="Times New Roman" w:eastAsia="Times New Roman" w:hAnsi="Times New Roman"/>
                <w:b/>
                <w:lang w:eastAsia="ru-RU"/>
              </w:rPr>
            </w:pPr>
          </w:p>
        </w:tc>
        <w:tc>
          <w:tcPr>
            <w:tcW w:w="940" w:type="dxa"/>
            <w:vAlign w:val="center"/>
          </w:tcPr>
          <w:p w:rsidR="00B877C4" w:rsidRDefault="00B877C4">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202</w:t>
            </w:r>
            <w:r w:rsidR="000C1B5A">
              <w:rPr>
                <w:rFonts w:ascii="Times New Roman" w:eastAsia="Times New Roman" w:hAnsi="Times New Roman"/>
                <w:b/>
                <w:lang w:eastAsia="ru-RU"/>
              </w:rPr>
              <w:t>1</w:t>
            </w:r>
          </w:p>
        </w:tc>
        <w:tc>
          <w:tcPr>
            <w:tcW w:w="866" w:type="dxa"/>
            <w:vAlign w:val="center"/>
          </w:tcPr>
          <w:p w:rsidR="00B877C4" w:rsidRDefault="00B877C4">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202</w:t>
            </w:r>
            <w:r w:rsidR="000C1B5A">
              <w:rPr>
                <w:rFonts w:ascii="Times New Roman" w:eastAsia="Times New Roman" w:hAnsi="Times New Roman"/>
                <w:b/>
                <w:lang w:eastAsia="ru-RU"/>
              </w:rPr>
              <w:t>2</w:t>
            </w:r>
          </w:p>
        </w:tc>
        <w:tc>
          <w:tcPr>
            <w:tcW w:w="866" w:type="dxa"/>
            <w:vAlign w:val="center"/>
          </w:tcPr>
          <w:p w:rsidR="00B877C4" w:rsidRDefault="00B877C4">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202</w:t>
            </w:r>
            <w:r w:rsidR="000C1B5A">
              <w:rPr>
                <w:rFonts w:ascii="Times New Roman" w:eastAsia="Times New Roman" w:hAnsi="Times New Roman"/>
                <w:b/>
                <w:lang w:eastAsia="ru-RU"/>
              </w:rPr>
              <w:t>3</w:t>
            </w:r>
          </w:p>
        </w:tc>
        <w:tc>
          <w:tcPr>
            <w:tcW w:w="866" w:type="dxa"/>
            <w:vAlign w:val="center"/>
          </w:tcPr>
          <w:p w:rsidR="00B877C4" w:rsidRDefault="00B877C4">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202</w:t>
            </w:r>
            <w:r w:rsidR="000C1B5A">
              <w:rPr>
                <w:rFonts w:ascii="Times New Roman" w:eastAsia="Times New Roman" w:hAnsi="Times New Roman"/>
                <w:b/>
                <w:lang w:eastAsia="ru-RU"/>
              </w:rPr>
              <w:t>4</w:t>
            </w:r>
          </w:p>
        </w:tc>
        <w:tc>
          <w:tcPr>
            <w:tcW w:w="866" w:type="dxa"/>
            <w:vAlign w:val="center"/>
          </w:tcPr>
          <w:p w:rsidR="00B877C4" w:rsidRDefault="00B877C4">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202</w:t>
            </w:r>
            <w:r w:rsidR="000C1B5A">
              <w:rPr>
                <w:rFonts w:ascii="Times New Roman" w:eastAsia="Times New Roman" w:hAnsi="Times New Roman"/>
                <w:b/>
                <w:lang w:eastAsia="ru-RU"/>
              </w:rPr>
              <w:t>5</w:t>
            </w:r>
          </w:p>
        </w:tc>
        <w:tc>
          <w:tcPr>
            <w:tcW w:w="866" w:type="dxa"/>
            <w:vAlign w:val="center"/>
          </w:tcPr>
          <w:p w:rsidR="00B877C4" w:rsidRDefault="00B877C4">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202</w:t>
            </w:r>
            <w:r w:rsidR="000C1B5A">
              <w:rPr>
                <w:rFonts w:ascii="Times New Roman" w:eastAsia="Times New Roman" w:hAnsi="Times New Roman"/>
                <w:b/>
                <w:lang w:eastAsia="ru-RU"/>
              </w:rPr>
              <w:t>6</w:t>
            </w:r>
          </w:p>
        </w:tc>
        <w:tc>
          <w:tcPr>
            <w:tcW w:w="866" w:type="dxa"/>
            <w:vAlign w:val="center"/>
          </w:tcPr>
          <w:p w:rsidR="00B877C4" w:rsidRDefault="00B877C4">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202</w:t>
            </w:r>
            <w:r w:rsidR="000C1B5A">
              <w:rPr>
                <w:rFonts w:ascii="Times New Roman" w:eastAsia="Times New Roman" w:hAnsi="Times New Roman"/>
                <w:b/>
                <w:lang w:eastAsia="ru-RU"/>
              </w:rPr>
              <w:t>7</w:t>
            </w:r>
            <w:r>
              <w:rPr>
                <w:rFonts w:ascii="Times New Roman" w:eastAsia="Times New Roman" w:hAnsi="Times New Roman"/>
                <w:b/>
                <w:lang w:eastAsia="ru-RU"/>
              </w:rPr>
              <w:t>-20</w:t>
            </w:r>
            <w:r w:rsidR="000C1B5A">
              <w:rPr>
                <w:rFonts w:ascii="Times New Roman" w:eastAsia="Times New Roman" w:hAnsi="Times New Roman"/>
                <w:b/>
                <w:lang w:eastAsia="ru-RU"/>
              </w:rPr>
              <w:t>45</w:t>
            </w:r>
          </w:p>
        </w:tc>
      </w:tr>
      <w:tr w:rsidR="00B877C4" w:rsidTr="00FD1803">
        <w:tc>
          <w:tcPr>
            <w:tcW w:w="9630" w:type="dxa"/>
            <w:gridSpan w:val="10"/>
          </w:tcPr>
          <w:p w:rsidR="00B877C4" w:rsidRDefault="0045492C" w:rsidP="009B0639">
            <w:pPr>
              <w:widowControl w:val="0"/>
              <w:spacing w:after="0" w:line="240" w:lineRule="auto"/>
              <w:jc w:val="center"/>
              <w:rPr>
                <w:rFonts w:ascii="Times New Roman" w:eastAsia="Times New Roman" w:hAnsi="Times New Roman"/>
                <w:b/>
                <w:lang w:eastAsia="ru-RU"/>
              </w:rPr>
            </w:pPr>
            <w:r w:rsidRPr="0045492C">
              <w:rPr>
                <w:rFonts w:ascii="Times New Roman" w:eastAsia="Times New Roman" w:hAnsi="Times New Roman"/>
                <w:b/>
                <w:lang w:eastAsia="ru-RU"/>
              </w:rPr>
              <w:t>Котельная</w:t>
            </w:r>
            <w:r w:rsidR="00B34588">
              <w:rPr>
                <w:rFonts w:ascii="Times New Roman" w:eastAsia="Times New Roman" w:hAnsi="Times New Roman"/>
                <w:b/>
                <w:lang w:eastAsia="ru-RU"/>
              </w:rPr>
              <w:t xml:space="preserve"> </w:t>
            </w:r>
            <w:r w:rsidR="009B0639">
              <w:rPr>
                <w:rFonts w:ascii="Times New Roman" w:eastAsia="Times New Roman" w:hAnsi="Times New Roman"/>
                <w:b/>
                <w:lang w:eastAsia="ru-RU"/>
              </w:rPr>
              <w:t>№ 7</w:t>
            </w:r>
            <w:r w:rsidRPr="0045492C">
              <w:rPr>
                <w:rFonts w:ascii="Times New Roman" w:eastAsia="Times New Roman" w:hAnsi="Times New Roman"/>
                <w:b/>
                <w:lang w:eastAsia="ru-RU"/>
              </w:rPr>
              <w:t xml:space="preserve"> (</w:t>
            </w:r>
            <w:r w:rsidR="009B0639">
              <w:rPr>
                <w:rFonts w:ascii="Times New Roman" w:eastAsia="Times New Roman" w:hAnsi="Times New Roman"/>
                <w:b/>
                <w:lang w:eastAsia="ru-RU"/>
              </w:rPr>
              <w:t>х. Веселый, ул. Кочубея</w:t>
            </w:r>
            <w:r w:rsidRPr="0045492C">
              <w:rPr>
                <w:rFonts w:ascii="Times New Roman" w:eastAsia="Times New Roman" w:hAnsi="Times New Roman"/>
                <w:b/>
                <w:lang w:eastAsia="ru-RU"/>
              </w:rPr>
              <w:t>)</w:t>
            </w:r>
          </w:p>
        </w:tc>
      </w:tr>
      <w:tr w:rsidR="00A36795" w:rsidTr="00FD1803">
        <w:tc>
          <w:tcPr>
            <w:tcW w:w="532" w:type="dxa"/>
            <w:vAlign w:val="center"/>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1</w:t>
            </w:r>
          </w:p>
        </w:tc>
        <w:tc>
          <w:tcPr>
            <w:tcW w:w="1690" w:type="dxa"/>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Отпуск тепловой энергии в сеть</w:t>
            </w:r>
          </w:p>
        </w:tc>
        <w:tc>
          <w:tcPr>
            <w:tcW w:w="1272" w:type="dxa"/>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Гкал/год</w:t>
            </w:r>
          </w:p>
        </w:tc>
        <w:tc>
          <w:tcPr>
            <w:tcW w:w="940"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394,16</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394,16</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394,16</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394,16</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394,16</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394,16</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394,16</w:t>
            </w:r>
          </w:p>
        </w:tc>
      </w:tr>
      <w:tr w:rsidR="00A36795" w:rsidTr="00FD1803">
        <w:tc>
          <w:tcPr>
            <w:tcW w:w="532" w:type="dxa"/>
            <w:vAlign w:val="center"/>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2</w:t>
            </w:r>
          </w:p>
        </w:tc>
        <w:tc>
          <w:tcPr>
            <w:tcW w:w="1690" w:type="dxa"/>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 xml:space="preserve">Потери в </w:t>
            </w:r>
            <w:r w:rsidRPr="003014C7">
              <w:rPr>
                <w:rFonts w:ascii="Times New Roman" w:eastAsia="Times New Roman" w:hAnsi="Times New Roman"/>
                <w:sz w:val="20"/>
                <w:szCs w:val="20"/>
                <w:lang w:eastAsia="ru-RU"/>
              </w:rPr>
              <w:lastRenderedPageBreak/>
              <w:t>тепловых сетях</w:t>
            </w:r>
          </w:p>
        </w:tc>
        <w:tc>
          <w:tcPr>
            <w:tcW w:w="1272" w:type="dxa"/>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lastRenderedPageBreak/>
              <w:t>Гкал/год</w:t>
            </w:r>
          </w:p>
        </w:tc>
        <w:tc>
          <w:tcPr>
            <w:tcW w:w="940"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57,30</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57,30</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57,30</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57,30</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57,30</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57,30</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57,30</w:t>
            </w:r>
          </w:p>
        </w:tc>
      </w:tr>
      <w:tr w:rsidR="00A36795" w:rsidTr="00FD1803">
        <w:tc>
          <w:tcPr>
            <w:tcW w:w="532" w:type="dxa"/>
            <w:vAlign w:val="center"/>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lastRenderedPageBreak/>
              <w:t>3</w:t>
            </w:r>
          </w:p>
        </w:tc>
        <w:tc>
          <w:tcPr>
            <w:tcW w:w="1690" w:type="dxa"/>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Собственные нужды</w:t>
            </w:r>
          </w:p>
        </w:tc>
        <w:tc>
          <w:tcPr>
            <w:tcW w:w="1272" w:type="dxa"/>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Гкал/год</w:t>
            </w:r>
          </w:p>
        </w:tc>
        <w:tc>
          <w:tcPr>
            <w:tcW w:w="940"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7,90</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7,90</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7,90</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7,90</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7,90</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7,90</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7,90</w:t>
            </w:r>
          </w:p>
        </w:tc>
      </w:tr>
      <w:tr w:rsidR="00A36795" w:rsidTr="00FD1803">
        <w:tc>
          <w:tcPr>
            <w:tcW w:w="532" w:type="dxa"/>
            <w:vAlign w:val="center"/>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4</w:t>
            </w:r>
          </w:p>
        </w:tc>
        <w:tc>
          <w:tcPr>
            <w:tcW w:w="1690" w:type="dxa"/>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Полезный отпуск тепла всего</w:t>
            </w:r>
          </w:p>
        </w:tc>
        <w:tc>
          <w:tcPr>
            <w:tcW w:w="1272" w:type="dxa"/>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 xml:space="preserve">Гкал/год </w:t>
            </w:r>
          </w:p>
        </w:tc>
        <w:tc>
          <w:tcPr>
            <w:tcW w:w="940"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336,86</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336,86</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336,86</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336,86</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336,86</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336,86</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336,86</w:t>
            </w:r>
          </w:p>
        </w:tc>
      </w:tr>
      <w:tr w:rsidR="00A36795" w:rsidTr="00FD1803">
        <w:tc>
          <w:tcPr>
            <w:tcW w:w="532" w:type="dxa"/>
            <w:vAlign w:val="center"/>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4.1</w:t>
            </w:r>
          </w:p>
        </w:tc>
        <w:tc>
          <w:tcPr>
            <w:tcW w:w="1690" w:type="dxa"/>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Население всего</w:t>
            </w:r>
          </w:p>
        </w:tc>
        <w:tc>
          <w:tcPr>
            <w:tcW w:w="1272" w:type="dxa"/>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Гкал/год</w:t>
            </w:r>
          </w:p>
        </w:tc>
        <w:tc>
          <w:tcPr>
            <w:tcW w:w="940"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0,00</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0,00</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0,00</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0,00</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0,00</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0,00</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0,00</w:t>
            </w:r>
          </w:p>
        </w:tc>
      </w:tr>
      <w:tr w:rsidR="00A36795" w:rsidTr="00FD1803">
        <w:tc>
          <w:tcPr>
            <w:tcW w:w="532" w:type="dxa"/>
            <w:vAlign w:val="center"/>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4.2</w:t>
            </w:r>
          </w:p>
        </w:tc>
        <w:tc>
          <w:tcPr>
            <w:tcW w:w="1690" w:type="dxa"/>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Бюджетные организации</w:t>
            </w:r>
          </w:p>
        </w:tc>
        <w:tc>
          <w:tcPr>
            <w:tcW w:w="1272" w:type="dxa"/>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Гкал/год</w:t>
            </w:r>
          </w:p>
        </w:tc>
        <w:tc>
          <w:tcPr>
            <w:tcW w:w="940"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308,73</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308,73</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308,73</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308,73</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308,73</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308,73</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308,73</w:t>
            </w:r>
          </w:p>
        </w:tc>
      </w:tr>
      <w:tr w:rsidR="00A36795" w:rsidTr="00FD1803">
        <w:tc>
          <w:tcPr>
            <w:tcW w:w="532" w:type="dxa"/>
            <w:vAlign w:val="center"/>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4.3</w:t>
            </w:r>
          </w:p>
        </w:tc>
        <w:tc>
          <w:tcPr>
            <w:tcW w:w="1690" w:type="dxa"/>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Прочие потребители</w:t>
            </w:r>
          </w:p>
        </w:tc>
        <w:tc>
          <w:tcPr>
            <w:tcW w:w="1272" w:type="dxa"/>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 xml:space="preserve">Гкал/год </w:t>
            </w:r>
          </w:p>
        </w:tc>
        <w:tc>
          <w:tcPr>
            <w:tcW w:w="940"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28,13</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28,13</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28,13</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28,13</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28,13</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28,13</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28,13</w:t>
            </w:r>
          </w:p>
        </w:tc>
      </w:tr>
    </w:tbl>
    <w:p w:rsidR="00B877C4" w:rsidRPr="00FD1803" w:rsidRDefault="00B877C4" w:rsidP="00FD1803">
      <w:pPr>
        <w:pStyle w:val="2"/>
        <w:rPr>
          <w:lang w:eastAsia="ru-RU"/>
        </w:rPr>
      </w:pPr>
      <w:bookmarkStart w:id="16" w:name="_Toc64126487"/>
      <w:r w:rsidRPr="00FD1803">
        <w:rPr>
          <w:lang w:eastAsia="ru-RU"/>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 более поселений, с у</w:t>
      </w:r>
      <w:r w:rsidR="00B82CE3" w:rsidRPr="00FD1803">
        <w:rPr>
          <w:lang w:eastAsia="ru-RU"/>
        </w:rPr>
        <w:t>казан</w:t>
      </w:r>
      <w:r w:rsidRPr="00FD1803">
        <w:rPr>
          <w:lang w:eastAsia="ru-RU"/>
        </w:rPr>
        <w:t>ием величины тепловой нагрузки для потребителей каждого поселения</w:t>
      </w:r>
      <w:bookmarkEnd w:id="16"/>
    </w:p>
    <w:p w:rsidR="00B877C4" w:rsidRDefault="00B877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На территории </w:t>
      </w:r>
      <w:r w:rsidR="00707CA8">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 отсутствуют источники теплоснабжения, расположенные в границах нескольких поселений.</w:t>
      </w:r>
    </w:p>
    <w:p w:rsidR="00B877C4" w:rsidRPr="00FD1803" w:rsidRDefault="00B877C4" w:rsidP="00FD1803">
      <w:pPr>
        <w:pStyle w:val="2"/>
        <w:rPr>
          <w:lang w:eastAsia="ru-RU"/>
        </w:rPr>
      </w:pPr>
      <w:bookmarkStart w:id="17" w:name="_Toc64126488"/>
      <w:r w:rsidRPr="00FD1803">
        <w:rPr>
          <w:lang w:eastAsia="ru-RU"/>
        </w:rPr>
        <w:t>2.5. Радиус эффективного теплоснабжения</w:t>
      </w:r>
      <w:bookmarkEnd w:id="17"/>
    </w:p>
    <w:p w:rsidR="00B877C4" w:rsidRDefault="00B877C4">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w:t>
      </w:r>
    </w:p>
    <w:p w:rsidR="00B877C4" w:rsidRDefault="00B877C4">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Оптимальный радиус теплоснабжения предлагается определять из условия минимума выражения для «удельных стоимостей сооружения тепловых сетей и источника»: </w:t>
      </w:r>
    </w:p>
    <w:p w:rsidR="00B877C4" w:rsidRDefault="00B877C4">
      <w:pPr>
        <w:spacing w:after="0" w:line="240" w:lineRule="auto"/>
        <w:jc w:val="center"/>
        <w:rPr>
          <w:rFonts w:ascii="Times New Roman" w:hAnsi="Times New Roman"/>
          <w:sz w:val="28"/>
          <w:szCs w:val="28"/>
          <w:lang w:val="en-US" w:eastAsia="ru-RU"/>
        </w:rPr>
      </w:pPr>
      <w:r>
        <w:rPr>
          <w:rFonts w:ascii="Times New Roman" w:hAnsi="Times New Roman"/>
          <w:i/>
          <w:iCs/>
          <w:sz w:val="28"/>
          <w:szCs w:val="28"/>
          <w:lang w:val="en-US" w:eastAsia="ru-RU"/>
        </w:rPr>
        <w:t>S=A+Z→min (</w:t>
      </w:r>
      <w:r>
        <w:rPr>
          <w:rFonts w:ascii="Times New Roman" w:hAnsi="Times New Roman"/>
          <w:i/>
          <w:iCs/>
          <w:sz w:val="28"/>
          <w:szCs w:val="28"/>
          <w:lang w:eastAsia="ru-RU"/>
        </w:rPr>
        <w:t>руб</w:t>
      </w:r>
      <w:r>
        <w:rPr>
          <w:rFonts w:ascii="Times New Roman" w:hAnsi="Times New Roman"/>
          <w:i/>
          <w:iCs/>
          <w:sz w:val="28"/>
          <w:szCs w:val="28"/>
          <w:lang w:val="en-US" w:eastAsia="ru-RU"/>
        </w:rPr>
        <w:t>./</w:t>
      </w:r>
      <w:r>
        <w:rPr>
          <w:rFonts w:ascii="Times New Roman" w:hAnsi="Times New Roman"/>
          <w:i/>
          <w:iCs/>
          <w:sz w:val="28"/>
          <w:szCs w:val="28"/>
          <w:lang w:eastAsia="ru-RU"/>
        </w:rPr>
        <w:t>Гкал</w:t>
      </w:r>
      <w:r>
        <w:rPr>
          <w:rFonts w:ascii="Times New Roman" w:hAnsi="Times New Roman"/>
          <w:i/>
          <w:iCs/>
          <w:sz w:val="28"/>
          <w:szCs w:val="28"/>
          <w:lang w:val="en-US" w:eastAsia="ru-RU"/>
        </w:rPr>
        <w:t>/</w:t>
      </w:r>
      <w:r>
        <w:rPr>
          <w:rFonts w:ascii="Times New Roman" w:hAnsi="Times New Roman"/>
          <w:i/>
          <w:iCs/>
          <w:sz w:val="28"/>
          <w:szCs w:val="28"/>
          <w:lang w:eastAsia="ru-RU"/>
        </w:rPr>
        <w:t>ч</w:t>
      </w:r>
      <w:r>
        <w:rPr>
          <w:rFonts w:ascii="Times New Roman" w:hAnsi="Times New Roman"/>
          <w:i/>
          <w:iCs/>
          <w:sz w:val="28"/>
          <w:szCs w:val="28"/>
          <w:lang w:val="en-US" w:eastAsia="ru-RU"/>
        </w:rPr>
        <w:t>),</w:t>
      </w:r>
    </w:p>
    <w:p w:rsidR="00B877C4" w:rsidRDefault="00B877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где A – удельная стоимость сооружения тепловой сети, руб./Гкал/ч; </w:t>
      </w:r>
    </w:p>
    <w:p w:rsidR="00B877C4" w:rsidRDefault="00B877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Z – удельная стоимость сооружения котельной, руб./Гкал/ч. </w:t>
      </w:r>
    </w:p>
    <w:p w:rsidR="00B877C4" w:rsidRDefault="00B877C4">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Аналитическое выражение для оптимального радиуса теплоснабжения предложено в следующем виде, км: </w:t>
      </w:r>
    </w:p>
    <w:p w:rsidR="00B877C4" w:rsidRDefault="00B877C4">
      <w:pPr>
        <w:spacing w:after="0" w:line="240" w:lineRule="auto"/>
        <w:jc w:val="center"/>
        <w:rPr>
          <w:rFonts w:ascii="Times New Roman" w:hAnsi="Times New Roman"/>
          <w:sz w:val="28"/>
          <w:szCs w:val="28"/>
          <w:lang w:val="en-US" w:eastAsia="ru-RU"/>
        </w:rPr>
      </w:pPr>
      <w:r>
        <w:rPr>
          <w:rFonts w:ascii="Times New Roman" w:hAnsi="Times New Roman"/>
          <w:i/>
          <w:iCs/>
          <w:sz w:val="28"/>
          <w:szCs w:val="28"/>
          <w:lang w:val="en-US" w:eastAsia="ru-RU"/>
        </w:rPr>
        <w:t>R</w:t>
      </w:r>
      <w:r>
        <w:rPr>
          <w:rFonts w:ascii="Times New Roman" w:hAnsi="Times New Roman"/>
          <w:i/>
          <w:iCs/>
          <w:sz w:val="28"/>
          <w:szCs w:val="28"/>
          <w:lang w:eastAsia="ru-RU"/>
        </w:rPr>
        <w:t>опт</w:t>
      </w:r>
      <w:r>
        <w:rPr>
          <w:rFonts w:ascii="Times New Roman" w:hAnsi="Times New Roman"/>
          <w:i/>
          <w:iCs/>
          <w:sz w:val="28"/>
          <w:szCs w:val="28"/>
          <w:lang w:val="en-US" w:eastAsia="ru-RU"/>
        </w:rPr>
        <w:t xml:space="preserve"> = (140/s0,4)·</w:t>
      </w:r>
      <w:r>
        <w:rPr>
          <w:rFonts w:ascii="Lucida Sans Unicode" w:hAnsi="Lucida Sans Unicode" w:cs="Lucida Sans Unicode"/>
          <w:i/>
          <w:iCs/>
          <w:sz w:val="28"/>
          <w:szCs w:val="28"/>
          <w:lang w:eastAsia="ru-RU"/>
        </w:rPr>
        <w:t>ϕ</w:t>
      </w:r>
      <w:r>
        <w:rPr>
          <w:rFonts w:ascii="Times New Roman" w:hAnsi="Times New Roman"/>
          <w:i/>
          <w:iCs/>
          <w:sz w:val="28"/>
          <w:szCs w:val="28"/>
          <w:lang w:val="en-US" w:eastAsia="ru-RU"/>
        </w:rPr>
        <w:t>0,4·(1/B0,1)(</w:t>
      </w:r>
      <w:r>
        <w:rPr>
          <w:rFonts w:ascii="Times New Roman" w:hAnsi="Times New Roman"/>
          <w:i/>
          <w:iCs/>
          <w:sz w:val="28"/>
          <w:szCs w:val="28"/>
          <w:lang w:eastAsia="ru-RU"/>
        </w:rPr>
        <w:t>Δτ</w:t>
      </w:r>
      <w:r>
        <w:rPr>
          <w:rFonts w:ascii="Times New Roman" w:hAnsi="Times New Roman"/>
          <w:i/>
          <w:iCs/>
          <w:sz w:val="28"/>
          <w:szCs w:val="28"/>
          <w:lang w:val="en-US" w:eastAsia="ru-RU"/>
        </w:rPr>
        <w:t>/</w:t>
      </w:r>
      <w:r>
        <w:rPr>
          <w:rFonts w:ascii="Times New Roman" w:hAnsi="Times New Roman"/>
          <w:i/>
          <w:iCs/>
          <w:sz w:val="28"/>
          <w:szCs w:val="28"/>
          <w:lang w:eastAsia="ru-RU"/>
        </w:rPr>
        <w:t>П</w:t>
      </w:r>
      <w:r>
        <w:rPr>
          <w:rFonts w:ascii="Times New Roman" w:hAnsi="Times New Roman"/>
          <w:i/>
          <w:iCs/>
          <w:sz w:val="28"/>
          <w:szCs w:val="28"/>
          <w:lang w:val="en-US" w:eastAsia="ru-RU"/>
        </w:rPr>
        <w:t>)0,15</w:t>
      </w:r>
    </w:p>
    <w:p w:rsidR="00B877C4" w:rsidRDefault="00B877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где </w:t>
      </w:r>
      <w:r>
        <w:rPr>
          <w:rFonts w:ascii="Times New Roman" w:hAnsi="Times New Roman"/>
          <w:i/>
          <w:iCs/>
          <w:sz w:val="28"/>
          <w:szCs w:val="28"/>
          <w:lang w:eastAsia="ru-RU"/>
        </w:rPr>
        <w:t xml:space="preserve">B </w:t>
      </w:r>
      <w:r>
        <w:rPr>
          <w:rFonts w:ascii="Times New Roman" w:hAnsi="Times New Roman"/>
          <w:sz w:val="28"/>
          <w:szCs w:val="28"/>
          <w:lang w:eastAsia="ru-RU"/>
        </w:rPr>
        <w:t xml:space="preserve">– среднее число абонентов на 1 км; </w:t>
      </w:r>
    </w:p>
    <w:p w:rsidR="00B877C4" w:rsidRDefault="00B877C4">
      <w:pPr>
        <w:spacing w:after="0" w:line="240" w:lineRule="auto"/>
        <w:jc w:val="both"/>
        <w:rPr>
          <w:rFonts w:ascii="Times New Roman" w:hAnsi="Times New Roman"/>
          <w:sz w:val="28"/>
          <w:szCs w:val="28"/>
          <w:lang w:eastAsia="ru-RU"/>
        </w:rPr>
      </w:pPr>
      <w:r>
        <w:rPr>
          <w:rFonts w:ascii="Times New Roman" w:hAnsi="Times New Roman"/>
          <w:i/>
          <w:iCs/>
          <w:sz w:val="28"/>
          <w:szCs w:val="28"/>
          <w:lang w:eastAsia="ru-RU"/>
        </w:rPr>
        <w:t xml:space="preserve">s </w:t>
      </w:r>
      <w:r>
        <w:rPr>
          <w:rFonts w:ascii="Times New Roman" w:hAnsi="Times New Roman"/>
          <w:sz w:val="28"/>
          <w:szCs w:val="28"/>
          <w:lang w:eastAsia="ru-RU"/>
        </w:rPr>
        <w:t>– удельная стоимость материальной характеристики тепловой сети, руб./м</w:t>
      </w:r>
      <w:r>
        <w:rPr>
          <w:rFonts w:ascii="Times New Roman" w:hAnsi="Times New Roman"/>
          <w:sz w:val="28"/>
          <w:szCs w:val="28"/>
          <w:vertAlign w:val="superscript"/>
          <w:lang w:eastAsia="ru-RU"/>
        </w:rPr>
        <w:t>2</w:t>
      </w:r>
      <w:r>
        <w:rPr>
          <w:rFonts w:ascii="Times New Roman" w:hAnsi="Times New Roman"/>
          <w:sz w:val="28"/>
          <w:szCs w:val="28"/>
          <w:lang w:eastAsia="ru-RU"/>
        </w:rPr>
        <w:t xml:space="preserve">; </w:t>
      </w:r>
      <w:r>
        <w:rPr>
          <w:rFonts w:ascii="Times New Roman" w:hAnsi="Times New Roman"/>
          <w:i/>
          <w:iCs/>
          <w:sz w:val="28"/>
          <w:szCs w:val="28"/>
          <w:lang w:eastAsia="ru-RU"/>
        </w:rPr>
        <w:t xml:space="preserve">П </w:t>
      </w:r>
      <w:r>
        <w:rPr>
          <w:rFonts w:ascii="Times New Roman" w:hAnsi="Times New Roman"/>
          <w:sz w:val="28"/>
          <w:szCs w:val="28"/>
          <w:lang w:eastAsia="ru-RU"/>
        </w:rPr>
        <w:t>– теплоплотность района, Гкал/ч·км</w:t>
      </w:r>
      <w:r>
        <w:rPr>
          <w:rFonts w:ascii="Times New Roman" w:hAnsi="Times New Roman"/>
          <w:sz w:val="28"/>
          <w:szCs w:val="28"/>
          <w:vertAlign w:val="superscript"/>
          <w:lang w:eastAsia="ru-RU"/>
        </w:rPr>
        <w:t>2</w:t>
      </w:r>
      <w:r>
        <w:rPr>
          <w:rFonts w:ascii="Times New Roman" w:hAnsi="Times New Roman"/>
          <w:sz w:val="28"/>
          <w:szCs w:val="28"/>
          <w:lang w:eastAsia="ru-RU"/>
        </w:rPr>
        <w:t xml:space="preserve">; </w:t>
      </w:r>
    </w:p>
    <w:p w:rsidR="00B877C4" w:rsidRDefault="00B877C4">
      <w:pPr>
        <w:spacing w:after="0" w:line="240" w:lineRule="auto"/>
        <w:jc w:val="both"/>
        <w:rPr>
          <w:rFonts w:ascii="Times New Roman" w:hAnsi="Times New Roman"/>
          <w:sz w:val="28"/>
          <w:szCs w:val="28"/>
          <w:lang w:eastAsia="ru-RU"/>
        </w:rPr>
      </w:pPr>
      <w:r>
        <w:rPr>
          <w:rFonts w:ascii="Times New Roman" w:hAnsi="Times New Roman"/>
          <w:i/>
          <w:iCs/>
          <w:sz w:val="28"/>
          <w:szCs w:val="28"/>
          <w:lang w:eastAsia="ru-RU"/>
        </w:rPr>
        <w:t xml:space="preserve">Δτ </w:t>
      </w:r>
      <w:r>
        <w:rPr>
          <w:rFonts w:ascii="Times New Roman" w:hAnsi="Times New Roman"/>
          <w:sz w:val="28"/>
          <w:szCs w:val="28"/>
          <w:lang w:eastAsia="ru-RU"/>
        </w:rPr>
        <w:t xml:space="preserve">– расчетный перепад температур теплоносителя в тепловой сети, </w:t>
      </w:r>
      <w:r>
        <w:rPr>
          <w:rFonts w:ascii="Times New Roman" w:hAnsi="Times New Roman"/>
          <w:sz w:val="28"/>
          <w:szCs w:val="28"/>
          <w:vertAlign w:val="superscript"/>
          <w:lang w:eastAsia="ru-RU"/>
        </w:rPr>
        <w:t>о</w:t>
      </w:r>
      <w:r>
        <w:rPr>
          <w:rFonts w:ascii="Times New Roman" w:hAnsi="Times New Roman"/>
          <w:sz w:val="28"/>
          <w:szCs w:val="28"/>
          <w:lang w:eastAsia="ru-RU"/>
        </w:rPr>
        <w:t xml:space="preserve">C; </w:t>
      </w:r>
    </w:p>
    <w:p w:rsidR="00B877C4" w:rsidRDefault="00B877C4">
      <w:pPr>
        <w:spacing w:after="0" w:line="240" w:lineRule="auto"/>
        <w:jc w:val="both"/>
        <w:rPr>
          <w:rFonts w:ascii="Times New Roman" w:hAnsi="Times New Roman"/>
          <w:sz w:val="28"/>
          <w:szCs w:val="28"/>
          <w:lang w:eastAsia="ru-RU"/>
        </w:rPr>
      </w:pPr>
      <w:r>
        <w:rPr>
          <w:rFonts w:ascii="Lucida Sans Unicode" w:hAnsi="Lucida Sans Unicode" w:cs="Lucida Sans Unicode"/>
          <w:i/>
          <w:iCs/>
          <w:sz w:val="28"/>
          <w:szCs w:val="28"/>
          <w:lang w:eastAsia="ru-RU"/>
        </w:rPr>
        <w:t>ϕ</w:t>
      </w:r>
      <w:r>
        <w:rPr>
          <w:rFonts w:ascii="Times New Roman" w:hAnsi="Times New Roman"/>
          <w:i/>
          <w:iCs/>
          <w:sz w:val="28"/>
          <w:szCs w:val="28"/>
          <w:lang w:eastAsia="ru-RU"/>
        </w:rPr>
        <w:t xml:space="preserve"> </w:t>
      </w:r>
      <w:r>
        <w:rPr>
          <w:rFonts w:ascii="Times New Roman" w:hAnsi="Times New Roman"/>
          <w:sz w:val="28"/>
          <w:szCs w:val="28"/>
          <w:lang w:eastAsia="ru-RU"/>
        </w:rPr>
        <w:t xml:space="preserve">– поправочный коэффициент, зависящий от постоянной части расходов на сооружение котельной. </w:t>
      </w:r>
    </w:p>
    <w:p w:rsidR="00B877C4" w:rsidRDefault="00B877C4">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При этом предложено некоторое значение предельного радиуса действия тепловых сетей, которое определяется из соотношения, км: </w:t>
      </w:r>
    </w:p>
    <w:p w:rsidR="00B877C4" w:rsidRDefault="00B877C4">
      <w:pPr>
        <w:spacing w:after="0" w:line="240" w:lineRule="auto"/>
        <w:jc w:val="center"/>
        <w:rPr>
          <w:rFonts w:ascii="Times New Roman" w:hAnsi="Times New Roman"/>
          <w:sz w:val="28"/>
          <w:szCs w:val="28"/>
          <w:lang w:eastAsia="ru-RU"/>
        </w:rPr>
      </w:pPr>
      <w:r>
        <w:rPr>
          <w:rFonts w:ascii="Times New Roman" w:hAnsi="Times New Roman"/>
          <w:i/>
          <w:iCs/>
          <w:sz w:val="28"/>
          <w:szCs w:val="28"/>
          <w:lang w:eastAsia="ru-RU"/>
        </w:rPr>
        <w:t>Rпред=[(p–C)/1,2K]2,5</w:t>
      </w:r>
    </w:p>
    <w:p w:rsidR="00B877C4" w:rsidRDefault="00B877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где </w:t>
      </w:r>
      <w:r>
        <w:rPr>
          <w:rFonts w:ascii="Times New Roman" w:hAnsi="Times New Roman"/>
          <w:i/>
          <w:iCs/>
          <w:sz w:val="28"/>
          <w:szCs w:val="28"/>
          <w:lang w:eastAsia="ru-RU"/>
        </w:rPr>
        <w:t xml:space="preserve">R пред </w:t>
      </w:r>
      <w:r>
        <w:rPr>
          <w:rFonts w:ascii="Times New Roman" w:hAnsi="Times New Roman"/>
          <w:sz w:val="28"/>
          <w:szCs w:val="28"/>
          <w:lang w:eastAsia="ru-RU"/>
        </w:rPr>
        <w:t>– предельный радиус действия тепловой сети, км;</w:t>
      </w:r>
    </w:p>
    <w:p w:rsidR="00B877C4" w:rsidRDefault="00B877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i/>
          <w:iCs/>
          <w:sz w:val="28"/>
          <w:szCs w:val="28"/>
          <w:lang w:eastAsia="ru-RU"/>
        </w:rPr>
        <w:t xml:space="preserve">p </w:t>
      </w:r>
      <w:r>
        <w:rPr>
          <w:rFonts w:ascii="Times New Roman" w:hAnsi="Times New Roman"/>
          <w:sz w:val="28"/>
          <w:szCs w:val="28"/>
          <w:lang w:eastAsia="ru-RU"/>
        </w:rPr>
        <w:t xml:space="preserve">– разница себестоимости тепла, выработанного в котельной  и в индивидуальных котельных абонентов, руб./Гкал; </w:t>
      </w:r>
    </w:p>
    <w:p w:rsidR="00B877C4" w:rsidRDefault="00B877C4">
      <w:pPr>
        <w:spacing w:after="0" w:line="240" w:lineRule="auto"/>
        <w:jc w:val="both"/>
        <w:rPr>
          <w:rFonts w:ascii="Times New Roman" w:hAnsi="Times New Roman"/>
          <w:sz w:val="28"/>
          <w:szCs w:val="28"/>
          <w:lang w:eastAsia="ru-RU"/>
        </w:rPr>
      </w:pPr>
      <w:r>
        <w:rPr>
          <w:rFonts w:ascii="Times New Roman" w:hAnsi="Times New Roman"/>
          <w:i/>
          <w:iCs/>
          <w:sz w:val="28"/>
          <w:szCs w:val="28"/>
          <w:lang w:eastAsia="ru-RU"/>
        </w:rPr>
        <w:t xml:space="preserve">C </w:t>
      </w:r>
      <w:r>
        <w:rPr>
          <w:rFonts w:ascii="Times New Roman" w:hAnsi="Times New Roman"/>
          <w:sz w:val="28"/>
          <w:szCs w:val="28"/>
          <w:lang w:eastAsia="ru-RU"/>
        </w:rPr>
        <w:t xml:space="preserve">– переменная часть удельных эксплуатационных расходов на транспорт тепла, руб./Гкал; </w:t>
      </w:r>
    </w:p>
    <w:p w:rsidR="00B877C4" w:rsidRDefault="00B877C4">
      <w:pPr>
        <w:spacing w:after="0" w:line="240" w:lineRule="auto"/>
        <w:jc w:val="both"/>
        <w:rPr>
          <w:rFonts w:ascii="Times New Roman" w:hAnsi="Times New Roman"/>
          <w:sz w:val="28"/>
          <w:szCs w:val="28"/>
          <w:lang w:eastAsia="ru-RU"/>
        </w:rPr>
      </w:pPr>
      <w:r>
        <w:rPr>
          <w:rFonts w:ascii="Times New Roman" w:hAnsi="Times New Roman"/>
          <w:i/>
          <w:iCs/>
          <w:sz w:val="28"/>
          <w:szCs w:val="28"/>
          <w:lang w:eastAsia="ru-RU"/>
        </w:rPr>
        <w:t xml:space="preserve">K </w:t>
      </w:r>
      <w:r>
        <w:rPr>
          <w:rFonts w:ascii="Times New Roman" w:hAnsi="Times New Roman"/>
          <w:sz w:val="28"/>
          <w:szCs w:val="28"/>
          <w:lang w:eastAsia="ru-RU"/>
        </w:rPr>
        <w:t xml:space="preserve">– постоянная часть удельных эксплуатационных расходов на транспорт тепла при радиусе действия тепловой сети, равном 1 км, руб./Гкал·км. </w:t>
      </w:r>
    </w:p>
    <w:p w:rsidR="00FD1803" w:rsidRDefault="00B877C4" w:rsidP="00FD1803">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Результаты расчета радиуса эффективного теплоснабжения котельных приведены в таблице </w:t>
      </w:r>
      <w:r w:rsidR="00E07467">
        <w:rPr>
          <w:rFonts w:ascii="Times New Roman" w:hAnsi="Times New Roman"/>
          <w:sz w:val="28"/>
          <w:szCs w:val="28"/>
          <w:lang w:eastAsia="ru-RU"/>
        </w:rPr>
        <w:t>6</w:t>
      </w:r>
      <w:r>
        <w:rPr>
          <w:rFonts w:ascii="Times New Roman" w:hAnsi="Times New Roman"/>
          <w:sz w:val="28"/>
          <w:szCs w:val="28"/>
          <w:lang w:eastAsia="ru-RU"/>
        </w:rPr>
        <w:t xml:space="preserve">. </w:t>
      </w:r>
    </w:p>
    <w:p w:rsidR="00B877C4" w:rsidRDefault="00B877C4" w:rsidP="00FD1803">
      <w:pPr>
        <w:spacing w:after="0" w:line="240" w:lineRule="auto"/>
        <w:ind w:firstLine="708"/>
        <w:jc w:val="center"/>
        <w:rPr>
          <w:rFonts w:ascii="Times New Roman" w:hAnsi="Times New Roman"/>
          <w:b/>
          <w:sz w:val="28"/>
          <w:szCs w:val="28"/>
          <w:lang w:eastAsia="ru-RU"/>
        </w:rPr>
      </w:pPr>
      <w:r>
        <w:rPr>
          <w:rFonts w:ascii="Times New Roman" w:hAnsi="Times New Roman"/>
          <w:b/>
          <w:sz w:val="28"/>
          <w:szCs w:val="28"/>
          <w:lang w:eastAsia="ru-RU"/>
        </w:rPr>
        <w:t>Расчёт эффективного радиуса</w:t>
      </w:r>
    </w:p>
    <w:p w:rsidR="00B877C4" w:rsidRDefault="00B877C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Таблица </w:t>
      </w:r>
      <w:r w:rsidR="00E07467">
        <w:rPr>
          <w:rFonts w:ascii="Times New Roman" w:hAnsi="Times New Roman"/>
          <w:sz w:val="28"/>
          <w:szCs w:val="28"/>
          <w:lang w:eastAsia="ru-RU"/>
        </w:rPr>
        <w:t>6</w:t>
      </w:r>
    </w:p>
    <w:tbl>
      <w:tblPr>
        <w:tblW w:w="9072" w:type="dxa"/>
        <w:tblInd w:w="250" w:type="dxa"/>
        <w:shd w:val="clear" w:color="auto" w:fill="FFFFFF"/>
        <w:tblLayout w:type="fixed"/>
        <w:tblLook w:val="0000"/>
      </w:tblPr>
      <w:tblGrid>
        <w:gridCol w:w="1985"/>
        <w:gridCol w:w="1134"/>
        <w:gridCol w:w="1417"/>
        <w:gridCol w:w="1418"/>
        <w:gridCol w:w="1559"/>
        <w:gridCol w:w="1559"/>
      </w:tblGrid>
      <w:tr w:rsidR="00B877C4" w:rsidTr="00697AF4">
        <w:trPr>
          <w:trHeight w:val="1330"/>
        </w:trPr>
        <w:tc>
          <w:tcPr>
            <w:tcW w:w="1985" w:type="dxa"/>
            <w:tcBorders>
              <w:top w:val="single" w:sz="8" w:space="0" w:color="auto"/>
              <w:left w:val="single" w:sz="8" w:space="0" w:color="auto"/>
              <w:bottom w:val="single" w:sz="4" w:space="0" w:color="auto"/>
              <w:right w:val="single" w:sz="8" w:space="0" w:color="000000"/>
            </w:tcBorders>
            <w:shd w:val="clear" w:color="auto" w:fill="FFFFFF"/>
            <w:vAlign w:val="center"/>
          </w:tcPr>
          <w:p w:rsidR="00B877C4" w:rsidRPr="00644C74" w:rsidRDefault="00B877C4">
            <w:pPr>
              <w:spacing w:after="0" w:line="240" w:lineRule="auto"/>
              <w:jc w:val="center"/>
              <w:rPr>
                <w:rFonts w:ascii="Times New Roman" w:hAnsi="Times New Roman"/>
                <w:b/>
                <w:color w:val="000000"/>
                <w:sz w:val="16"/>
                <w:szCs w:val="16"/>
                <w:lang w:eastAsia="ru-RU"/>
              </w:rPr>
            </w:pPr>
            <w:r w:rsidRPr="00644C74">
              <w:rPr>
                <w:rFonts w:ascii="Times New Roman" w:hAnsi="Times New Roman"/>
                <w:b/>
                <w:color w:val="000000"/>
                <w:sz w:val="16"/>
                <w:szCs w:val="16"/>
                <w:lang w:eastAsia="ru-RU"/>
              </w:rPr>
              <w:t>Название элемента территориального деления, адрес планируемой новой застройки</w:t>
            </w:r>
          </w:p>
        </w:tc>
        <w:tc>
          <w:tcPr>
            <w:tcW w:w="1134" w:type="dxa"/>
            <w:tcBorders>
              <w:top w:val="single" w:sz="8" w:space="0" w:color="auto"/>
              <w:left w:val="single" w:sz="4" w:space="0" w:color="auto"/>
              <w:bottom w:val="nil"/>
              <w:right w:val="nil"/>
            </w:tcBorders>
            <w:shd w:val="clear" w:color="auto" w:fill="FFFFFF"/>
            <w:vAlign w:val="center"/>
          </w:tcPr>
          <w:p w:rsidR="00B877C4" w:rsidRPr="00644C74" w:rsidRDefault="00B877C4">
            <w:pPr>
              <w:spacing w:after="0" w:line="240" w:lineRule="auto"/>
              <w:jc w:val="center"/>
              <w:rPr>
                <w:rFonts w:ascii="Times New Roman" w:hAnsi="Times New Roman"/>
                <w:b/>
                <w:color w:val="000000"/>
                <w:sz w:val="16"/>
                <w:szCs w:val="16"/>
                <w:lang w:eastAsia="ru-RU"/>
              </w:rPr>
            </w:pPr>
            <w:r w:rsidRPr="00644C74">
              <w:rPr>
                <w:rFonts w:ascii="Times New Roman" w:hAnsi="Times New Roman"/>
                <w:b/>
                <w:color w:val="000000"/>
                <w:sz w:val="16"/>
                <w:szCs w:val="16"/>
                <w:lang w:eastAsia="ru-RU"/>
              </w:rPr>
              <w:t>Установленная мощность Гкал</w:t>
            </w:r>
            <w:r w:rsidR="00467841">
              <w:rPr>
                <w:rFonts w:ascii="Times New Roman" w:hAnsi="Times New Roman"/>
                <w:b/>
                <w:color w:val="000000"/>
                <w:sz w:val="16"/>
                <w:szCs w:val="16"/>
                <w:lang w:eastAsia="ru-RU"/>
              </w:rPr>
              <w:t>/ч</w:t>
            </w:r>
          </w:p>
        </w:tc>
        <w:tc>
          <w:tcPr>
            <w:tcW w:w="1417" w:type="dxa"/>
            <w:tcBorders>
              <w:top w:val="single" w:sz="8" w:space="0" w:color="auto"/>
              <w:left w:val="single" w:sz="8" w:space="0" w:color="auto"/>
              <w:bottom w:val="nil"/>
              <w:right w:val="single" w:sz="8" w:space="0" w:color="auto"/>
            </w:tcBorders>
            <w:shd w:val="clear" w:color="auto" w:fill="FFFFFF"/>
            <w:vAlign w:val="center"/>
          </w:tcPr>
          <w:p w:rsidR="00B877C4" w:rsidRPr="00644C74" w:rsidRDefault="00B877C4">
            <w:pPr>
              <w:spacing w:after="0" w:line="240" w:lineRule="auto"/>
              <w:jc w:val="center"/>
              <w:rPr>
                <w:rFonts w:ascii="Times New Roman" w:hAnsi="Times New Roman"/>
                <w:b/>
                <w:color w:val="000000"/>
                <w:sz w:val="16"/>
                <w:szCs w:val="16"/>
                <w:lang w:eastAsia="ru-RU"/>
              </w:rPr>
            </w:pPr>
            <w:r w:rsidRPr="00644C74">
              <w:rPr>
                <w:rFonts w:ascii="Times New Roman" w:hAnsi="Times New Roman"/>
                <w:b/>
                <w:color w:val="000000"/>
                <w:sz w:val="16"/>
                <w:szCs w:val="16"/>
                <w:lang w:eastAsia="ru-RU"/>
              </w:rPr>
              <w:t>Средний диаметр трубопровода мм</w:t>
            </w:r>
          </w:p>
        </w:tc>
        <w:tc>
          <w:tcPr>
            <w:tcW w:w="1418" w:type="dxa"/>
            <w:tcBorders>
              <w:top w:val="single" w:sz="8" w:space="0" w:color="auto"/>
              <w:left w:val="single" w:sz="8" w:space="0" w:color="auto"/>
              <w:bottom w:val="nil"/>
              <w:right w:val="single" w:sz="8" w:space="0" w:color="auto"/>
            </w:tcBorders>
            <w:shd w:val="clear" w:color="auto" w:fill="FFFFFF"/>
            <w:vAlign w:val="center"/>
          </w:tcPr>
          <w:p w:rsidR="00B877C4" w:rsidRPr="00644C74" w:rsidRDefault="00B877C4">
            <w:pPr>
              <w:spacing w:after="0" w:line="240" w:lineRule="auto"/>
              <w:jc w:val="center"/>
              <w:rPr>
                <w:rFonts w:ascii="Times New Roman" w:hAnsi="Times New Roman"/>
                <w:b/>
                <w:color w:val="000000"/>
                <w:sz w:val="16"/>
                <w:szCs w:val="16"/>
                <w:lang w:eastAsia="ru-RU"/>
              </w:rPr>
            </w:pPr>
            <w:r w:rsidRPr="00644C74">
              <w:rPr>
                <w:rFonts w:ascii="Times New Roman" w:hAnsi="Times New Roman"/>
                <w:b/>
                <w:color w:val="000000"/>
                <w:sz w:val="16"/>
                <w:szCs w:val="16"/>
                <w:lang w:eastAsia="ru-RU"/>
              </w:rPr>
              <w:t>Протяжённость тепловых сетей м</w:t>
            </w:r>
          </w:p>
        </w:tc>
        <w:tc>
          <w:tcPr>
            <w:tcW w:w="1559" w:type="dxa"/>
            <w:tcBorders>
              <w:top w:val="single" w:sz="8" w:space="0" w:color="auto"/>
              <w:left w:val="single" w:sz="8" w:space="0" w:color="auto"/>
              <w:right w:val="single" w:sz="8" w:space="0" w:color="auto"/>
            </w:tcBorders>
            <w:shd w:val="clear" w:color="auto" w:fill="FFFFFF"/>
            <w:vAlign w:val="center"/>
          </w:tcPr>
          <w:p w:rsidR="00B877C4" w:rsidRPr="00644C74" w:rsidRDefault="00B877C4">
            <w:pPr>
              <w:spacing w:after="0" w:line="240" w:lineRule="auto"/>
              <w:jc w:val="center"/>
              <w:rPr>
                <w:rFonts w:ascii="Times New Roman" w:hAnsi="Times New Roman"/>
                <w:b/>
                <w:color w:val="000000"/>
                <w:sz w:val="16"/>
                <w:szCs w:val="16"/>
                <w:lang w:eastAsia="ru-RU"/>
              </w:rPr>
            </w:pPr>
            <w:r w:rsidRPr="00644C74">
              <w:rPr>
                <w:rFonts w:ascii="Times New Roman" w:hAnsi="Times New Roman"/>
                <w:b/>
                <w:color w:val="000000"/>
                <w:sz w:val="16"/>
                <w:szCs w:val="16"/>
                <w:lang w:eastAsia="ru-RU"/>
              </w:rPr>
              <w:t>Тепловая плотность района Гкал/ч/км²</w:t>
            </w:r>
          </w:p>
        </w:tc>
        <w:tc>
          <w:tcPr>
            <w:tcW w:w="1559" w:type="dxa"/>
            <w:tcBorders>
              <w:top w:val="single" w:sz="8" w:space="0" w:color="auto"/>
              <w:left w:val="single" w:sz="8" w:space="0" w:color="auto"/>
              <w:bottom w:val="nil"/>
              <w:right w:val="single" w:sz="8" w:space="0" w:color="auto"/>
            </w:tcBorders>
            <w:shd w:val="clear" w:color="auto" w:fill="FFFFFF"/>
            <w:vAlign w:val="center"/>
          </w:tcPr>
          <w:p w:rsidR="00B877C4" w:rsidRPr="00644C74" w:rsidRDefault="00B877C4">
            <w:pPr>
              <w:spacing w:after="0" w:line="240" w:lineRule="auto"/>
              <w:jc w:val="center"/>
              <w:rPr>
                <w:rFonts w:ascii="Times New Roman" w:hAnsi="Times New Roman"/>
                <w:b/>
                <w:color w:val="000000"/>
                <w:sz w:val="16"/>
                <w:szCs w:val="16"/>
                <w:lang w:eastAsia="ru-RU"/>
              </w:rPr>
            </w:pPr>
            <w:r w:rsidRPr="00644C74">
              <w:rPr>
                <w:rFonts w:ascii="Times New Roman" w:hAnsi="Times New Roman"/>
                <w:b/>
                <w:color w:val="000000"/>
                <w:sz w:val="16"/>
                <w:szCs w:val="16"/>
                <w:lang w:eastAsia="ru-RU"/>
              </w:rPr>
              <w:t>Радиус эффективного теплоснабжения, км</w:t>
            </w:r>
          </w:p>
        </w:tc>
      </w:tr>
      <w:tr w:rsidR="00467841" w:rsidTr="00ED0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77"/>
        </w:trPr>
        <w:tc>
          <w:tcPr>
            <w:tcW w:w="1985" w:type="dxa"/>
            <w:shd w:val="clear" w:color="auto" w:fill="FFFFFF"/>
            <w:vAlign w:val="center"/>
          </w:tcPr>
          <w:p w:rsidR="004045FA" w:rsidRDefault="00467841" w:rsidP="00746602">
            <w:pPr>
              <w:rPr>
                <w:rFonts w:ascii="Times New Roman" w:hAnsi="Times New Roman"/>
                <w:sz w:val="20"/>
                <w:szCs w:val="20"/>
              </w:rPr>
            </w:pPr>
            <w:r w:rsidRPr="003014C7">
              <w:rPr>
                <w:rFonts w:ascii="Times New Roman" w:hAnsi="Times New Roman"/>
                <w:sz w:val="20"/>
                <w:szCs w:val="20"/>
              </w:rPr>
              <w:t xml:space="preserve">Котельная </w:t>
            </w:r>
            <w:r w:rsidR="00697AF4">
              <w:rPr>
                <w:rFonts w:ascii="Times New Roman" w:hAnsi="Times New Roman"/>
                <w:sz w:val="20"/>
                <w:szCs w:val="20"/>
              </w:rPr>
              <w:t>№ 7</w:t>
            </w:r>
            <w:r w:rsidRPr="003014C7">
              <w:rPr>
                <w:rFonts w:ascii="Times New Roman" w:hAnsi="Times New Roman"/>
                <w:sz w:val="20"/>
                <w:szCs w:val="20"/>
              </w:rPr>
              <w:t xml:space="preserve"> </w:t>
            </w:r>
          </w:p>
          <w:p w:rsidR="00467841" w:rsidRPr="003014C7" w:rsidRDefault="00467841" w:rsidP="00746602">
            <w:pPr>
              <w:rPr>
                <w:rFonts w:ascii="Times New Roman" w:hAnsi="Times New Roman"/>
                <w:sz w:val="20"/>
                <w:szCs w:val="20"/>
                <w:lang w:eastAsia="ru-RU"/>
              </w:rPr>
            </w:pPr>
            <w:r w:rsidRPr="003014C7">
              <w:rPr>
                <w:rFonts w:ascii="Times New Roman" w:hAnsi="Times New Roman"/>
                <w:sz w:val="20"/>
                <w:szCs w:val="20"/>
              </w:rPr>
              <w:t>(</w:t>
            </w:r>
            <w:r w:rsidR="00697AF4">
              <w:rPr>
                <w:rFonts w:ascii="Times New Roman" w:hAnsi="Times New Roman"/>
                <w:sz w:val="20"/>
                <w:szCs w:val="20"/>
              </w:rPr>
              <w:t>х. Веселый, ул. Кочубея</w:t>
            </w:r>
            <w:r w:rsidRPr="003014C7">
              <w:rPr>
                <w:rFonts w:ascii="Times New Roman" w:hAnsi="Times New Roman"/>
                <w:sz w:val="20"/>
                <w:szCs w:val="20"/>
              </w:rPr>
              <w:t>)</w:t>
            </w:r>
          </w:p>
        </w:tc>
        <w:tc>
          <w:tcPr>
            <w:tcW w:w="1134" w:type="dxa"/>
            <w:shd w:val="clear" w:color="auto" w:fill="FFFFFF"/>
            <w:vAlign w:val="center"/>
          </w:tcPr>
          <w:p w:rsidR="00467841" w:rsidRPr="003014C7" w:rsidRDefault="00697AF4" w:rsidP="009A3983">
            <w:pPr>
              <w:jc w:val="center"/>
              <w:rPr>
                <w:rFonts w:ascii="Times New Roman" w:hAnsi="Times New Roman"/>
                <w:sz w:val="20"/>
                <w:szCs w:val="20"/>
                <w:lang w:eastAsia="ru-RU"/>
              </w:rPr>
            </w:pPr>
            <w:r>
              <w:rPr>
                <w:rFonts w:ascii="Times New Roman" w:hAnsi="Times New Roman"/>
                <w:sz w:val="20"/>
                <w:szCs w:val="20"/>
                <w:lang w:eastAsia="ru-RU"/>
              </w:rPr>
              <w:t>0,246</w:t>
            </w:r>
          </w:p>
        </w:tc>
        <w:tc>
          <w:tcPr>
            <w:tcW w:w="1417" w:type="dxa"/>
            <w:shd w:val="clear" w:color="auto" w:fill="auto"/>
            <w:vAlign w:val="center"/>
          </w:tcPr>
          <w:p w:rsidR="00467841" w:rsidRPr="003014C7" w:rsidRDefault="009A3983" w:rsidP="009A3983">
            <w:pPr>
              <w:jc w:val="center"/>
              <w:rPr>
                <w:rFonts w:ascii="Times New Roman" w:hAnsi="Times New Roman"/>
                <w:sz w:val="20"/>
                <w:szCs w:val="20"/>
                <w:lang w:eastAsia="ru-RU"/>
              </w:rPr>
            </w:pPr>
            <w:r>
              <w:rPr>
                <w:rFonts w:ascii="Times New Roman" w:hAnsi="Times New Roman"/>
                <w:sz w:val="20"/>
                <w:szCs w:val="20"/>
                <w:lang w:eastAsia="ru-RU"/>
              </w:rPr>
              <w:t>65</w:t>
            </w:r>
          </w:p>
        </w:tc>
        <w:tc>
          <w:tcPr>
            <w:tcW w:w="1418" w:type="dxa"/>
            <w:shd w:val="clear" w:color="auto" w:fill="auto"/>
            <w:vAlign w:val="center"/>
          </w:tcPr>
          <w:p w:rsidR="00467841" w:rsidRPr="003014C7" w:rsidRDefault="00697AF4" w:rsidP="009A3983">
            <w:pPr>
              <w:jc w:val="center"/>
              <w:rPr>
                <w:rFonts w:ascii="Times New Roman" w:hAnsi="Times New Roman"/>
                <w:sz w:val="20"/>
                <w:szCs w:val="20"/>
                <w:lang w:eastAsia="ru-RU"/>
              </w:rPr>
            </w:pPr>
            <w:r>
              <w:rPr>
                <w:rFonts w:ascii="Times New Roman" w:hAnsi="Times New Roman"/>
                <w:sz w:val="20"/>
                <w:szCs w:val="20"/>
                <w:lang w:eastAsia="ru-RU"/>
              </w:rPr>
              <w:t>267</w:t>
            </w:r>
          </w:p>
        </w:tc>
        <w:tc>
          <w:tcPr>
            <w:tcW w:w="1559" w:type="dxa"/>
            <w:shd w:val="clear" w:color="auto" w:fill="auto"/>
            <w:vAlign w:val="center"/>
          </w:tcPr>
          <w:p w:rsidR="00467841" w:rsidRPr="00131E83" w:rsidRDefault="009A3983" w:rsidP="009A3983">
            <w:pPr>
              <w:jc w:val="center"/>
              <w:rPr>
                <w:rFonts w:ascii="Times New Roman" w:hAnsi="Times New Roman"/>
                <w:sz w:val="20"/>
                <w:szCs w:val="20"/>
              </w:rPr>
            </w:pPr>
            <w:r>
              <w:rPr>
                <w:rFonts w:ascii="Times New Roman" w:hAnsi="Times New Roman"/>
                <w:sz w:val="20"/>
                <w:szCs w:val="20"/>
              </w:rPr>
              <w:t>6,11</w:t>
            </w:r>
          </w:p>
        </w:tc>
        <w:tc>
          <w:tcPr>
            <w:tcW w:w="1559" w:type="dxa"/>
            <w:shd w:val="clear" w:color="auto" w:fill="auto"/>
            <w:vAlign w:val="center"/>
          </w:tcPr>
          <w:p w:rsidR="00467841" w:rsidRPr="003014C7" w:rsidRDefault="00ED08E0" w:rsidP="00ED08E0">
            <w:pPr>
              <w:jc w:val="center"/>
              <w:rPr>
                <w:rFonts w:ascii="Times New Roman" w:hAnsi="Times New Roman"/>
                <w:sz w:val="20"/>
                <w:szCs w:val="20"/>
                <w:lang w:eastAsia="ru-RU"/>
              </w:rPr>
            </w:pPr>
            <w:r>
              <w:rPr>
                <w:rFonts w:ascii="Times New Roman" w:hAnsi="Times New Roman"/>
                <w:sz w:val="20"/>
                <w:szCs w:val="20"/>
                <w:lang w:eastAsia="ru-RU"/>
              </w:rPr>
              <w:t>0,245</w:t>
            </w:r>
          </w:p>
        </w:tc>
      </w:tr>
    </w:tbl>
    <w:p w:rsidR="00FD1803" w:rsidRDefault="00FD1803" w:rsidP="00644C74">
      <w:pPr>
        <w:spacing w:after="0" w:line="240" w:lineRule="auto"/>
        <w:jc w:val="center"/>
        <w:rPr>
          <w:rFonts w:ascii="Times New Roman" w:hAnsi="Times New Roman"/>
          <w:b/>
          <w:sz w:val="28"/>
          <w:szCs w:val="28"/>
          <w:lang w:eastAsia="ru-RU"/>
        </w:rPr>
        <w:sectPr w:rsidR="00FD1803" w:rsidSect="00707CA8">
          <w:pgSz w:w="11907" w:h="16840"/>
          <w:pgMar w:top="1134" w:right="567" w:bottom="1134" w:left="1701" w:header="720" w:footer="720" w:gutter="0"/>
          <w:cols w:space="720"/>
        </w:sectPr>
      </w:pPr>
    </w:p>
    <w:p w:rsidR="00B877C4" w:rsidRPr="00FD1803" w:rsidRDefault="00B877C4" w:rsidP="00FD1803">
      <w:pPr>
        <w:pStyle w:val="1"/>
        <w:rPr>
          <w:lang w:eastAsia="ru-RU"/>
        </w:rPr>
      </w:pPr>
      <w:bookmarkStart w:id="18" w:name="_Toc64126489"/>
      <w:r w:rsidRPr="00FD1803">
        <w:rPr>
          <w:lang w:eastAsia="ru-RU"/>
        </w:rPr>
        <w:lastRenderedPageBreak/>
        <w:t>РАЗДЕЛ 3. СУЩЕСТВУЮЩИЕ И ПЕРСПЕКТИВНЫЕ</w:t>
      </w:r>
      <w:r w:rsidR="00FD1803" w:rsidRPr="00FD1803">
        <w:rPr>
          <w:lang w:eastAsia="ru-RU"/>
        </w:rPr>
        <w:t xml:space="preserve"> </w:t>
      </w:r>
      <w:r w:rsidRPr="00FD1803">
        <w:rPr>
          <w:lang w:eastAsia="ru-RU"/>
        </w:rPr>
        <w:t>БАЛАНСЫ ТЕПЛОНОСИТЕЛЯ</w:t>
      </w:r>
      <w:bookmarkEnd w:id="18"/>
    </w:p>
    <w:p w:rsidR="00B877C4" w:rsidRPr="00FD1803" w:rsidRDefault="00B877C4" w:rsidP="00FD1803">
      <w:pPr>
        <w:pStyle w:val="2"/>
        <w:rPr>
          <w:bCs w:val="0"/>
          <w:iCs w:val="0"/>
          <w:lang w:eastAsia="ru-RU"/>
        </w:rPr>
      </w:pPr>
      <w:bookmarkStart w:id="19" w:name="_Toc64126490"/>
      <w:r w:rsidRPr="00FD1803">
        <w:rPr>
          <w:bCs w:val="0"/>
          <w:iCs w:val="0"/>
          <w:lang w:eastAsia="ru-RU"/>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19"/>
    </w:p>
    <w:p w:rsidR="00B877C4" w:rsidRDefault="00B877C4">
      <w:pPr>
        <w:widowControl w:val="0"/>
        <w:spacing w:after="0" w:line="240" w:lineRule="auto"/>
        <w:ind w:firstLine="708"/>
        <w:jc w:val="both"/>
        <w:outlineLvl w:val="1"/>
        <w:rPr>
          <w:rFonts w:ascii="Times New Roman" w:eastAsia="Times New Roman" w:hAnsi="Times New Roman"/>
          <w:bCs/>
          <w:iCs/>
          <w:sz w:val="28"/>
          <w:szCs w:val="28"/>
          <w:lang w:eastAsia="ru-RU"/>
        </w:rPr>
      </w:pPr>
      <w:bookmarkStart w:id="20" w:name="_Toc64126491"/>
      <w:r>
        <w:rPr>
          <w:rFonts w:ascii="Times New Roman" w:eastAsia="Times New Roman" w:hAnsi="Times New Roman"/>
          <w:bCs/>
          <w:iCs/>
          <w:sz w:val="28"/>
          <w:szCs w:val="28"/>
          <w:lang w:eastAsia="ru-RU"/>
        </w:rPr>
        <w:t xml:space="preserve">Существующая система теплоснабжения </w:t>
      </w:r>
      <w:r w:rsidR="00707CA8">
        <w:rPr>
          <w:rFonts w:ascii="Times New Roman" w:eastAsia="Times New Roman" w:hAnsi="Times New Roman"/>
          <w:bCs/>
          <w:iCs/>
          <w:sz w:val="28"/>
          <w:szCs w:val="28"/>
          <w:lang w:eastAsia="ru-RU"/>
        </w:rPr>
        <w:t>Веселовского</w:t>
      </w:r>
      <w:r>
        <w:rPr>
          <w:rFonts w:ascii="Times New Roman" w:eastAsia="Times New Roman" w:hAnsi="Times New Roman"/>
          <w:bCs/>
          <w:iCs/>
          <w:sz w:val="28"/>
          <w:szCs w:val="28"/>
          <w:lang w:eastAsia="ru-RU"/>
        </w:rPr>
        <w:t xml:space="preserve"> сельского поселения </w:t>
      </w:r>
      <w:r w:rsidR="00320546">
        <w:rPr>
          <w:rFonts w:ascii="Times New Roman" w:eastAsia="Times New Roman" w:hAnsi="Times New Roman"/>
          <w:bCs/>
          <w:iCs/>
          <w:sz w:val="28"/>
          <w:szCs w:val="28"/>
          <w:lang w:eastAsia="ru-RU"/>
        </w:rPr>
        <w:t>включает одну</w:t>
      </w:r>
      <w:r>
        <w:rPr>
          <w:rFonts w:ascii="Times New Roman" w:eastAsia="Times New Roman" w:hAnsi="Times New Roman"/>
          <w:bCs/>
          <w:iCs/>
          <w:sz w:val="28"/>
          <w:szCs w:val="28"/>
          <w:lang w:eastAsia="ru-RU"/>
        </w:rPr>
        <w:t xml:space="preserve"> котельн</w:t>
      </w:r>
      <w:r w:rsidR="00320546">
        <w:rPr>
          <w:rFonts w:ascii="Times New Roman" w:eastAsia="Times New Roman" w:hAnsi="Times New Roman"/>
          <w:bCs/>
          <w:iCs/>
          <w:sz w:val="28"/>
          <w:szCs w:val="28"/>
          <w:lang w:eastAsia="ru-RU"/>
        </w:rPr>
        <w:t>ую</w:t>
      </w:r>
      <w:r>
        <w:rPr>
          <w:rFonts w:ascii="Times New Roman" w:eastAsia="Times New Roman" w:hAnsi="Times New Roman"/>
          <w:bCs/>
          <w:iCs/>
          <w:sz w:val="28"/>
          <w:szCs w:val="28"/>
          <w:lang w:eastAsia="ru-RU"/>
        </w:rPr>
        <w:t>. Данные по существующим водоподготовительным установкам отсутствуют.</w:t>
      </w:r>
      <w:bookmarkEnd w:id="20"/>
    </w:p>
    <w:p w:rsidR="00B877C4" w:rsidRDefault="00B877C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Баланс производительности водоподготовительной установки складывается из нижеприведенных статей:</w:t>
      </w:r>
    </w:p>
    <w:p w:rsidR="00B877C4" w:rsidRDefault="00B877C4">
      <w:pPr>
        <w:spacing w:after="0" w:line="240" w:lineRule="auto"/>
        <w:jc w:val="both"/>
        <w:rPr>
          <w:rFonts w:ascii="Times New Roman" w:eastAsia="Times New Roman" w:hAnsi="Times New Roman"/>
          <w:i/>
          <w:sz w:val="28"/>
          <w:szCs w:val="28"/>
          <w:u w:val="single"/>
          <w:lang w:eastAsia="ru-RU"/>
        </w:rPr>
      </w:pPr>
      <w:r>
        <w:rPr>
          <w:rFonts w:ascii="Times New Roman" w:eastAsia="Times New Roman" w:hAnsi="Times New Roman"/>
          <w:i/>
          <w:sz w:val="28"/>
          <w:szCs w:val="28"/>
          <w:u w:val="single"/>
          <w:lang w:eastAsia="ru-RU"/>
        </w:rPr>
        <w:t>Объем воды на заполнение системы теплоснабжения:</w:t>
      </w:r>
    </w:p>
    <w:p w:rsidR="00B877C4" w:rsidRDefault="00B877C4">
      <w:pPr>
        <w:spacing w:after="0" w:line="240" w:lineRule="auto"/>
        <w:jc w:val="center"/>
        <w:rPr>
          <w:rFonts w:ascii="Times New Roman" w:eastAsia="Times New Roman" w:hAnsi="Times New Roman"/>
          <w:sz w:val="28"/>
          <w:szCs w:val="28"/>
          <w:vertAlign w:val="subscript"/>
          <w:lang w:eastAsia="ru-RU"/>
        </w:rPr>
      </w:pPr>
      <w:r>
        <w:rPr>
          <w:rFonts w:ascii="Times New Roman" w:eastAsia="Times New Roman" w:hAnsi="Times New Roman"/>
          <w:sz w:val="28"/>
          <w:szCs w:val="28"/>
          <w:lang w:val="en-US" w:eastAsia="ru-RU"/>
        </w:rPr>
        <w:t>V</w:t>
      </w:r>
      <w:r>
        <w:rPr>
          <w:rFonts w:ascii="Times New Roman" w:eastAsia="Times New Roman" w:hAnsi="Times New Roman"/>
          <w:sz w:val="28"/>
          <w:szCs w:val="28"/>
          <w:vertAlign w:val="subscript"/>
          <w:lang w:eastAsia="ru-RU"/>
        </w:rPr>
        <w:t>от</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от</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 xml:space="preserve">от ,                                                                                                           </w:t>
      </w:r>
    </w:p>
    <w:p w:rsidR="00B877C4" w:rsidRDefault="00B877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где,</w:t>
      </w:r>
    </w:p>
    <w:p w:rsidR="00B877C4" w:rsidRDefault="00B877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от</w:t>
      </w:r>
      <w:r>
        <w:rPr>
          <w:rFonts w:ascii="Times New Roman" w:eastAsia="Times New Roman" w:hAnsi="Times New Roman"/>
          <w:sz w:val="28"/>
          <w:szCs w:val="28"/>
          <w:lang w:eastAsia="ru-RU"/>
        </w:rPr>
        <w:t xml:space="preserve"> – удельный объем воды, (справочная величина</w:t>
      </w:r>
      <w:r>
        <w:rPr>
          <w:rFonts w:ascii="Times New Roman" w:eastAsia="Times New Roman" w:hAnsi="Times New Roman"/>
          <w:sz w:val="28"/>
          <w:szCs w:val="28"/>
          <w:vertAlign w:val="subscript"/>
          <w:lang w:eastAsia="ru-RU"/>
        </w:rPr>
        <w:t xml:space="preserve"> , </w:t>
      </w:r>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от</w:t>
      </w:r>
      <w:r>
        <w:rPr>
          <w:rFonts w:ascii="Times New Roman" w:eastAsia="Times New Roman" w:hAnsi="Times New Roman"/>
          <w:sz w:val="28"/>
          <w:szCs w:val="28"/>
          <w:lang w:eastAsia="ru-RU"/>
        </w:rPr>
        <w:t>=19,5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/(Гкал/час);</w:t>
      </w:r>
    </w:p>
    <w:p w:rsidR="00B877C4" w:rsidRDefault="00B877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 xml:space="preserve">от </w:t>
      </w:r>
      <w:r>
        <w:rPr>
          <w:rFonts w:ascii="Times New Roman" w:eastAsia="Times New Roman" w:hAnsi="Times New Roman"/>
          <w:sz w:val="28"/>
          <w:szCs w:val="28"/>
          <w:lang w:eastAsia="ru-RU"/>
        </w:rPr>
        <w:t xml:space="preserve"> - максимальный тепловой поток на отопление здания, Гкал/час.</w:t>
      </w:r>
    </w:p>
    <w:p w:rsidR="00B877C4" w:rsidRPr="00797428" w:rsidRDefault="00B877C4">
      <w:pPr>
        <w:spacing w:after="0" w:line="240" w:lineRule="auto"/>
        <w:rPr>
          <w:rFonts w:ascii="Times New Roman" w:eastAsia="Times New Roman" w:hAnsi="Times New Roman"/>
          <w:i/>
          <w:sz w:val="28"/>
          <w:szCs w:val="28"/>
          <w:u w:val="single"/>
          <w:lang w:eastAsia="ru-RU"/>
        </w:rPr>
      </w:pPr>
    </w:p>
    <w:p w:rsidR="00B877C4" w:rsidRDefault="00B877C4">
      <w:pPr>
        <w:spacing w:after="0" w:line="240" w:lineRule="auto"/>
        <w:rPr>
          <w:rFonts w:ascii="Times New Roman" w:eastAsia="Times New Roman" w:hAnsi="Times New Roman"/>
          <w:i/>
          <w:sz w:val="28"/>
          <w:szCs w:val="28"/>
          <w:u w:val="single"/>
          <w:lang w:eastAsia="ru-RU"/>
        </w:rPr>
      </w:pPr>
      <w:r>
        <w:rPr>
          <w:rFonts w:ascii="Times New Roman" w:eastAsia="Times New Roman" w:hAnsi="Times New Roman"/>
          <w:i/>
          <w:sz w:val="28"/>
          <w:szCs w:val="28"/>
          <w:u w:val="single"/>
          <w:lang w:eastAsia="ru-RU"/>
        </w:rPr>
        <w:t>Объем воды на заполнение трубопроводов тепловых сетей;</w:t>
      </w:r>
    </w:p>
    <w:p w:rsidR="00B877C4" w:rsidRDefault="00B877C4">
      <w:pPr>
        <w:spacing w:after="0" w:line="240" w:lineRule="auto"/>
        <w:jc w:val="center"/>
        <w:rPr>
          <w:rFonts w:ascii="Times New Roman" w:eastAsia="Times New Roman" w:hAnsi="Times New Roman"/>
          <w:sz w:val="28"/>
          <w:szCs w:val="28"/>
          <w:vertAlign w:val="subscript"/>
          <w:lang w:eastAsia="ru-RU"/>
        </w:rPr>
      </w:pPr>
      <w:r>
        <w:rPr>
          <w:rFonts w:ascii="Times New Roman" w:eastAsia="Times New Roman" w:hAnsi="Times New Roman"/>
          <w:sz w:val="28"/>
          <w:szCs w:val="28"/>
          <w:lang w:val="en-US" w:eastAsia="ru-RU"/>
        </w:rPr>
        <w:t>V</w:t>
      </w:r>
      <w:r>
        <w:rPr>
          <w:rFonts w:ascii="Times New Roman" w:eastAsia="Times New Roman" w:hAnsi="Times New Roman"/>
          <w:sz w:val="28"/>
          <w:szCs w:val="28"/>
          <w:vertAlign w:val="subscript"/>
          <w:lang w:eastAsia="ru-RU"/>
        </w:rPr>
        <w:t>т.с.</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V</w:t>
      </w:r>
      <w:r>
        <w:rPr>
          <w:rFonts w:ascii="Times New Roman" w:eastAsia="Times New Roman" w:hAnsi="Times New Roman"/>
          <w:sz w:val="28"/>
          <w:szCs w:val="28"/>
          <w:vertAlign w:val="subscript"/>
          <w:lang w:val="en-US" w:eastAsia="ru-RU"/>
        </w:rPr>
        <w:t>i</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L</w:t>
      </w:r>
      <w:r>
        <w:rPr>
          <w:rFonts w:ascii="Times New Roman" w:eastAsia="Times New Roman" w:hAnsi="Times New Roman"/>
          <w:sz w:val="28"/>
          <w:szCs w:val="28"/>
          <w:vertAlign w:val="subscript"/>
          <w:lang w:val="en-US" w:eastAsia="ru-RU"/>
        </w:rPr>
        <w:t>i</w:t>
      </w:r>
      <w:r>
        <w:rPr>
          <w:rFonts w:ascii="Times New Roman" w:eastAsia="Times New Roman" w:hAnsi="Times New Roman"/>
          <w:sz w:val="28"/>
          <w:szCs w:val="28"/>
          <w:vertAlign w:val="subscript"/>
          <w:lang w:eastAsia="ru-RU"/>
        </w:rPr>
        <w:t xml:space="preserve"> ,                                                                                                           </w:t>
      </w:r>
    </w:p>
    <w:p w:rsidR="00B877C4" w:rsidRDefault="00B877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где</w:t>
      </w:r>
    </w:p>
    <w:p w:rsidR="00B877C4" w:rsidRDefault="00B877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V</w:t>
      </w:r>
      <w:r>
        <w:rPr>
          <w:rFonts w:ascii="Times New Roman" w:eastAsia="Times New Roman" w:hAnsi="Times New Roman"/>
          <w:sz w:val="28"/>
          <w:szCs w:val="28"/>
          <w:vertAlign w:val="subscript"/>
          <w:lang w:val="en-US" w:eastAsia="ru-RU"/>
        </w:rPr>
        <w:t>i</w:t>
      </w:r>
      <w:r>
        <w:rPr>
          <w:rFonts w:ascii="Times New Roman" w:eastAsia="Times New Roman" w:hAnsi="Times New Roman"/>
          <w:sz w:val="28"/>
          <w:szCs w:val="28"/>
          <w:vertAlign w:val="subscript"/>
          <w:lang w:eastAsia="ru-RU"/>
        </w:rPr>
        <w:t xml:space="preserve"> </w:t>
      </w:r>
      <w:r>
        <w:rPr>
          <w:rFonts w:ascii="Times New Roman" w:eastAsia="Times New Roman" w:hAnsi="Times New Roman"/>
          <w:sz w:val="28"/>
          <w:szCs w:val="28"/>
          <w:lang w:eastAsia="ru-RU"/>
        </w:rPr>
        <w:t xml:space="preserve"> - удельный объем воды </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-го диаметра,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w:t>
      </w:r>
    </w:p>
    <w:p w:rsidR="00B877C4" w:rsidRDefault="00B877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L</w:t>
      </w:r>
      <w:r>
        <w:rPr>
          <w:rFonts w:ascii="Times New Roman" w:eastAsia="Times New Roman" w:hAnsi="Times New Roman"/>
          <w:sz w:val="28"/>
          <w:szCs w:val="28"/>
          <w:lang w:eastAsia="ru-RU"/>
        </w:rPr>
        <w:t xml:space="preserve">- длина участка </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-го диаметра, м</w:t>
      </w:r>
    </w:p>
    <w:p w:rsidR="00320546" w:rsidRDefault="00320546">
      <w:pPr>
        <w:spacing w:after="0" w:line="240" w:lineRule="auto"/>
        <w:rPr>
          <w:rFonts w:ascii="Times New Roman" w:eastAsia="Times New Roman" w:hAnsi="Times New Roman"/>
          <w:i/>
          <w:sz w:val="28"/>
          <w:szCs w:val="28"/>
          <w:u w:val="single"/>
          <w:lang w:eastAsia="ru-RU"/>
        </w:rPr>
      </w:pPr>
    </w:p>
    <w:p w:rsidR="00B877C4" w:rsidRDefault="00B877C4">
      <w:pPr>
        <w:spacing w:after="0" w:line="240" w:lineRule="auto"/>
        <w:rPr>
          <w:rFonts w:ascii="Times New Roman" w:eastAsia="Times New Roman" w:hAnsi="Times New Roman"/>
          <w:i/>
          <w:sz w:val="28"/>
          <w:szCs w:val="28"/>
          <w:u w:val="single"/>
          <w:lang w:eastAsia="ru-RU"/>
        </w:rPr>
      </w:pPr>
      <w:r>
        <w:rPr>
          <w:rFonts w:ascii="Times New Roman" w:eastAsia="Times New Roman" w:hAnsi="Times New Roman"/>
          <w:i/>
          <w:sz w:val="28"/>
          <w:szCs w:val="28"/>
          <w:u w:val="single"/>
          <w:lang w:eastAsia="ru-RU"/>
        </w:rPr>
        <w:t>Объем воды на подпитку системы теплоснабжения:</w:t>
      </w:r>
    </w:p>
    <w:p w:rsidR="00B877C4" w:rsidRPr="00797428" w:rsidRDefault="00B877C4">
      <w:pPr>
        <w:spacing w:after="0" w:line="240" w:lineRule="auto"/>
        <w:jc w:val="center"/>
        <w:rPr>
          <w:rFonts w:ascii="Times New Roman" w:eastAsia="Times New Roman" w:hAnsi="Times New Roman"/>
          <w:sz w:val="28"/>
          <w:szCs w:val="28"/>
          <w:lang w:eastAsia="ru-RU"/>
        </w:rPr>
      </w:pPr>
    </w:p>
    <w:p w:rsidR="00B877C4" w:rsidRPr="00797428" w:rsidRDefault="00B877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V</w:t>
      </w:r>
      <w:r>
        <w:rPr>
          <w:rFonts w:ascii="Times New Roman" w:eastAsia="Times New Roman" w:hAnsi="Times New Roman"/>
          <w:sz w:val="28"/>
          <w:szCs w:val="28"/>
          <w:vertAlign w:val="subscript"/>
          <w:lang w:eastAsia="ru-RU"/>
        </w:rPr>
        <w:t>подп</w:t>
      </w:r>
      <w:r w:rsidRPr="00797428">
        <w:rPr>
          <w:rFonts w:ascii="Times New Roman" w:eastAsia="Times New Roman" w:hAnsi="Times New Roman"/>
          <w:sz w:val="28"/>
          <w:szCs w:val="28"/>
          <w:vertAlign w:val="subscript"/>
          <w:lang w:eastAsia="ru-RU"/>
        </w:rPr>
        <w:t>.</w:t>
      </w:r>
      <w:r w:rsidRPr="00797428">
        <w:rPr>
          <w:rFonts w:ascii="Times New Roman" w:eastAsia="Times New Roman" w:hAnsi="Times New Roman"/>
          <w:sz w:val="28"/>
          <w:szCs w:val="28"/>
          <w:lang w:eastAsia="ru-RU"/>
        </w:rPr>
        <w:t>=0,0025*(</w:t>
      </w:r>
      <w:r>
        <w:rPr>
          <w:rFonts w:ascii="Times New Roman" w:eastAsia="Times New Roman" w:hAnsi="Times New Roman"/>
          <w:sz w:val="28"/>
          <w:szCs w:val="28"/>
          <w:lang w:val="en-US" w:eastAsia="ru-RU"/>
        </w:rPr>
        <w:t>V</w:t>
      </w:r>
      <w:r>
        <w:rPr>
          <w:rFonts w:ascii="Times New Roman" w:eastAsia="Times New Roman" w:hAnsi="Times New Roman"/>
          <w:sz w:val="28"/>
          <w:szCs w:val="28"/>
          <w:vertAlign w:val="subscript"/>
          <w:lang w:eastAsia="ru-RU"/>
        </w:rPr>
        <w:t>от</w:t>
      </w:r>
      <w:r w:rsidRPr="00797428">
        <w:rPr>
          <w:rFonts w:ascii="Times New Roman" w:eastAsia="Times New Roman" w:hAnsi="Times New Roman"/>
          <w:sz w:val="28"/>
          <w:szCs w:val="28"/>
          <w:vertAlign w:val="subscript"/>
          <w:lang w:eastAsia="ru-RU"/>
        </w:rPr>
        <w:t xml:space="preserve"> </w:t>
      </w:r>
      <w:r w:rsidRPr="00797428">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V</w:t>
      </w:r>
      <w:r>
        <w:rPr>
          <w:rFonts w:ascii="Times New Roman" w:eastAsia="Times New Roman" w:hAnsi="Times New Roman"/>
          <w:sz w:val="28"/>
          <w:szCs w:val="28"/>
          <w:vertAlign w:val="subscript"/>
          <w:lang w:eastAsia="ru-RU"/>
        </w:rPr>
        <w:t>т</w:t>
      </w:r>
      <w:r w:rsidRPr="00797428">
        <w:rPr>
          <w:rFonts w:ascii="Times New Roman" w:eastAsia="Times New Roman" w:hAnsi="Times New Roman"/>
          <w:sz w:val="28"/>
          <w:szCs w:val="28"/>
          <w:vertAlign w:val="subscript"/>
          <w:lang w:eastAsia="ru-RU"/>
        </w:rPr>
        <w:t>.</w:t>
      </w:r>
      <w:r>
        <w:rPr>
          <w:rFonts w:ascii="Times New Roman" w:eastAsia="Times New Roman" w:hAnsi="Times New Roman"/>
          <w:sz w:val="28"/>
          <w:szCs w:val="28"/>
          <w:vertAlign w:val="subscript"/>
          <w:lang w:eastAsia="ru-RU"/>
        </w:rPr>
        <w:t>с</w:t>
      </w:r>
      <w:r w:rsidRPr="00797428">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n</w:t>
      </w:r>
      <w:r w:rsidRPr="00797428">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t</w:t>
      </w:r>
      <w:r w:rsidRPr="00797428">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G</w:t>
      </w:r>
      <w:r>
        <w:rPr>
          <w:rFonts w:ascii="Times New Roman" w:eastAsia="Times New Roman" w:hAnsi="Times New Roman"/>
          <w:sz w:val="28"/>
          <w:szCs w:val="28"/>
          <w:vertAlign w:val="subscript"/>
          <w:lang w:eastAsia="ru-RU"/>
        </w:rPr>
        <w:t>ГВС</w:t>
      </w:r>
      <w:r w:rsidRPr="00797428">
        <w:rPr>
          <w:rFonts w:ascii="Times New Roman" w:eastAsia="Times New Roman" w:hAnsi="Times New Roman"/>
          <w:sz w:val="28"/>
          <w:szCs w:val="28"/>
          <w:lang w:eastAsia="ru-RU"/>
        </w:rPr>
        <w:t>,</w:t>
      </w:r>
    </w:p>
    <w:p w:rsidR="00B877C4" w:rsidRDefault="00B877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где</w:t>
      </w:r>
    </w:p>
    <w:p w:rsidR="00B877C4" w:rsidRDefault="00B877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n</w:t>
      </w:r>
      <w:r>
        <w:rPr>
          <w:rFonts w:ascii="Times New Roman" w:eastAsia="Times New Roman" w:hAnsi="Times New Roman"/>
          <w:sz w:val="28"/>
          <w:szCs w:val="28"/>
          <w:lang w:eastAsia="ru-RU"/>
        </w:rPr>
        <w:t>- продолжительность отопительного периода;</w:t>
      </w:r>
    </w:p>
    <w:p w:rsidR="00B877C4" w:rsidRDefault="00B877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t</w:t>
      </w:r>
      <w:r>
        <w:rPr>
          <w:rFonts w:ascii="Times New Roman" w:eastAsia="Times New Roman" w:hAnsi="Times New Roman"/>
          <w:sz w:val="28"/>
          <w:szCs w:val="28"/>
          <w:lang w:eastAsia="ru-RU"/>
        </w:rPr>
        <w:t xml:space="preserve"> - часов работы в отопительный период.</w:t>
      </w:r>
    </w:p>
    <w:p w:rsidR="00B877C4" w:rsidRDefault="00B877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G</w:t>
      </w:r>
      <w:r>
        <w:rPr>
          <w:rFonts w:ascii="Times New Roman" w:eastAsia="Times New Roman" w:hAnsi="Times New Roman"/>
          <w:sz w:val="28"/>
          <w:szCs w:val="28"/>
          <w:vertAlign w:val="subscript"/>
          <w:lang w:eastAsia="ru-RU"/>
        </w:rPr>
        <w:t xml:space="preserve">ГВС </w:t>
      </w:r>
      <w:r>
        <w:rPr>
          <w:rFonts w:ascii="Times New Roman" w:eastAsia="Times New Roman" w:hAnsi="Times New Roman"/>
          <w:sz w:val="28"/>
          <w:szCs w:val="28"/>
          <w:lang w:eastAsia="ru-RU"/>
        </w:rPr>
        <w:t>- среднечасовой расход воды на горячее водоснабжение,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/час.</w:t>
      </w:r>
    </w:p>
    <w:p w:rsidR="00B877C4" w:rsidRDefault="00B877C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В таблице </w:t>
      </w:r>
      <w:r w:rsidR="005D64D5">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рассчитан баланс теплоносителя. Баланс производительности водоподготовительных установок останется неизменным, в связи с тем, что присоединение новых абонентов не планируется.</w:t>
      </w:r>
    </w:p>
    <w:p w:rsidR="00B877C4" w:rsidRDefault="00B877C4">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Таблица </w:t>
      </w:r>
      <w:r w:rsidR="00E07467">
        <w:rPr>
          <w:rFonts w:ascii="Times New Roman" w:eastAsia="Times New Roman" w:hAnsi="Times New Roman"/>
          <w:sz w:val="28"/>
          <w:szCs w:val="28"/>
          <w:lang w:eastAsia="ru-RU"/>
        </w:rPr>
        <w:t>7</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2097"/>
        <w:gridCol w:w="2133"/>
        <w:gridCol w:w="1792"/>
        <w:gridCol w:w="1650"/>
        <w:gridCol w:w="1825"/>
      </w:tblGrid>
      <w:tr w:rsidR="00B877C4" w:rsidTr="00B218EC">
        <w:trPr>
          <w:trHeight w:val="939"/>
        </w:trPr>
        <w:tc>
          <w:tcPr>
            <w:tcW w:w="2097" w:type="dxa"/>
            <w:shd w:val="clear" w:color="auto" w:fill="FFFFFF"/>
            <w:vAlign w:val="center"/>
          </w:tcPr>
          <w:p w:rsidR="00B877C4" w:rsidRPr="00644C74" w:rsidRDefault="00B877C4">
            <w:pPr>
              <w:spacing w:after="0" w:line="240" w:lineRule="auto"/>
              <w:jc w:val="center"/>
              <w:rPr>
                <w:rFonts w:ascii="Times New Roman" w:eastAsia="Times New Roman" w:hAnsi="Times New Roman"/>
                <w:b/>
                <w:sz w:val="16"/>
                <w:szCs w:val="16"/>
                <w:lang w:eastAsia="ru-RU"/>
              </w:rPr>
            </w:pPr>
            <w:r w:rsidRPr="00644C74">
              <w:rPr>
                <w:rFonts w:ascii="Times New Roman" w:eastAsia="Times New Roman" w:hAnsi="Times New Roman"/>
                <w:b/>
                <w:sz w:val="16"/>
                <w:szCs w:val="16"/>
                <w:lang w:eastAsia="ru-RU"/>
              </w:rPr>
              <w:t>Наименование источника теплоснабжения</w:t>
            </w:r>
          </w:p>
        </w:tc>
        <w:tc>
          <w:tcPr>
            <w:tcW w:w="2133" w:type="dxa"/>
            <w:shd w:val="clear" w:color="auto" w:fill="FFFFFF"/>
            <w:vAlign w:val="center"/>
          </w:tcPr>
          <w:p w:rsidR="00B877C4" w:rsidRPr="00644C74" w:rsidRDefault="00B877C4" w:rsidP="00320546">
            <w:pPr>
              <w:spacing w:after="0" w:line="240" w:lineRule="auto"/>
              <w:jc w:val="center"/>
              <w:rPr>
                <w:rFonts w:ascii="Times New Roman" w:eastAsia="Times New Roman" w:hAnsi="Times New Roman"/>
                <w:b/>
                <w:sz w:val="16"/>
                <w:szCs w:val="16"/>
                <w:lang w:eastAsia="ru-RU"/>
              </w:rPr>
            </w:pPr>
            <w:r w:rsidRPr="00644C74">
              <w:rPr>
                <w:rFonts w:ascii="Times New Roman" w:eastAsia="Times New Roman" w:hAnsi="Times New Roman"/>
                <w:b/>
                <w:sz w:val="16"/>
                <w:szCs w:val="16"/>
                <w:lang w:eastAsia="ru-RU"/>
              </w:rPr>
              <w:t xml:space="preserve">Кол-во воды, </w:t>
            </w:r>
            <w:r w:rsidR="00C81B34" w:rsidRPr="00644C74">
              <w:rPr>
                <w:rFonts w:ascii="Times New Roman" w:eastAsia="Times New Roman" w:hAnsi="Times New Roman"/>
                <w:b/>
                <w:sz w:val="16"/>
                <w:szCs w:val="16"/>
                <w:lang w:eastAsia="ru-RU"/>
              </w:rPr>
              <w:t>необходи</w:t>
            </w:r>
            <w:r w:rsidR="00C81B34">
              <w:rPr>
                <w:rFonts w:ascii="Times New Roman" w:eastAsia="Times New Roman" w:hAnsi="Times New Roman"/>
                <w:b/>
                <w:sz w:val="16"/>
                <w:szCs w:val="16"/>
                <w:lang w:eastAsia="ru-RU"/>
              </w:rPr>
              <w:t>мо</w:t>
            </w:r>
            <w:r w:rsidR="00320546">
              <w:rPr>
                <w:rFonts w:ascii="Times New Roman" w:eastAsia="Times New Roman" w:hAnsi="Times New Roman"/>
                <w:b/>
                <w:sz w:val="16"/>
                <w:szCs w:val="16"/>
                <w:lang w:eastAsia="ru-RU"/>
              </w:rPr>
              <w:t>е</w:t>
            </w:r>
            <w:r w:rsidR="00C81B34">
              <w:rPr>
                <w:rFonts w:ascii="Times New Roman" w:eastAsia="Times New Roman" w:hAnsi="Times New Roman"/>
                <w:b/>
                <w:sz w:val="16"/>
                <w:szCs w:val="16"/>
                <w:lang w:eastAsia="ru-RU"/>
              </w:rPr>
              <w:t xml:space="preserve"> </w:t>
            </w:r>
            <w:r w:rsidRPr="00644C74">
              <w:rPr>
                <w:rFonts w:ascii="Times New Roman" w:eastAsia="Times New Roman" w:hAnsi="Times New Roman"/>
                <w:b/>
                <w:sz w:val="16"/>
                <w:szCs w:val="16"/>
                <w:lang w:eastAsia="ru-RU"/>
              </w:rPr>
              <w:t xml:space="preserve"> для производства и</w:t>
            </w:r>
            <w:r w:rsidR="00B17F2F">
              <w:rPr>
                <w:rFonts w:ascii="Times New Roman" w:eastAsia="Times New Roman" w:hAnsi="Times New Roman"/>
                <w:b/>
                <w:sz w:val="16"/>
                <w:szCs w:val="16"/>
                <w:lang w:eastAsia="ru-RU"/>
              </w:rPr>
              <w:t xml:space="preserve"> </w:t>
            </w:r>
            <w:r w:rsidRPr="00644C74">
              <w:rPr>
                <w:rFonts w:ascii="Times New Roman" w:eastAsia="Times New Roman" w:hAnsi="Times New Roman"/>
                <w:b/>
                <w:sz w:val="16"/>
                <w:szCs w:val="16"/>
                <w:lang w:eastAsia="ru-RU"/>
              </w:rPr>
              <w:t xml:space="preserve"> передачи  тепловой энергии котельными, м</w:t>
            </w:r>
            <w:r w:rsidRPr="00644C74">
              <w:rPr>
                <w:rFonts w:ascii="Times New Roman" w:eastAsia="Times New Roman" w:hAnsi="Times New Roman"/>
                <w:b/>
                <w:sz w:val="16"/>
                <w:szCs w:val="16"/>
                <w:vertAlign w:val="superscript"/>
                <w:lang w:eastAsia="ru-RU"/>
              </w:rPr>
              <w:t xml:space="preserve">3 </w:t>
            </w:r>
            <w:r w:rsidRPr="00644C74">
              <w:rPr>
                <w:rFonts w:ascii="Times New Roman" w:eastAsia="Times New Roman" w:hAnsi="Times New Roman"/>
                <w:b/>
                <w:sz w:val="16"/>
                <w:szCs w:val="16"/>
                <w:lang w:eastAsia="ru-RU"/>
              </w:rPr>
              <w:t>(</w:t>
            </w:r>
            <w:r w:rsidRPr="00644C74">
              <w:rPr>
                <w:rFonts w:ascii="Times New Roman" w:eastAsia="Times New Roman" w:hAnsi="Times New Roman"/>
                <w:b/>
                <w:sz w:val="16"/>
                <w:szCs w:val="16"/>
                <w:lang w:val="en-US" w:eastAsia="ru-RU"/>
              </w:rPr>
              <w:t>V</w:t>
            </w:r>
            <w:r w:rsidRPr="00644C74">
              <w:rPr>
                <w:rFonts w:ascii="Times New Roman" w:eastAsia="Times New Roman" w:hAnsi="Times New Roman"/>
                <w:b/>
                <w:sz w:val="16"/>
                <w:szCs w:val="16"/>
                <w:vertAlign w:val="subscript"/>
                <w:lang w:eastAsia="ru-RU"/>
              </w:rPr>
              <w:t>общ</w:t>
            </w:r>
            <w:r w:rsidRPr="00644C74">
              <w:rPr>
                <w:rFonts w:ascii="Times New Roman" w:eastAsia="Times New Roman" w:hAnsi="Times New Roman"/>
                <w:b/>
                <w:sz w:val="16"/>
                <w:szCs w:val="16"/>
                <w:lang w:eastAsia="ru-RU"/>
              </w:rPr>
              <w:t>.)</w:t>
            </w:r>
          </w:p>
        </w:tc>
        <w:tc>
          <w:tcPr>
            <w:tcW w:w="1792" w:type="dxa"/>
            <w:shd w:val="clear" w:color="auto" w:fill="FFFFFF"/>
            <w:vAlign w:val="center"/>
          </w:tcPr>
          <w:p w:rsidR="00B877C4" w:rsidRPr="00644C74" w:rsidRDefault="00B877C4">
            <w:pPr>
              <w:spacing w:after="0" w:line="240" w:lineRule="auto"/>
              <w:jc w:val="center"/>
              <w:rPr>
                <w:rFonts w:ascii="Times New Roman" w:eastAsia="Times New Roman" w:hAnsi="Times New Roman"/>
                <w:b/>
                <w:sz w:val="16"/>
                <w:szCs w:val="16"/>
                <w:lang w:eastAsia="ru-RU"/>
              </w:rPr>
            </w:pPr>
            <w:r w:rsidRPr="00644C74">
              <w:rPr>
                <w:rFonts w:ascii="Times New Roman" w:eastAsia="Times New Roman" w:hAnsi="Times New Roman"/>
                <w:b/>
                <w:sz w:val="16"/>
                <w:szCs w:val="16"/>
                <w:lang w:eastAsia="ru-RU"/>
              </w:rPr>
              <w:t>Объем воды на заполнение системы теплоснабжения,</w:t>
            </w:r>
          </w:p>
          <w:p w:rsidR="00B877C4" w:rsidRPr="00644C74" w:rsidRDefault="00B877C4">
            <w:pPr>
              <w:spacing w:after="0" w:line="240" w:lineRule="auto"/>
              <w:jc w:val="center"/>
              <w:rPr>
                <w:rFonts w:ascii="Times New Roman" w:eastAsia="Times New Roman" w:hAnsi="Times New Roman"/>
                <w:b/>
                <w:sz w:val="16"/>
                <w:szCs w:val="16"/>
                <w:lang w:eastAsia="ru-RU"/>
              </w:rPr>
            </w:pPr>
            <w:r w:rsidRPr="00644C74">
              <w:rPr>
                <w:rFonts w:ascii="Times New Roman" w:eastAsia="Times New Roman" w:hAnsi="Times New Roman"/>
                <w:b/>
                <w:sz w:val="16"/>
                <w:szCs w:val="16"/>
                <w:lang w:eastAsia="ru-RU"/>
              </w:rPr>
              <w:t>(</w:t>
            </w:r>
            <w:r w:rsidRPr="00644C74">
              <w:rPr>
                <w:rFonts w:ascii="Times New Roman" w:eastAsia="Times New Roman" w:hAnsi="Times New Roman"/>
                <w:b/>
                <w:sz w:val="16"/>
                <w:szCs w:val="16"/>
                <w:lang w:val="en-US" w:eastAsia="ru-RU"/>
              </w:rPr>
              <w:t>V</w:t>
            </w:r>
            <w:r w:rsidRPr="00644C74">
              <w:rPr>
                <w:rFonts w:ascii="Times New Roman" w:eastAsia="Times New Roman" w:hAnsi="Times New Roman"/>
                <w:b/>
                <w:sz w:val="16"/>
                <w:szCs w:val="16"/>
                <w:vertAlign w:val="subscript"/>
                <w:lang w:eastAsia="ru-RU"/>
              </w:rPr>
              <w:t>от</w:t>
            </w:r>
            <w:r w:rsidRPr="00644C74">
              <w:rPr>
                <w:rFonts w:ascii="Times New Roman" w:eastAsia="Times New Roman" w:hAnsi="Times New Roman"/>
                <w:b/>
                <w:sz w:val="16"/>
                <w:szCs w:val="16"/>
                <w:lang w:eastAsia="ru-RU"/>
              </w:rPr>
              <w:t>.)</w:t>
            </w:r>
          </w:p>
        </w:tc>
        <w:tc>
          <w:tcPr>
            <w:tcW w:w="1650" w:type="dxa"/>
            <w:shd w:val="clear" w:color="auto" w:fill="FFFFFF"/>
            <w:vAlign w:val="center"/>
          </w:tcPr>
          <w:p w:rsidR="00B877C4" w:rsidRPr="00644C74" w:rsidRDefault="00B877C4">
            <w:pPr>
              <w:spacing w:after="0" w:line="240" w:lineRule="auto"/>
              <w:jc w:val="center"/>
              <w:rPr>
                <w:rFonts w:ascii="Times New Roman" w:eastAsia="Times New Roman" w:hAnsi="Times New Roman"/>
                <w:b/>
                <w:sz w:val="16"/>
                <w:szCs w:val="16"/>
                <w:lang w:eastAsia="ru-RU"/>
              </w:rPr>
            </w:pPr>
            <w:r w:rsidRPr="00644C74">
              <w:rPr>
                <w:rFonts w:ascii="Times New Roman" w:eastAsia="Times New Roman" w:hAnsi="Times New Roman"/>
                <w:b/>
                <w:sz w:val="16"/>
                <w:szCs w:val="16"/>
                <w:lang w:eastAsia="ru-RU"/>
              </w:rPr>
              <w:t xml:space="preserve">Объем воды на заполнение трубопроводов тепловых сетей, </w:t>
            </w:r>
            <w:r w:rsidRPr="00644C74">
              <w:rPr>
                <w:rFonts w:ascii="Times New Roman" w:eastAsia="Times New Roman" w:hAnsi="Times New Roman"/>
                <w:b/>
                <w:sz w:val="16"/>
                <w:szCs w:val="16"/>
                <w:lang w:val="en-US" w:eastAsia="ru-RU"/>
              </w:rPr>
              <w:t>V</w:t>
            </w:r>
            <w:r w:rsidRPr="00644C74">
              <w:rPr>
                <w:rFonts w:ascii="Times New Roman" w:eastAsia="Times New Roman" w:hAnsi="Times New Roman"/>
                <w:b/>
                <w:sz w:val="16"/>
                <w:szCs w:val="16"/>
                <w:vertAlign w:val="subscript"/>
                <w:lang w:eastAsia="ru-RU"/>
              </w:rPr>
              <w:t>т.с</w:t>
            </w:r>
          </w:p>
        </w:tc>
        <w:tc>
          <w:tcPr>
            <w:tcW w:w="1825" w:type="dxa"/>
            <w:shd w:val="clear" w:color="auto" w:fill="FFFFFF"/>
            <w:vAlign w:val="center"/>
          </w:tcPr>
          <w:p w:rsidR="00B877C4" w:rsidRPr="00644C74" w:rsidRDefault="00B877C4">
            <w:pPr>
              <w:spacing w:after="0" w:line="240" w:lineRule="auto"/>
              <w:jc w:val="center"/>
              <w:rPr>
                <w:rFonts w:ascii="Times New Roman" w:eastAsia="Times New Roman" w:hAnsi="Times New Roman"/>
                <w:b/>
                <w:sz w:val="16"/>
                <w:szCs w:val="16"/>
                <w:lang w:eastAsia="ru-RU"/>
              </w:rPr>
            </w:pPr>
            <w:r w:rsidRPr="00644C74">
              <w:rPr>
                <w:rFonts w:ascii="Times New Roman" w:eastAsia="Times New Roman" w:hAnsi="Times New Roman"/>
                <w:b/>
                <w:sz w:val="16"/>
                <w:szCs w:val="16"/>
                <w:lang w:eastAsia="ru-RU"/>
              </w:rPr>
              <w:t>Объем воды на подпитку системы теплоснабжения,</w:t>
            </w:r>
          </w:p>
          <w:p w:rsidR="00B877C4" w:rsidRPr="00644C74" w:rsidRDefault="00B877C4">
            <w:pPr>
              <w:spacing w:after="0" w:line="240" w:lineRule="auto"/>
              <w:jc w:val="center"/>
              <w:rPr>
                <w:rFonts w:ascii="Times New Roman" w:eastAsia="Times New Roman" w:hAnsi="Times New Roman"/>
                <w:b/>
                <w:sz w:val="16"/>
                <w:szCs w:val="16"/>
                <w:lang w:eastAsia="ru-RU"/>
              </w:rPr>
            </w:pPr>
            <w:r w:rsidRPr="00644C74">
              <w:rPr>
                <w:rFonts w:ascii="Times New Roman" w:eastAsia="Times New Roman" w:hAnsi="Times New Roman"/>
                <w:b/>
                <w:sz w:val="16"/>
                <w:szCs w:val="16"/>
                <w:lang w:val="en-US" w:eastAsia="ru-RU"/>
              </w:rPr>
              <w:t>V</w:t>
            </w:r>
            <w:r w:rsidRPr="00644C74">
              <w:rPr>
                <w:rFonts w:ascii="Times New Roman" w:eastAsia="Times New Roman" w:hAnsi="Times New Roman"/>
                <w:b/>
                <w:sz w:val="16"/>
                <w:szCs w:val="16"/>
                <w:vertAlign w:val="subscript"/>
                <w:lang w:eastAsia="ru-RU"/>
              </w:rPr>
              <w:t>подп</w:t>
            </w:r>
          </w:p>
        </w:tc>
      </w:tr>
      <w:tr w:rsidR="00EA6F6B" w:rsidTr="00EA6F6B">
        <w:tc>
          <w:tcPr>
            <w:tcW w:w="2097" w:type="dxa"/>
            <w:shd w:val="clear" w:color="auto" w:fill="FFFFFF"/>
            <w:vAlign w:val="center"/>
          </w:tcPr>
          <w:p w:rsidR="00EA6F6B" w:rsidRPr="003014C7" w:rsidRDefault="00EA6F6B" w:rsidP="00320546">
            <w:pPr>
              <w:spacing w:after="0" w:line="240" w:lineRule="auto"/>
              <w:rPr>
                <w:rFonts w:ascii="Times New Roman" w:hAnsi="Times New Roman"/>
                <w:sz w:val="20"/>
                <w:szCs w:val="20"/>
                <w:lang w:eastAsia="ru-RU"/>
              </w:rPr>
            </w:pPr>
            <w:r w:rsidRPr="003014C7">
              <w:rPr>
                <w:rFonts w:ascii="Times New Roman" w:hAnsi="Times New Roman"/>
                <w:sz w:val="20"/>
                <w:szCs w:val="20"/>
              </w:rPr>
              <w:t xml:space="preserve">Котельная </w:t>
            </w:r>
            <w:r>
              <w:rPr>
                <w:rFonts w:ascii="Times New Roman" w:hAnsi="Times New Roman"/>
                <w:sz w:val="20"/>
                <w:szCs w:val="20"/>
              </w:rPr>
              <w:t>№ 7</w:t>
            </w:r>
            <w:r w:rsidRPr="003014C7">
              <w:rPr>
                <w:rFonts w:ascii="Times New Roman" w:hAnsi="Times New Roman"/>
                <w:sz w:val="20"/>
                <w:szCs w:val="20"/>
              </w:rPr>
              <w:t xml:space="preserve"> (</w:t>
            </w:r>
            <w:r>
              <w:rPr>
                <w:rFonts w:ascii="Times New Roman" w:hAnsi="Times New Roman"/>
                <w:sz w:val="20"/>
                <w:szCs w:val="20"/>
              </w:rPr>
              <w:t>х</w:t>
            </w:r>
            <w:r w:rsidRPr="003014C7">
              <w:rPr>
                <w:rFonts w:ascii="Times New Roman" w:hAnsi="Times New Roman"/>
                <w:sz w:val="20"/>
                <w:szCs w:val="20"/>
              </w:rPr>
              <w:t>.</w:t>
            </w:r>
            <w:r>
              <w:rPr>
                <w:rFonts w:ascii="Times New Roman" w:hAnsi="Times New Roman"/>
                <w:sz w:val="20"/>
                <w:szCs w:val="20"/>
              </w:rPr>
              <w:t xml:space="preserve"> Веселый, ул. Кочубея</w:t>
            </w:r>
            <w:r w:rsidRPr="003014C7">
              <w:rPr>
                <w:rFonts w:ascii="Times New Roman" w:hAnsi="Times New Roman"/>
                <w:sz w:val="20"/>
                <w:szCs w:val="20"/>
              </w:rPr>
              <w:t>)</w:t>
            </w:r>
          </w:p>
        </w:tc>
        <w:tc>
          <w:tcPr>
            <w:tcW w:w="2133" w:type="dxa"/>
            <w:shd w:val="clear" w:color="auto" w:fill="auto"/>
            <w:vAlign w:val="center"/>
          </w:tcPr>
          <w:p w:rsidR="00EA6F6B" w:rsidRPr="003014C7" w:rsidRDefault="00EA6F6B" w:rsidP="004045FA">
            <w:pPr>
              <w:spacing w:after="0" w:line="240" w:lineRule="auto"/>
              <w:jc w:val="center"/>
              <w:rPr>
                <w:rFonts w:ascii="Times New Roman" w:hAnsi="Times New Roman"/>
                <w:b/>
                <w:bCs/>
                <w:sz w:val="20"/>
                <w:szCs w:val="20"/>
              </w:rPr>
            </w:pPr>
          </w:p>
          <w:p w:rsidR="00EA6F6B" w:rsidRPr="003014C7" w:rsidRDefault="00EA6F6B" w:rsidP="004045FA">
            <w:pPr>
              <w:spacing w:after="0" w:line="240" w:lineRule="auto"/>
              <w:jc w:val="center"/>
              <w:rPr>
                <w:rFonts w:ascii="Times New Roman" w:hAnsi="Times New Roman"/>
                <w:bCs/>
                <w:sz w:val="20"/>
                <w:szCs w:val="20"/>
                <w:lang w:eastAsia="ru-RU"/>
              </w:rPr>
            </w:pPr>
            <w:r>
              <w:rPr>
                <w:rFonts w:ascii="Times New Roman" w:hAnsi="Times New Roman"/>
                <w:bCs/>
                <w:sz w:val="20"/>
                <w:szCs w:val="20"/>
              </w:rPr>
              <w:t>94</w:t>
            </w:r>
          </w:p>
          <w:p w:rsidR="00EA6F6B" w:rsidRPr="003014C7" w:rsidRDefault="00EA6F6B" w:rsidP="004045FA">
            <w:pPr>
              <w:spacing w:after="0" w:line="240" w:lineRule="auto"/>
              <w:jc w:val="center"/>
              <w:rPr>
                <w:rFonts w:ascii="Times New Roman" w:eastAsia="Times New Roman" w:hAnsi="Times New Roman"/>
                <w:b/>
                <w:sz w:val="20"/>
                <w:szCs w:val="20"/>
                <w:highlight w:val="yellow"/>
                <w:lang w:eastAsia="ru-RU"/>
              </w:rPr>
            </w:pPr>
          </w:p>
        </w:tc>
        <w:tc>
          <w:tcPr>
            <w:tcW w:w="1792" w:type="dxa"/>
            <w:shd w:val="clear" w:color="auto" w:fill="auto"/>
            <w:vAlign w:val="center"/>
          </w:tcPr>
          <w:p w:rsidR="00EA6F6B" w:rsidRPr="003014C7" w:rsidRDefault="00EA6F6B" w:rsidP="004045FA">
            <w:pPr>
              <w:spacing w:after="0" w:line="240" w:lineRule="auto"/>
              <w:jc w:val="center"/>
              <w:rPr>
                <w:rFonts w:ascii="Times New Roman" w:hAnsi="Times New Roman"/>
                <w:sz w:val="20"/>
                <w:szCs w:val="20"/>
                <w:lang w:eastAsia="ru-RU"/>
              </w:rPr>
            </w:pPr>
            <w:r>
              <w:rPr>
                <w:rFonts w:ascii="Times New Roman" w:hAnsi="Times New Roman"/>
                <w:sz w:val="20"/>
                <w:szCs w:val="20"/>
              </w:rPr>
              <w:t>6,62</w:t>
            </w:r>
          </w:p>
        </w:tc>
        <w:tc>
          <w:tcPr>
            <w:tcW w:w="1650" w:type="dxa"/>
            <w:shd w:val="clear" w:color="auto" w:fill="auto"/>
            <w:vAlign w:val="center"/>
          </w:tcPr>
          <w:p w:rsidR="00EA6F6B" w:rsidRPr="003014C7" w:rsidRDefault="00EA6F6B" w:rsidP="004045FA">
            <w:pPr>
              <w:spacing w:after="0" w:line="240" w:lineRule="auto"/>
              <w:jc w:val="center"/>
              <w:rPr>
                <w:rFonts w:ascii="Times New Roman" w:hAnsi="Times New Roman"/>
                <w:sz w:val="20"/>
                <w:szCs w:val="20"/>
              </w:rPr>
            </w:pPr>
          </w:p>
          <w:p w:rsidR="00EA6F6B" w:rsidRPr="003014C7" w:rsidRDefault="00EA6F6B" w:rsidP="004045FA">
            <w:pPr>
              <w:spacing w:after="0" w:line="240" w:lineRule="auto"/>
              <w:jc w:val="center"/>
              <w:rPr>
                <w:rFonts w:ascii="Times New Roman" w:eastAsia="Times New Roman" w:hAnsi="Times New Roman"/>
                <w:sz w:val="20"/>
                <w:szCs w:val="20"/>
                <w:highlight w:val="yellow"/>
                <w:lang w:eastAsia="ru-RU"/>
              </w:rPr>
            </w:pPr>
            <w:r>
              <w:rPr>
                <w:rFonts w:ascii="Times New Roman" w:hAnsi="Times New Roman"/>
                <w:sz w:val="20"/>
                <w:szCs w:val="20"/>
              </w:rPr>
              <w:t>2,43</w:t>
            </w:r>
          </w:p>
        </w:tc>
        <w:tc>
          <w:tcPr>
            <w:tcW w:w="1825" w:type="dxa"/>
            <w:shd w:val="clear" w:color="auto" w:fill="auto"/>
            <w:vAlign w:val="center"/>
          </w:tcPr>
          <w:p w:rsidR="00EA6F6B" w:rsidRPr="003014C7" w:rsidRDefault="00EA6F6B" w:rsidP="004045FA">
            <w:pPr>
              <w:spacing w:after="0" w:line="240" w:lineRule="auto"/>
              <w:jc w:val="center"/>
              <w:rPr>
                <w:rFonts w:ascii="Times New Roman" w:hAnsi="Times New Roman"/>
                <w:sz w:val="20"/>
                <w:szCs w:val="20"/>
              </w:rPr>
            </w:pPr>
          </w:p>
          <w:p w:rsidR="00EA6F6B" w:rsidRPr="003014C7" w:rsidRDefault="00EA6F6B" w:rsidP="004045FA">
            <w:pPr>
              <w:spacing w:after="0" w:line="240" w:lineRule="auto"/>
              <w:jc w:val="center"/>
              <w:rPr>
                <w:rFonts w:ascii="Times New Roman" w:eastAsia="Times New Roman" w:hAnsi="Times New Roman"/>
                <w:sz w:val="20"/>
                <w:szCs w:val="20"/>
                <w:highlight w:val="yellow"/>
                <w:lang w:eastAsia="ru-RU"/>
              </w:rPr>
            </w:pPr>
            <w:r>
              <w:rPr>
                <w:rFonts w:ascii="Times New Roman" w:hAnsi="Times New Roman"/>
                <w:sz w:val="20"/>
                <w:szCs w:val="20"/>
              </w:rPr>
              <w:t>92</w:t>
            </w:r>
          </w:p>
        </w:tc>
      </w:tr>
    </w:tbl>
    <w:p w:rsidR="00B877C4" w:rsidRPr="00071F91" w:rsidRDefault="00B877C4" w:rsidP="00071F91">
      <w:pPr>
        <w:pStyle w:val="2"/>
        <w:rPr>
          <w:bCs w:val="0"/>
          <w:iCs w:val="0"/>
          <w:lang w:eastAsia="ru-RU"/>
        </w:rPr>
      </w:pPr>
      <w:bookmarkStart w:id="21" w:name="_Toc64126492"/>
      <w:r w:rsidRPr="00071F91">
        <w:rPr>
          <w:bCs w:val="0"/>
          <w:iCs w:val="0"/>
          <w:lang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21"/>
    </w:p>
    <w:p w:rsidR="00B877C4" w:rsidRDefault="00B877C4">
      <w:pPr>
        <w:spacing w:after="0" w:line="240" w:lineRule="auto"/>
        <w:ind w:firstLine="708"/>
        <w:jc w:val="both"/>
        <w:rPr>
          <w:rFonts w:ascii="Times New Roman" w:hAnsi="Times New Roman"/>
          <w:sz w:val="28"/>
          <w:szCs w:val="28"/>
        </w:rPr>
      </w:pPr>
    </w:p>
    <w:p w:rsidR="00B877C4" w:rsidRDefault="00B877C4">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 соответствии с п. 6.17, СНиП 41-02-2003 «Тепловые сети», для систем теплоснабжения должна предусматриваться дополнительная аварийная подпитка химически не обработанной и недеаэрированной воды, расход которой принимается в количестве 2 % от объема воды в трубопроводах тепловых сетей.</w:t>
      </w:r>
    </w:p>
    <w:p w:rsidR="00644C74" w:rsidRDefault="00644C74">
      <w:pPr>
        <w:spacing w:after="0" w:line="240" w:lineRule="auto"/>
        <w:ind w:firstLine="708"/>
        <w:jc w:val="right"/>
        <w:rPr>
          <w:rFonts w:ascii="Times New Roman" w:hAnsi="Times New Roman"/>
          <w:sz w:val="28"/>
          <w:szCs w:val="28"/>
        </w:rPr>
      </w:pPr>
    </w:p>
    <w:p w:rsidR="00B877C4" w:rsidRDefault="00B877C4">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E07467">
        <w:rPr>
          <w:rFonts w:ascii="Times New Roman" w:hAnsi="Times New Roman"/>
          <w:sz w:val="28"/>
          <w:szCs w:val="28"/>
        </w:rPr>
        <w:t>8</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2113"/>
        <w:gridCol w:w="2126"/>
        <w:gridCol w:w="2126"/>
      </w:tblGrid>
      <w:tr w:rsidR="00B877C4" w:rsidTr="0045492C">
        <w:tc>
          <w:tcPr>
            <w:tcW w:w="2423" w:type="dxa"/>
            <w:vAlign w:val="center"/>
          </w:tcPr>
          <w:p w:rsidR="00B877C4" w:rsidRPr="00644C74" w:rsidRDefault="00B877C4">
            <w:pPr>
              <w:spacing w:after="0" w:line="240" w:lineRule="auto"/>
              <w:jc w:val="center"/>
              <w:rPr>
                <w:rFonts w:ascii="Times New Roman" w:hAnsi="Times New Roman"/>
                <w:b/>
                <w:sz w:val="16"/>
                <w:szCs w:val="16"/>
              </w:rPr>
            </w:pPr>
            <w:r w:rsidRPr="00644C74">
              <w:rPr>
                <w:rFonts w:ascii="Times New Roman" w:eastAsia="Times New Roman" w:hAnsi="Times New Roman"/>
                <w:b/>
                <w:sz w:val="16"/>
                <w:szCs w:val="16"/>
                <w:lang w:eastAsia="ru-RU"/>
              </w:rPr>
              <w:t>Наименование источника теплоснабжения</w:t>
            </w:r>
          </w:p>
        </w:tc>
        <w:tc>
          <w:tcPr>
            <w:tcW w:w="2113" w:type="dxa"/>
            <w:vAlign w:val="center"/>
          </w:tcPr>
          <w:p w:rsidR="00B877C4" w:rsidRPr="00644C74" w:rsidRDefault="00886838">
            <w:pPr>
              <w:spacing w:after="0" w:line="240" w:lineRule="auto"/>
              <w:jc w:val="center"/>
              <w:rPr>
                <w:rFonts w:ascii="Times New Roman" w:hAnsi="Times New Roman"/>
                <w:b/>
                <w:sz w:val="16"/>
                <w:szCs w:val="16"/>
              </w:rPr>
            </w:pPr>
            <w:r>
              <w:rPr>
                <w:rFonts w:ascii="Times New Roman" w:hAnsi="Times New Roman"/>
                <w:b/>
                <w:sz w:val="16"/>
                <w:szCs w:val="16"/>
              </w:rPr>
              <w:t>Производительность ВПУ, м³</w:t>
            </w:r>
            <w:r w:rsidR="00B877C4" w:rsidRPr="00644C74">
              <w:rPr>
                <w:rFonts w:ascii="Times New Roman" w:hAnsi="Times New Roman"/>
                <w:b/>
                <w:sz w:val="16"/>
                <w:szCs w:val="16"/>
              </w:rPr>
              <w:t>/час</w:t>
            </w:r>
          </w:p>
        </w:tc>
        <w:tc>
          <w:tcPr>
            <w:tcW w:w="2126" w:type="dxa"/>
            <w:vAlign w:val="center"/>
          </w:tcPr>
          <w:p w:rsidR="00B877C4" w:rsidRPr="00644C74" w:rsidRDefault="00B877C4">
            <w:pPr>
              <w:spacing w:after="0" w:line="240" w:lineRule="auto"/>
              <w:jc w:val="center"/>
              <w:rPr>
                <w:rFonts w:ascii="Times New Roman" w:hAnsi="Times New Roman"/>
                <w:b/>
                <w:sz w:val="16"/>
                <w:szCs w:val="16"/>
              </w:rPr>
            </w:pPr>
            <w:r w:rsidRPr="00644C74">
              <w:rPr>
                <w:rFonts w:ascii="Times New Roman" w:hAnsi="Times New Roman"/>
                <w:b/>
                <w:sz w:val="16"/>
                <w:szCs w:val="16"/>
              </w:rPr>
              <w:t xml:space="preserve">Существующее максимальное значение подпитки теплосети, </w:t>
            </w:r>
            <w:r w:rsidR="00886838">
              <w:rPr>
                <w:rFonts w:ascii="Times New Roman" w:hAnsi="Times New Roman"/>
                <w:b/>
                <w:sz w:val="16"/>
                <w:szCs w:val="16"/>
              </w:rPr>
              <w:t>м³</w:t>
            </w:r>
            <w:r w:rsidR="00886838" w:rsidRPr="00644C74">
              <w:rPr>
                <w:rFonts w:ascii="Times New Roman" w:hAnsi="Times New Roman"/>
                <w:b/>
                <w:sz w:val="16"/>
                <w:szCs w:val="16"/>
              </w:rPr>
              <w:t>/час</w:t>
            </w:r>
          </w:p>
        </w:tc>
        <w:tc>
          <w:tcPr>
            <w:tcW w:w="2126" w:type="dxa"/>
            <w:vAlign w:val="center"/>
          </w:tcPr>
          <w:p w:rsidR="00B877C4" w:rsidRPr="00644C74" w:rsidRDefault="00B877C4">
            <w:pPr>
              <w:spacing w:after="0" w:line="240" w:lineRule="auto"/>
              <w:jc w:val="center"/>
              <w:rPr>
                <w:rFonts w:ascii="Times New Roman" w:hAnsi="Times New Roman"/>
                <w:b/>
                <w:sz w:val="16"/>
                <w:szCs w:val="16"/>
              </w:rPr>
            </w:pPr>
            <w:r w:rsidRPr="00644C74">
              <w:rPr>
                <w:rFonts w:ascii="Times New Roman" w:hAnsi="Times New Roman"/>
                <w:b/>
                <w:sz w:val="16"/>
                <w:szCs w:val="16"/>
              </w:rPr>
              <w:t xml:space="preserve">Перспективное максимальное значение подпитки теплосети, </w:t>
            </w:r>
            <w:r w:rsidR="00886838">
              <w:rPr>
                <w:rFonts w:ascii="Times New Roman" w:hAnsi="Times New Roman"/>
                <w:b/>
                <w:sz w:val="16"/>
                <w:szCs w:val="16"/>
              </w:rPr>
              <w:t>м³</w:t>
            </w:r>
            <w:r w:rsidR="00886838" w:rsidRPr="00644C74">
              <w:rPr>
                <w:rFonts w:ascii="Times New Roman" w:hAnsi="Times New Roman"/>
                <w:b/>
                <w:sz w:val="16"/>
                <w:szCs w:val="16"/>
              </w:rPr>
              <w:t>/час</w:t>
            </w:r>
          </w:p>
        </w:tc>
      </w:tr>
      <w:tr w:rsidR="00FA74A1" w:rsidRPr="003014C7" w:rsidTr="0045492C">
        <w:tc>
          <w:tcPr>
            <w:tcW w:w="2423" w:type="dxa"/>
            <w:shd w:val="clear" w:color="auto" w:fill="FFFFFF"/>
            <w:vAlign w:val="center"/>
          </w:tcPr>
          <w:p w:rsidR="00FA74A1" w:rsidRPr="003014C7" w:rsidRDefault="00FA74A1" w:rsidP="00320546">
            <w:pPr>
              <w:spacing w:after="0" w:line="240" w:lineRule="auto"/>
              <w:rPr>
                <w:rFonts w:ascii="Times New Roman" w:hAnsi="Times New Roman"/>
                <w:sz w:val="20"/>
                <w:szCs w:val="20"/>
                <w:lang w:eastAsia="ru-RU"/>
              </w:rPr>
            </w:pPr>
            <w:r w:rsidRPr="003014C7">
              <w:rPr>
                <w:rFonts w:ascii="Times New Roman" w:hAnsi="Times New Roman"/>
                <w:sz w:val="20"/>
                <w:szCs w:val="20"/>
              </w:rPr>
              <w:t xml:space="preserve">Котельная </w:t>
            </w:r>
            <w:r>
              <w:rPr>
                <w:rFonts w:ascii="Times New Roman" w:hAnsi="Times New Roman"/>
                <w:sz w:val="20"/>
                <w:szCs w:val="20"/>
              </w:rPr>
              <w:t>№ 7,</w:t>
            </w:r>
            <w:r w:rsidRPr="003014C7">
              <w:rPr>
                <w:rFonts w:ascii="Times New Roman" w:hAnsi="Times New Roman"/>
                <w:sz w:val="20"/>
                <w:szCs w:val="20"/>
              </w:rPr>
              <w:t xml:space="preserve">  (</w:t>
            </w:r>
            <w:r>
              <w:rPr>
                <w:rFonts w:ascii="Times New Roman" w:hAnsi="Times New Roman"/>
                <w:sz w:val="20"/>
                <w:szCs w:val="20"/>
              </w:rPr>
              <w:t>х</w:t>
            </w:r>
            <w:r w:rsidRPr="003014C7">
              <w:rPr>
                <w:rFonts w:ascii="Times New Roman" w:hAnsi="Times New Roman"/>
                <w:sz w:val="20"/>
                <w:szCs w:val="20"/>
              </w:rPr>
              <w:t>.</w:t>
            </w:r>
            <w:r>
              <w:rPr>
                <w:rFonts w:ascii="Times New Roman" w:hAnsi="Times New Roman"/>
                <w:sz w:val="20"/>
                <w:szCs w:val="20"/>
              </w:rPr>
              <w:t xml:space="preserve"> Веселый, ул.Кочубея</w:t>
            </w:r>
            <w:r w:rsidRPr="003014C7">
              <w:rPr>
                <w:rFonts w:ascii="Times New Roman" w:hAnsi="Times New Roman"/>
                <w:sz w:val="20"/>
                <w:szCs w:val="20"/>
              </w:rPr>
              <w:t>)</w:t>
            </w:r>
          </w:p>
        </w:tc>
        <w:tc>
          <w:tcPr>
            <w:tcW w:w="2113" w:type="dxa"/>
            <w:vAlign w:val="center"/>
          </w:tcPr>
          <w:p w:rsidR="00FA74A1" w:rsidRPr="00FA74A1" w:rsidRDefault="00FA74A1" w:rsidP="004045FA">
            <w:pPr>
              <w:spacing w:after="0" w:line="240" w:lineRule="auto"/>
              <w:jc w:val="center"/>
              <w:rPr>
                <w:rFonts w:ascii="Times New Roman" w:hAnsi="Times New Roman"/>
                <w:sz w:val="20"/>
                <w:szCs w:val="20"/>
                <w:highlight w:val="yellow"/>
              </w:rPr>
            </w:pPr>
            <w:r w:rsidRPr="00FA74A1">
              <w:rPr>
                <w:rFonts w:ascii="Times New Roman" w:hAnsi="Times New Roman"/>
                <w:sz w:val="20"/>
                <w:szCs w:val="20"/>
              </w:rPr>
              <w:t>0,021</w:t>
            </w:r>
          </w:p>
        </w:tc>
        <w:tc>
          <w:tcPr>
            <w:tcW w:w="2126" w:type="dxa"/>
            <w:vAlign w:val="center"/>
          </w:tcPr>
          <w:p w:rsidR="00FA74A1" w:rsidRPr="00FA74A1" w:rsidRDefault="00FA74A1" w:rsidP="004045FA">
            <w:pPr>
              <w:spacing w:after="0" w:line="240" w:lineRule="auto"/>
              <w:jc w:val="center"/>
              <w:rPr>
                <w:rFonts w:ascii="Times New Roman" w:hAnsi="Times New Roman"/>
                <w:sz w:val="20"/>
                <w:szCs w:val="20"/>
              </w:rPr>
            </w:pPr>
            <w:r w:rsidRPr="00FA74A1">
              <w:rPr>
                <w:rFonts w:ascii="Times New Roman" w:hAnsi="Times New Roman"/>
                <w:sz w:val="20"/>
                <w:szCs w:val="20"/>
              </w:rPr>
              <w:t>0,021</w:t>
            </w:r>
          </w:p>
        </w:tc>
        <w:tc>
          <w:tcPr>
            <w:tcW w:w="2126" w:type="dxa"/>
            <w:vAlign w:val="center"/>
          </w:tcPr>
          <w:p w:rsidR="00FA74A1" w:rsidRPr="00FA74A1" w:rsidRDefault="00FA74A1" w:rsidP="004045FA">
            <w:pPr>
              <w:spacing w:after="0" w:line="240" w:lineRule="auto"/>
              <w:jc w:val="center"/>
              <w:rPr>
                <w:rFonts w:ascii="Times New Roman" w:hAnsi="Times New Roman"/>
                <w:sz w:val="20"/>
                <w:szCs w:val="20"/>
              </w:rPr>
            </w:pPr>
            <w:r w:rsidRPr="00FA74A1">
              <w:rPr>
                <w:rFonts w:ascii="Times New Roman" w:hAnsi="Times New Roman"/>
                <w:sz w:val="20"/>
                <w:szCs w:val="20"/>
              </w:rPr>
              <w:t>0,021</w:t>
            </w:r>
          </w:p>
        </w:tc>
      </w:tr>
    </w:tbl>
    <w:p w:rsidR="00071F91" w:rsidRDefault="00071F91">
      <w:pPr>
        <w:spacing w:after="0" w:line="240" w:lineRule="auto"/>
        <w:jc w:val="center"/>
        <w:rPr>
          <w:rFonts w:ascii="Times New Roman" w:hAnsi="Times New Roman"/>
          <w:b/>
          <w:sz w:val="28"/>
          <w:szCs w:val="28"/>
          <w:lang w:eastAsia="ru-RU"/>
        </w:rPr>
        <w:sectPr w:rsidR="00071F91" w:rsidSect="00707CA8">
          <w:pgSz w:w="11907" w:h="16840"/>
          <w:pgMar w:top="1134" w:right="567" w:bottom="1134" w:left="1701" w:header="720" w:footer="720" w:gutter="0"/>
          <w:cols w:space="720"/>
        </w:sectPr>
      </w:pPr>
    </w:p>
    <w:p w:rsidR="00B877C4" w:rsidRPr="00071F91" w:rsidRDefault="00B877C4" w:rsidP="00071F91">
      <w:pPr>
        <w:pStyle w:val="1"/>
        <w:rPr>
          <w:lang w:eastAsia="ru-RU"/>
        </w:rPr>
      </w:pPr>
      <w:bookmarkStart w:id="22" w:name="_Toc64126493"/>
      <w:r w:rsidRPr="00071F91">
        <w:rPr>
          <w:lang w:eastAsia="ru-RU"/>
        </w:rPr>
        <w:lastRenderedPageBreak/>
        <w:t>РАЗДЕЛ 4. ОСНОВНЫЕ ПОЛОЖЕНИЯ МАСТЕР-ПЛАНА РАЗВИТИЯ СИСТЕМ ТЕПЛОСНАБЖЕНИЯ</w:t>
      </w:r>
      <w:bookmarkEnd w:id="22"/>
    </w:p>
    <w:p w:rsidR="00B877C4" w:rsidRPr="00071F91" w:rsidRDefault="00B877C4" w:rsidP="00071F91">
      <w:pPr>
        <w:pStyle w:val="2"/>
        <w:rPr>
          <w:lang w:eastAsia="ru-RU"/>
        </w:rPr>
      </w:pPr>
      <w:bookmarkStart w:id="23" w:name="_Toc64126494"/>
      <w:r w:rsidRPr="00071F91">
        <w:rPr>
          <w:lang w:eastAsia="ru-RU"/>
        </w:rPr>
        <w:t>4.1. Описание сценариев развития теплоснабжения поселения</w:t>
      </w:r>
      <w:bookmarkEnd w:id="23"/>
    </w:p>
    <w:p w:rsidR="00B877C4" w:rsidRDefault="00B877C4">
      <w:pPr>
        <w:pStyle w:val="22"/>
        <w:tabs>
          <w:tab w:val="left" w:pos="0"/>
        </w:tabs>
        <w:spacing w:after="0" w:line="240" w:lineRule="auto"/>
        <w:ind w:left="0" w:firstLine="720"/>
        <w:jc w:val="both"/>
        <w:rPr>
          <w:sz w:val="28"/>
          <w:szCs w:val="28"/>
          <w:lang w:eastAsia="ar-SA"/>
        </w:rPr>
      </w:pPr>
      <w:r>
        <w:rPr>
          <w:sz w:val="28"/>
          <w:szCs w:val="28"/>
          <w:lang w:eastAsia="ar-SA"/>
        </w:rPr>
        <w:t xml:space="preserve">Теплоснабжение жилых территорий </w:t>
      </w:r>
      <w:r w:rsidR="00707CA8">
        <w:rPr>
          <w:sz w:val="28"/>
          <w:szCs w:val="28"/>
          <w:lang w:eastAsia="ar-SA"/>
        </w:rPr>
        <w:t>Веселовского</w:t>
      </w:r>
      <w:r>
        <w:rPr>
          <w:sz w:val="28"/>
          <w:szCs w:val="28"/>
          <w:lang w:eastAsia="ar-SA"/>
        </w:rPr>
        <w:t xml:space="preserve"> сельского поселения предусматривается от автономных источников питания систем поквартирного теплоснабжения – от автоматических газовых отопительных котлов для индивидуальной одно- и двухэтажной застройки.</w:t>
      </w:r>
    </w:p>
    <w:p w:rsidR="00B877C4" w:rsidRDefault="00B877C4">
      <w:pPr>
        <w:pStyle w:val="6"/>
        <w:spacing w:before="0" w:after="0"/>
        <w:rPr>
          <w:b w:val="0"/>
          <w:sz w:val="28"/>
          <w:szCs w:val="28"/>
        </w:rPr>
      </w:pPr>
      <w:r>
        <w:rPr>
          <w:b w:val="0"/>
          <w:sz w:val="28"/>
          <w:szCs w:val="28"/>
        </w:rPr>
        <w:tab/>
        <w:t xml:space="preserve">В соответствии с генеральным планом поселения в </w:t>
      </w:r>
      <w:r w:rsidR="00D32B79">
        <w:rPr>
          <w:b w:val="0"/>
          <w:sz w:val="28"/>
          <w:szCs w:val="28"/>
        </w:rPr>
        <w:t xml:space="preserve">Веселовском </w:t>
      </w:r>
      <w:r>
        <w:rPr>
          <w:b w:val="0"/>
          <w:sz w:val="28"/>
          <w:szCs w:val="28"/>
        </w:rPr>
        <w:t xml:space="preserve"> сельском поселении не планируется строительство многоквартирных домов, вся застройка частная. В связи с этим изменение схемы теплоснабжения не планируется.</w:t>
      </w:r>
    </w:p>
    <w:p w:rsidR="00B877C4" w:rsidRPr="00071F91" w:rsidRDefault="00B877C4" w:rsidP="00071F91">
      <w:pPr>
        <w:pStyle w:val="2"/>
        <w:rPr>
          <w:lang w:eastAsia="ru-RU"/>
        </w:rPr>
      </w:pPr>
      <w:bookmarkStart w:id="24" w:name="_Toc64126495"/>
      <w:r w:rsidRPr="00071F91">
        <w:rPr>
          <w:lang w:eastAsia="ru-RU"/>
        </w:rPr>
        <w:t>4.2. Обоснование выбора приоритетного сценария развития теплоснабжения поселения</w:t>
      </w:r>
      <w:bookmarkEnd w:id="24"/>
    </w:p>
    <w:p w:rsidR="00B877C4" w:rsidRDefault="00B877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В соответствии с генеральным планом </w:t>
      </w:r>
      <w:r w:rsidR="00707CA8">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 развитие системы теплоснабжения не планируется. Все новое строительство предусмотрено от индивидуальных источников теплоснабжения.</w:t>
      </w:r>
    </w:p>
    <w:p w:rsidR="00071F91" w:rsidRDefault="00071F91">
      <w:pPr>
        <w:spacing w:after="0" w:line="240" w:lineRule="auto"/>
        <w:jc w:val="center"/>
        <w:rPr>
          <w:rFonts w:ascii="Times New Roman" w:hAnsi="Times New Roman"/>
          <w:b/>
          <w:sz w:val="28"/>
          <w:szCs w:val="28"/>
          <w:lang w:eastAsia="ru-RU"/>
        </w:rPr>
        <w:sectPr w:rsidR="00071F91" w:rsidSect="00707CA8">
          <w:pgSz w:w="11907" w:h="16840"/>
          <w:pgMar w:top="1134" w:right="567" w:bottom="1134" w:left="1701" w:header="720" w:footer="720" w:gutter="0"/>
          <w:cols w:space="720"/>
        </w:sectPr>
      </w:pPr>
    </w:p>
    <w:p w:rsidR="00B877C4" w:rsidRPr="00071F91" w:rsidRDefault="00B877C4" w:rsidP="00071F91">
      <w:pPr>
        <w:pStyle w:val="1"/>
        <w:rPr>
          <w:lang w:eastAsia="ru-RU"/>
        </w:rPr>
      </w:pPr>
      <w:bookmarkStart w:id="25" w:name="_Toc64126496"/>
      <w:r w:rsidRPr="00071F91">
        <w:rPr>
          <w:lang w:eastAsia="ru-RU"/>
        </w:rPr>
        <w:lastRenderedPageBreak/>
        <w:t>РАЗДЕЛ 5. ПРЕДЛОЖЕНИЯ ПО СТРОИТЕЛЬСТВУ, РЕКОНСТРУКЦИИ, ТЕХНИЧЕСКОМУ ПЕРЕВООРУЖЕНИЮ И (ИЛИ) МОДЕРНИЗАЦИИ ИСТОЧНИКОВ ТЕПЛОВОЙ ЭНЕРГИИ</w:t>
      </w:r>
      <w:bookmarkEnd w:id="25"/>
    </w:p>
    <w:p w:rsidR="00B877C4" w:rsidRPr="00071F91" w:rsidRDefault="00B877C4" w:rsidP="00071F91">
      <w:pPr>
        <w:pStyle w:val="2"/>
        <w:rPr>
          <w:bCs w:val="0"/>
          <w:iCs w:val="0"/>
          <w:lang w:eastAsia="ru-RU"/>
        </w:rPr>
      </w:pPr>
      <w:bookmarkStart w:id="26" w:name="_Toc64126497"/>
      <w:r w:rsidRPr="00071F91">
        <w:rPr>
          <w:bCs w:val="0"/>
          <w:iCs w:val="0"/>
          <w:lang w:eastAsia="ru-RU"/>
        </w:rPr>
        <w:t>5.1. Предложения по строительству источников тепловой энергии, обеспечивающих перспективную тепловую нагрузку на осваиваемых территориях</w:t>
      </w:r>
      <w:r w:rsidR="00C74D53" w:rsidRPr="00071F91">
        <w:rPr>
          <w:bCs w:val="0"/>
          <w:iCs w:val="0"/>
          <w:lang w:eastAsia="ru-RU"/>
        </w:rPr>
        <w:t xml:space="preserve"> </w:t>
      </w:r>
      <w:r w:rsidR="00707CA8" w:rsidRPr="00071F91">
        <w:rPr>
          <w:bCs w:val="0"/>
          <w:iCs w:val="0"/>
          <w:lang w:eastAsia="ru-RU"/>
        </w:rPr>
        <w:t>Веселовского</w:t>
      </w:r>
      <w:r w:rsidRPr="00071F91">
        <w:rPr>
          <w:bCs w:val="0"/>
          <w:iCs w:val="0"/>
          <w:lang w:eastAsia="ru-RU"/>
        </w:rPr>
        <w:t xml:space="preserve"> сельского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bookmarkEnd w:id="26"/>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Учитывая, что Генеральным планом развития </w:t>
      </w:r>
      <w:r w:rsidR="00707CA8">
        <w:rPr>
          <w:rFonts w:ascii="Times New Roman" w:eastAsia="Times New Roman" w:hAnsi="Times New Roman"/>
          <w:sz w:val="28"/>
          <w:szCs w:val="28"/>
          <w:lang w:eastAsia="ru-RU"/>
        </w:rPr>
        <w:t>Веселовского</w:t>
      </w:r>
      <w:r>
        <w:rPr>
          <w:rFonts w:ascii="Times New Roman" w:eastAsia="Times New Roman" w:hAnsi="Times New Roman"/>
          <w:sz w:val="28"/>
          <w:szCs w:val="28"/>
          <w:lang w:eastAsia="ru-RU"/>
        </w:rPr>
        <w:t xml:space="preserve"> сельского поселения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тепла. В связи с этим новое строительство котельных не планируется.</w:t>
      </w:r>
    </w:p>
    <w:p w:rsidR="00B877C4" w:rsidRPr="00071F91" w:rsidRDefault="00B877C4" w:rsidP="00071F91">
      <w:pPr>
        <w:pStyle w:val="2"/>
        <w:rPr>
          <w:bCs w:val="0"/>
          <w:iCs w:val="0"/>
          <w:lang w:eastAsia="ru-RU"/>
        </w:rPr>
      </w:pPr>
      <w:bookmarkStart w:id="27" w:name="_Toc64126498"/>
      <w:r w:rsidRPr="00071F91">
        <w:rPr>
          <w:bCs w:val="0"/>
          <w:iCs w:val="0"/>
          <w:lang w:eastAsia="ru-RU"/>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27"/>
    </w:p>
    <w:p w:rsidR="00B877C4" w:rsidRDefault="00B877C4">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Таблица </w:t>
      </w:r>
      <w:r w:rsidR="00782293">
        <w:rPr>
          <w:rFonts w:ascii="Times New Roman" w:eastAsia="Times New Roman" w:hAnsi="Times New Roman"/>
          <w:sz w:val="28"/>
          <w:szCs w:val="28"/>
          <w:lang w:eastAsia="ru-RU"/>
        </w:rPr>
        <w:t>9</w:t>
      </w:r>
      <w:r>
        <w:rPr>
          <w:rFonts w:ascii="Times New Roman" w:eastAsia="Times New Roman" w:hAnsi="Times New Roman"/>
          <w:sz w:val="28"/>
          <w:szCs w:val="28"/>
          <w:lang w:eastAsia="ru-RU"/>
        </w:rPr>
        <w:t>: Предложения по реконструкции источника тепла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4634"/>
        <w:gridCol w:w="4661"/>
      </w:tblGrid>
      <w:tr w:rsidR="00B877C4">
        <w:trPr>
          <w:trHeight w:val="437"/>
        </w:trPr>
        <w:tc>
          <w:tcPr>
            <w:tcW w:w="560" w:type="dxa"/>
            <w:vAlign w:val="center"/>
          </w:tcPr>
          <w:p w:rsidR="00B877C4" w:rsidRDefault="00B877C4">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4651" w:type="dxa"/>
            <w:vAlign w:val="center"/>
          </w:tcPr>
          <w:p w:rsidR="00B877C4" w:rsidRDefault="00B877C4">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Мероприятия</w:t>
            </w:r>
          </w:p>
        </w:tc>
        <w:tc>
          <w:tcPr>
            <w:tcW w:w="4678" w:type="dxa"/>
            <w:vAlign w:val="center"/>
          </w:tcPr>
          <w:p w:rsidR="00B877C4" w:rsidRDefault="00B877C4">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Цели реализации мероприятия</w:t>
            </w:r>
          </w:p>
        </w:tc>
      </w:tr>
      <w:tr w:rsidR="00B877C4">
        <w:tc>
          <w:tcPr>
            <w:tcW w:w="560" w:type="dxa"/>
            <w:vAlign w:val="center"/>
          </w:tcPr>
          <w:p w:rsidR="00B877C4" w:rsidRDefault="00B877C4">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651" w:type="dxa"/>
            <w:vAlign w:val="center"/>
          </w:tcPr>
          <w:p w:rsidR="00B877C4" w:rsidRDefault="00B877C4">
            <w:pPr>
              <w:spacing w:after="0"/>
              <w:rPr>
                <w:rFonts w:ascii="Times New Roman" w:hAnsi="Times New Roman"/>
                <w:sz w:val="24"/>
                <w:szCs w:val="24"/>
                <w:lang w:eastAsia="ru-RU"/>
              </w:rPr>
            </w:pPr>
            <w:r>
              <w:rPr>
                <w:rFonts w:ascii="Times New Roman" w:hAnsi="Times New Roman"/>
                <w:sz w:val="24"/>
                <w:szCs w:val="24"/>
                <w:lang w:eastAsia="ru-RU"/>
              </w:rPr>
              <w:t>-</w:t>
            </w:r>
          </w:p>
        </w:tc>
        <w:tc>
          <w:tcPr>
            <w:tcW w:w="4678" w:type="dxa"/>
            <w:vAlign w:val="center"/>
          </w:tcPr>
          <w:p w:rsidR="00B877C4" w:rsidRDefault="00B877C4">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B877C4" w:rsidRPr="00D32B79" w:rsidRDefault="00B877C4" w:rsidP="00D32B79">
      <w:pPr>
        <w:pStyle w:val="2"/>
        <w:rPr>
          <w:bCs w:val="0"/>
          <w:iCs w:val="0"/>
          <w:lang w:eastAsia="ru-RU"/>
        </w:rPr>
      </w:pPr>
      <w:bookmarkStart w:id="28" w:name="_Toc64126499"/>
      <w:r w:rsidRPr="00D32B79">
        <w:rPr>
          <w:bCs w:val="0"/>
          <w:iCs w:val="0"/>
          <w:lang w:eastAsia="ru-RU"/>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bookmarkEnd w:id="28"/>
    </w:p>
    <w:p w:rsidR="00B877C4" w:rsidRDefault="00B877C4" w:rsidP="00320546">
      <w:pPr>
        <w:widowControl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w:t>
      </w:r>
      <w:r w:rsidR="00782293">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Предложения по техническому перевооружению </w:t>
      </w:r>
    </w:p>
    <w:p w:rsidR="00B877C4" w:rsidRDefault="00B877C4" w:rsidP="00320546">
      <w:pPr>
        <w:widowControl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источника тепла</w:t>
      </w:r>
    </w:p>
    <w:p w:rsidR="004D7BB4" w:rsidRDefault="004D7BB4">
      <w:pPr>
        <w:widowControl w:val="0"/>
        <w:spacing w:after="0" w:line="240" w:lineRule="auto"/>
        <w:jc w:val="center"/>
        <w:rPr>
          <w:rFonts w:ascii="Times New Roman" w:eastAsia="Times New Roman" w:hAnsi="Times New Roman"/>
          <w:sz w:val="28"/>
          <w:szCs w:val="28"/>
          <w:lang w:eastAsia="ru-RU"/>
        </w:rPr>
      </w:pPr>
    </w:p>
    <w:tbl>
      <w:tblPr>
        <w:tblW w:w="8785" w:type="dxa"/>
        <w:tblInd w:w="113" w:type="dxa"/>
        <w:tblLayout w:type="fixed"/>
        <w:tblLook w:val="04A0"/>
      </w:tblPr>
      <w:tblGrid>
        <w:gridCol w:w="496"/>
        <w:gridCol w:w="1909"/>
        <w:gridCol w:w="992"/>
        <w:gridCol w:w="2127"/>
        <w:gridCol w:w="1134"/>
        <w:gridCol w:w="567"/>
        <w:gridCol w:w="709"/>
        <w:gridCol w:w="851"/>
      </w:tblGrid>
      <w:tr w:rsidR="00294383" w:rsidRPr="004D7BB4" w:rsidTr="00320546">
        <w:trPr>
          <w:trHeight w:val="390"/>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383" w:rsidRPr="00294383" w:rsidRDefault="00294383" w:rsidP="004D7BB4">
            <w:pPr>
              <w:spacing w:after="0" w:line="240" w:lineRule="auto"/>
              <w:jc w:val="center"/>
              <w:rPr>
                <w:rFonts w:ascii="Times New Roman" w:eastAsia="Times New Roman" w:hAnsi="Times New Roman"/>
                <w:b/>
                <w:bCs/>
                <w:sz w:val="16"/>
                <w:szCs w:val="16"/>
                <w:lang w:eastAsia="ru-RU"/>
              </w:rPr>
            </w:pPr>
            <w:bookmarkStart w:id="29" w:name="_Hlk59811946"/>
            <w:r w:rsidRPr="00294383">
              <w:rPr>
                <w:rFonts w:ascii="Times New Roman" w:eastAsia="Times New Roman" w:hAnsi="Times New Roman"/>
                <w:b/>
                <w:bCs/>
                <w:sz w:val="16"/>
                <w:szCs w:val="16"/>
                <w:lang w:eastAsia="ru-RU"/>
              </w:rPr>
              <w:t>№</w:t>
            </w:r>
            <w:r w:rsidRPr="00294383">
              <w:rPr>
                <w:rFonts w:ascii="Times New Roman" w:eastAsia="Times New Roman" w:hAnsi="Times New Roman"/>
                <w:b/>
                <w:bCs/>
                <w:sz w:val="16"/>
                <w:szCs w:val="16"/>
                <w:lang w:eastAsia="ru-RU"/>
              </w:rPr>
              <w:br/>
              <w:t>п/п</w:t>
            </w:r>
          </w:p>
        </w:tc>
        <w:tc>
          <w:tcPr>
            <w:tcW w:w="1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383" w:rsidRPr="00294383" w:rsidRDefault="00294383" w:rsidP="004D7BB4">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Наименование</w:t>
            </w:r>
            <w:r w:rsidRPr="00294383">
              <w:rPr>
                <w:rFonts w:ascii="Times New Roman" w:eastAsia="Times New Roman" w:hAnsi="Times New Roman"/>
                <w:b/>
                <w:bCs/>
                <w:sz w:val="16"/>
                <w:szCs w:val="16"/>
                <w:lang w:eastAsia="ru-RU"/>
              </w:rPr>
              <w:br/>
              <w:t>мероприятий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383" w:rsidRPr="00294383" w:rsidRDefault="00294383" w:rsidP="004D7BB4">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Обоснование необходимости</w:t>
            </w:r>
            <w:r w:rsidRPr="00294383">
              <w:rPr>
                <w:rFonts w:ascii="Times New Roman" w:eastAsia="Times New Roman" w:hAnsi="Times New Roman"/>
                <w:b/>
                <w:bCs/>
                <w:sz w:val="16"/>
                <w:szCs w:val="16"/>
                <w:lang w:eastAsia="ru-RU"/>
              </w:rPr>
              <w:br/>
              <w:t>(цель реализации)</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383" w:rsidRPr="00294383" w:rsidRDefault="00294383" w:rsidP="004D7BB4">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Описание и место расположения</w:t>
            </w:r>
            <w:r w:rsidRPr="00294383">
              <w:rPr>
                <w:rFonts w:ascii="Times New Roman" w:eastAsia="Times New Roman" w:hAnsi="Times New Roman"/>
                <w:b/>
                <w:bCs/>
                <w:sz w:val="16"/>
                <w:szCs w:val="16"/>
                <w:lang w:eastAsia="ru-RU"/>
              </w:rPr>
              <w:br/>
              <w:t>объекта</w:t>
            </w:r>
          </w:p>
        </w:tc>
        <w:tc>
          <w:tcPr>
            <w:tcW w:w="3261" w:type="dxa"/>
            <w:gridSpan w:val="4"/>
            <w:tcBorders>
              <w:top w:val="single" w:sz="4" w:space="0" w:color="auto"/>
              <w:left w:val="nil"/>
              <w:bottom w:val="single" w:sz="4" w:space="0" w:color="auto"/>
              <w:right w:val="single" w:sz="4" w:space="0" w:color="auto"/>
            </w:tcBorders>
            <w:shd w:val="clear" w:color="auto" w:fill="auto"/>
            <w:noWrap/>
            <w:vAlign w:val="center"/>
            <w:hideMark/>
          </w:tcPr>
          <w:p w:rsidR="00294383" w:rsidRPr="00294383" w:rsidRDefault="00294383" w:rsidP="004D7BB4">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Основные технические характеристики</w:t>
            </w:r>
          </w:p>
        </w:tc>
      </w:tr>
      <w:bookmarkEnd w:id="29"/>
      <w:tr w:rsidR="00294383" w:rsidRPr="004D7BB4" w:rsidTr="00320546">
        <w:trPr>
          <w:trHeight w:val="43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294383" w:rsidRPr="00294383" w:rsidRDefault="00294383" w:rsidP="004D7BB4">
            <w:pPr>
              <w:spacing w:after="0" w:line="240" w:lineRule="auto"/>
              <w:rPr>
                <w:rFonts w:ascii="Times New Roman" w:eastAsia="Times New Roman" w:hAnsi="Times New Roman"/>
                <w:b/>
                <w:bCs/>
                <w:sz w:val="16"/>
                <w:szCs w:val="16"/>
                <w:lang w:eastAsia="ru-RU"/>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294383" w:rsidRPr="00294383" w:rsidRDefault="00294383" w:rsidP="004D7BB4">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4383" w:rsidRPr="00294383" w:rsidRDefault="00294383" w:rsidP="004D7BB4">
            <w:pPr>
              <w:spacing w:after="0" w:line="240" w:lineRule="auto"/>
              <w:rPr>
                <w:rFonts w:ascii="Times New Roman" w:eastAsia="Times New Roman" w:hAnsi="Times New Roman"/>
                <w:b/>
                <w:bCs/>
                <w:sz w:val="16"/>
                <w:szCs w:val="16"/>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94383" w:rsidRPr="00294383" w:rsidRDefault="00294383" w:rsidP="004D7BB4">
            <w:pPr>
              <w:spacing w:after="0" w:line="240" w:lineRule="auto"/>
              <w:rPr>
                <w:rFonts w:ascii="Times New Roman" w:eastAsia="Times New Roman" w:hAnsi="Times New Roman"/>
                <w:b/>
                <w:bCs/>
                <w:sz w:val="16"/>
                <w:szCs w:val="16"/>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94383" w:rsidRPr="00294383" w:rsidRDefault="00294383" w:rsidP="004D7BB4">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Наименование показателя (мощность, протяженность, диаметр и т.п.)</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94383" w:rsidRPr="00294383" w:rsidRDefault="00294383" w:rsidP="004D7BB4">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Ед.</w:t>
            </w:r>
            <w:r w:rsidRPr="00294383">
              <w:rPr>
                <w:rFonts w:ascii="Times New Roman" w:eastAsia="Times New Roman" w:hAnsi="Times New Roman"/>
                <w:b/>
                <w:bCs/>
                <w:sz w:val="16"/>
                <w:szCs w:val="16"/>
                <w:lang w:eastAsia="ru-RU"/>
              </w:rPr>
              <w:br/>
              <w:t>изм.</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94383" w:rsidRPr="00294383" w:rsidRDefault="00294383" w:rsidP="004D7BB4">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Значение показателя</w:t>
            </w:r>
          </w:p>
        </w:tc>
      </w:tr>
      <w:tr w:rsidR="00294383" w:rsidRPr="004D7BB4" w:rsidTr="00320546">
        <w:trPr>
          <w:trHeight w:val="37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294383" w:rsidRPr="00294383" w:rsidRDefault="00294383" w:rsidP="004D7BB4">
            <w:pPr>
              <w:spacing w:after="0" w:line="240" w:lineRule="auto"/>
              <w:rPr>
                <w:rFonts w:ascii="Times New Roman" w:eastAsia="Times New Roman" w:hAnsi="Times New Roman"/>
                <w:b/>
                <w:bCs/>
                <w:sz w:val="16"/>
                <w:szCs w:val="16"/>
                <w:lang w:eastAsia="ru-RU"/>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294383" w:rsidRPr="00294383" w:rsidRDefault="00294383" w:rsidP="004D7BB4">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4383" w:rsidRPr="00294383" w:rsidRDefault="00294383" w:rsidP="004D7BB4">
            <w:pPr>
              <w:spacing w:after="0" w:line="240" w:lineRule="auto"/>
              <w:rPr>
                <w:rFonts w:ascii="Times New Roman" w:eastAsia="Times New Roman" w:hAnsi="Times New Roman"/>
                <w:b/>
                <w:bCs/>
                <w:sz w:val="16"/>
                <w:szCs w:val="16"/>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94383" w:rsidRPr="00294383" w:rsidRDefault="00294383" w:rsidP="004D7BB4">
            <w:pPr>
              <w:spacing w:after="0" w:line="240" w:lineRule="auto"/>
              <w:rPr>
                <w:rFonts w:ascii="Times New Roman" w:eastAsia="Times New Roman" w:hAnsi="Times New Roman"/>
                <w:b/>
                <w:bCs/>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94383" w:rsidRPr="00294383" w:rsidRDefault="00294383" w:rsidP="004D7BB4">
            <w:pPr>
              <w:spacing w:after="0" w:line="240" w:lineRule="auto"/>
              <w:rPr>
                <w:rFonts w:ascii="Times New Roman" w:eastAsia="Times New Roman" w:hAnsi="Times New Roman"/>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294383" w:rsidRPr="00294383" w:rsidRDefault="00294383" w:rsidP="004D7BB4">
            <w:pPr>
              <w:spacing w:after="0" w:line="240" w:lineRule="auto"/>
              <w:rPr>
                <w:rFonts w:ascii="Times New Roman" w:eastAsia="Times New Roman" w:hAnsi="Times New Roman"/>
                <w:b/>
                <w:bCs/>
                <w:sz w:val="16"/>
                <w:szCs w:val="16"/>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94383" w:rsidRPr="00294383" w:rsidRDefault="00294383" w:rsidP="004D7BB4">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до реализации мероприятия</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94383" w:rsidRPr="00294383" w:rsidRDefault="00294383" w:rsidP="004D7BB4">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после реализации мероприятия</w:t>
            </w:r>
          </w:p>
        </w:tc>
      </w:tr>
      <w:tr w:rsidR="00D32B79" w:rsidRPr="004D7BB4" w:rsidTr="00320546">
        <w:trPr>
          <w:trHeight w:val="73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D32B79" w:rsidRPr="00294383" w:rsidRDefault="00D32B79" w:rsidP="004D7BB4">
            <w:pPr>
              <w:spacing w:after="0" w:line="240" w:lineRule="auto"/>
              <w:rPr>
                <w:rFonts w:ascii="Times New Roman" w:eastAsia="Times New Roman" w:hAnsi="Times New Roman"/>
                <w:b/>
                <w:bCs/>
                <w:sz w:val="16"/>
                <w:szCs w:val="16"/>
                <w:lang w:eastAsia="ru-RU"/>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D32B79" w:rsidRPr="00294383" w:rsidRDefault="00D32B79" w:rsidP="004D7BB4">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32B79" w:rsidRPr="00294383" w:rsidRDefault="00D32B79" w:rsidP="004D7BB4">
            <w:pPr>
              <w:spacing w:after="0" w:line="240" w:lineRule="auto"/>
              <w:rPr>
                <w:rFonts w:ascii="Times New Roman" w:eastAsia="Times New Roman" w:hAnsi="Times New Roman"/>
                <w:b/>
                <w:bCs/>
                <w:sz w:val="16"/>
                <w:szCs w:val="16"/>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32B79" w:rsidRPr="00294383" w:rsidRDefault="00D32B79" w:rsidP="004D7BB4">
            <w:pPr>
              <w:spacing w:after="0" w:line="240" w:lineRule="auto"/>
              <w:rPr>
                <w:rFonts w:ascii="Times New Roman" w:eastAsia="Times New Roman" w:hAnsi="Times New Roman"/>
                <w:b/>
                <w:bCs/>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32B79" w:rsidRPr="00294383" w:rsidRDefault="00D32B79" w:rsidP="004D7BB4">
            <w:pPr>
              <w:spacing w:after="0" w:line="240" w:lineRule="auto"/>
              <w:rPr>
                <w:rFonts w:ascii="Times New Roman" w:eastAsia="Times New Roman" w:hAnsi="Times New Roman"/>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32B79" w:rsidRPr="00294383" w:rsidRDefault="00D32B79" w:rsidP="004D7BB4">
            <w:pPr>
              <w:spacing w:after="0" w:line="240" w:lineRule="auto"/>
              <w:rPr>
                <w:rFonts w:ascii="Times New Roman" w:eastAsia="Times New Roman" w:hAnsi="Times New Roman"/>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32B79" w:rsidRPr="00294383" w:rsidRDefault="00D32B79" w:rsidP="004D7BB4">
            <w:pPr>
              <w:spacing w:after="0" w:line="240" w:lineRule="auto"/>
              <w:rPr>
                <w:rFonts w:ascii="Times New Roman" w:eastAsia="Times New Roman" w:hAnsi="Times New Roman"/>
                <w:b/>
                <w:b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32B79" w:rsidRPr="00294383" w:rsidRDefault="00D32B79" w:rsidP="004D7BB4">
            <w:pPr>
              <w:spacing w:after="0" w:line="240" w:lineRule="auto"/>
              <w:rPr>
                <w:rFonts w:ascii="Times New Roman" w:eastAsia="Times New Roman" w:hAnsi="Times New Roman"/>
                <w:b/>
                <w:bCs/>
                <w:sz w:val="16"/>
                <w:szCs w:val="16"/>
                <w:lang w:eastAsia="ru-RU"/>
              </w:rPr>
            </w:pPr>
          </w:p>
        </w:tc>
      </w:tr>
      <w:tr w:rsidR="00D32B79" w:rsidRPr="004D7BB4" w:rsidTr="00320546">
        <w:trPr>
          <w:trHeight w:val="848"/>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32B79" w:rsidRPr="00294383" w:rsidRDefault="00D32B79" w:rsidP="005C6F1E">
            <w:pPr>
              <w:spacing w:after="0" w:line="240" w:lineRule="auto"/>
              <w:jc w:val="center"/>
              <w:rPr>
                <w:rFonts w:ascii="Times New Roman" w:eastAsia="Times New Roman" w:hAnsi="Times New Roman"/>
                <w:color w:val="000000"/>
                <w:sz w:val="16"/>
                <w:szCs w:val="16"/>
                <w:lang w:eastAsia="ru-RU"/>
              </w:rPr>
            </w:pPr>
            <w:r w:rsidRPr="00294383">
              <w:rPr>
                <w:rFonts w:ascii="Times New Roman" w:eastAsia="Times New Roman" w:hAnsi="Times New Roman"/>
                <w:color w:val="000000"/>
                <w:sz w:val="16"/>
                <w:szCs w:val="16"/>
                <w:lang w:eastAsia="ru-RU"/>
              </w:rPr>
              <w:t>1</w:t>
            </w:r>
          </w:p>
        </w:tc>
        <w:tc>
          <w:tcPr>
            <w:tcW w:w="1909" w:type="dxa"/>
            <w:tcBorders>
              <w:top w:val="nil"/>
              <w:left w:val="nil"/>
              <w:bottom w:val="single" w:sz="4" w:space="0" w:color="auto"/>
              <w:right w:val="single" w:sz="4" w:space="0" w:color="auto"/>
            </w:tcBorders>
            <w:shd w:val="clear" w:color="auto" w:fill="auto"/>
            <w:vAlign w:val="center"/>
            <w:hideMark/>
          </w:tcPr>
          <w:p w:rsidR="00D32B79" w:rsidRPr="00DB306A" w:rsidRDefault="00D32B79" w:rsidP="005C6F1E">
            <w:pPr>
              <w:spacing w:after="0" w:line="240" w:lineRule="auto"/>
              <w:jc w:val="center"/>
              <w:rPr>
                <w:rFonts w:ascii="Times New Roman" w:eastAsia="Times New Roman" w:hAnsi="Times New Roman"/>
                <w:sz w:val="16"/>
                <w:szCs w:val="16"/>
                <w:lang w:eastAsia="ru-RU"/>
              </w:rPr>
            </w:pPr>
            <w:r w:rsidRPr="00DB306A">
              <w:rPr>
                <w:rFonts w:ascii="Times New Roman" w:eastAsia="Times New Roman" w:hAnsi="Times New Roman"/>
                <w:sz w:val="16"/>
                <w:szCs w:val="16"/>
                <w:lang w:eastAsia="ru-RU"/>
              </w:rPr>
              <w:t xml:space="preserve">Реконструкция  котельной </w:t>
            </w:r>
          </w:p>
        </w:tc>
        <w:tc>
          <w:tcPr>
            <w:tcW w:w="992" w:type="dxa"/>
            <w:tcBorders>
              <w:top w:val="nil"/>
              <w:left w:val="nil"/>
              <w:bottom w:val="single" w:sz="4" w:space="0" w:color="auto"/>
              <w:right w:val="single" w:sz="4" w:space="0" w:color="auto"/>
            </w:tcBorders>
            <w:shd w:val="clear" w:color="auto" w:fill="auto"/>
            <w:vAlign w:val="center"/>
            <w:hideMark/>
          </w:tcPr>
          <w:p w:rsidR="00D32B79" w:rsidRPr="00DB306A" w:rsidRDefault="00D32B79" w:rsidP="005C6F1E">
            <w:pPr>
              <w:spacing w:after="0" w:line="240" w:lineRule="auto"/>
              <w:jc w:val="center"/>
              <w:rPr>
                <w:rFonts w:ascii="Times New Roman" w:eastAsia="Times New Roman" w:hAnsi="Times New Roman"/>
                <w:sz w:val="16"/>
                <w:szCs w:val="16"/>
                <w:lang w:eastAsia="ru-RU"/>
              </w:rPr>
            </w:pPr>
            <w:r w:rsidRPr="00DB306A">
              <w:rPr>
                <w:rFonts w:ascii="Times New Roman" w:eastAsia="Times New Roman" w:hAnsi="Times New Roman"/>
                <w:sz w:val="16"/>
                <w:szCs w:val="16"/>
                <w:lang w:eastAsia="ru-RU"/>
              </w:rPr>
              <w:t>Снижение уровня износа</w:t>
            </w:r>
          </w:p>
        </w:tc>
        <w:tc>
          <w:tcPr>
            <w:tcW w:w="2127" w:type="dxa"/>
            <w:tcBorders>
              <w:top w:val="nil"/>
              <w:left w:val="nil"/>
              <w:bottom w:val="single" w:sz="4" w:space="0" w:color="auto"/>
              <w:right w:val="single" w:sz="4" w:space="0" w:color="auto"/>
            </w:tcBorders>
            <w:shd w:val="clear" w:color="auto" w:fill="auto"/>
            <w:vAlign w:val="center"/>
            <w:hideMark/>
          </w:tcPr>
          <w:p w:rsidR="00D32B79" w:rsidRPr="00DB306A" w:rsidRDefault="00D32B79" w:rsidP="005C6F1E">
            <w:pPr>
              <w:spacing w:after="0" w:line="240" w:lineRule="auto"/>
              <w:jc w:val="center"/>
              <w:rPr>
                <w:rFonts w:ascii="Times New Roman" w:eastAsia="Times New Roman" w:hAnsi="Times New Roman"/>
                <w:sz w:val="16"/>
                <w:szCs w:val="16"/>
                <w:lang w:eastAsia="ru-RU"/>
              </w:rPr>
            </w:pPr>
            <w:r w:rsidRPr="00DB306A">
              <w:rPr>
                <w:rFonts w:ascii="Times New Roman" w:eastAsia="Times New Roman" w:hAnsi="Times New Roman"/>
                <w:sz w:val="16"/>
                <w:szCs w:val="16"/>
                <w:lang w:eastAsia="ru-RU"/>
              </w:rPr>
              <w:t xml:space="preserve">Котельная </w:t>
            </w:r>
          </w:p>
          <w:p w:rsidR="00D32B79" w:rsidRPr="00DB306A" w:rsidRDefault="00F93BF9" w:rsidP="005C6F1E">
            <w:pPr>
              <w:spacing w:after="0" w:line="240" w:lineRule="auto"/>
              <w:jc w:val="center"/>
              <w:rPr>
                <w:rFonts w:ascii="Times New Roman" w:hAnsi="Times New Roman"/>
                <w:sz w:val="16"/>
                <w:szCs w:val="16"/>
                <w:lang w:eastAsia="ru-RU"/>
              </w:rPr>
            </w:pPr>
            <w:r>
              <w:rPr>
                <w:rFonts w:ascii="Times New Roman" w:hAnsi="Times New Roman"/>
                <w:sz w:val="16"/>
                <w:szCs w:val="16"/>
              </w:rPr>
              <w:t>№ 7,</w:t>
            </w:r>
            <w:r w:rsidR="00D32B79" w:rsidRPr="00DB306A">
              <w:rPr>
                <w:rFonts w:ascii="Times New Roman" w:hAnsi="Times New Roman"/>
                <w:sz w:val="16"/>
                <w:szCs w:val="16"/>
              </w:rPr>
              <w:t xml:space="preserve"> </w:t>
            </w:r>
            <w:r>
              <w:rPr>
                <w:rFonts w:ascii="Times New Roman" w:hAnsi="Times New Roman"/>
                <w:sz w:val="16"/>
                <w:szCs w:val="16"/>
              </w:rPr>
              <w:t>х</w:t>
            </w:r>
            <w:r w:rsidR="00D32B79" w:rsidRPr="00DB306A">
              <w:rPr>
                <w:rFonts w:ascii="Times New Roman" w:hAnsi="Times New Roman"/>
                <w:sz w:val="16"/>
                <w:szCs w:val="16"/>
              </w:rPr>
              <w:t>.</w:t>
            </w:r>
            <w:r>
              <w:rPr>
                <w:rFonts w:ascii="Times New Roman" w:hAnsi="Times New Roman"/>
                <w:sz w:val="16"/>
                <w:szCs w:val="16"/>
              </w:rPr>
              <w:t xml:space="preserve"> Веселый, ул. Кочубея</w:t>
            </w:r>
          </w:p>
          <w:p w:rsidR="00D32B79" w:rsidRPr="00DB306A" w:rsidRDefault="00D32B79" w:rsidP="005C6F1E">
            <w:pPr>
              <w:spacing w:after="0" w:line="240" w:lineRule="auto"/>
              <w:jc w:val="center"/>
              <w:rPr>
                <w:rFonts w:ascii="Times New Roman" w:eastAsia="Times New Roman" w:hAnsi="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32B79" w:rsidRPr="00DB306A" w:rsidRDefault="00D32B79" w:rsidP="005C6F1E">
            <w:pPr>
              <w:spacing w:after="0" w:line="240" w:lineRule="auto"/>
              <w:jc w:val="center"/>
              <w:rPr>
                <w:rFonts w:ascii="Times New Roman" w:eastAsia="Times New Roman" w:hAnsi="Times New Roman"/>
                <w:sz w:val="16"/>
                <w:szCs w:val="16"/>
                <w:lang w:eastAsia="ru-RU"/>
              </w:rPr>
            </w:pPr>
            <w:r w:rsidRPr="00DB306A">
              <w:rPr>
                <w:rFonts w:ascii="Times New Roman" w:eastAsia="Times New Roman" w:hAnsi="Times New Roman"/>
                <w:sz w:val="16"/>
                <w:szCs w:val="16"/>
                <w:lang w:eastAsia="ru-RU"/>
              </w:rPr>
              <w:t>мощность</w:t>
            </w:r>
          </w:p>
        </w:tc>
        <w:tc>
          <w:tcPr>
            <w:tcW w:w="567" w:type="dxa"/>
            <w:tcBorders>
              <w:top w:val="nil"/>
              <w:left w:val="nil"/>
              <w:bottom w:val="single" w:sz="4" w:space="0" w:color="auto"/>
              <w:right w:val="single" w:sz="4" w:space="0" w:color="auto"/>
            </w:tcBorders>
            <w:shd w:val="clear" w:color="auto" w:fill="auto"/>
            <w:vAlign w:val="center"/>
            <w:hideMark/>
          </w:tcPr>
          <w:p w:rsidR="00D32B79" w:rsidRPr="00DB306A" w:rsidRDefault="00D32B79" w:rsidP="005C6F1E">
            <w:pPr>
              <w:spacing w:after="0" w:line="240" w:lineRule="auto"/>
              <w:jc w:val="center"/>
              <w:rPr>
                <w:rFonts w:ascii="Times New Roman" w:eastAsia="Times New Roman" w:hAnsi="Times New Roman"/>
                <w:sz w:val="16"/>
                <w:szCs w:val="16"/>
                <w:lang w:eastAsia="ru-RU"/>
              </w:rPr>
            </w:pPr>
            <w:r w:rsidRPr="00DB306A">
              <w:rPr>
                <w:rFonts w:ascii="Times New Roman" w:eastAsia="Times New Roman" w:hAnsi="Times New Roman"/>
                <w:sz w:val="16"/>
                <w:szCs w:val="16"/>
                <w:lang w:eastAsia="ru-RU"/>
              </w:rPr>
              <w:t>МВт</w:t>
            </w:r>
          </w:p>
        </w:tc>
        <w:tc>
          <w:tcPr>
            <w:tcW w:w="709" w:type="dxa"/>
            <w:tcBorders>
              <w:top w:val="nil"/>
              <w:left w:val="nil"/>
              <w:bottom w:val="single" w:sz="4" w:space="0" w:color="auto"/>
              <w:right w:val="single" w:sz="4" w:space="0" w:color="auto"/>
            </w:tcBorders>
            <w:shd w:val="clear" w:color="auto" w:fill="auto"/>
            <w:noWrap/>
            <w:vAlign w:val="center"/>
            <w:hideMark/>
          </w:tcPr>
          <w:p w:rsidR="00D32B79" w:rsidRPr="00DB306A" w:rsidRDefault="00F93BF9" w:rsidP="00DB306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0,284</w:t>
            </w:r>
          </w:p>
        </w:tc>
        <w:tc>
          <w:tcPr>
            <w:tcW w:w="851" w:type="dxa"/>
            <w:tcBorders>
              <w:top w:val="nil"/>
              <w:left w:val="nil"/>
              <w:bottom w:val="single" w:sz="4" w:space="0" w:color="auto"/>
              <w:right w:val="single" w:sz="4" w:space="0" w:color="auto"/>
            </w:tcBorders>
            <w:shd w:val="clear" w:color="auto" w:fill="auto"/>
            <w:noWrap/>
            <w:vAlign w:val="center"/>
            <w:hideMark/>
          </w:tcPr>
          <w:p w:rsidR="00D32B79" w:rsidRPr="00DB306A" w:rsidRDefault="00F93BF9" w:rsidP="005A0711">
            <w:pPr>
              <w:spacing w:after="0" w:line="240" w:lineRule="auto"/>
              <w:jc w:val="center"/>
              <w:rPr>
                <w:rFonts w:ascii="Times New Roman" w:hAnsi="Times New Roman"/>
                <w:sz w:val="16"/>
                <w:szCs w:val="16"/>
                <w:lang w:eastAsia="ru-RU"/>
              </w:rPr>
            </w:pPr>
            <w:r>
              <w:rPr>
                <w:rFonts w:ascii="Times New Roman" w:hAnsi="Times New Roman"/>
                <w:sz w:val="16"/>
                <w:szCs w:val="16"/>
              </w:rPr>
              <w:t>0,</w:t>
            </w:r>
            <w:r w:rsidR="005A0711">
              <w:rPr>
                <w:rFonts w:ascii="Times New Roman" w:hAnsi="Times New Roman"/>
                <w:sz w:val="16"/>
                <w:szCs w:val="16"/>
              </w:rPr>
              <w:t>300</w:t>
            </w:r>
          </w:p>
        </w:tc>
      </w:tr>
    </w:tbl>
    <w:p w:rsidR="00B877C4" w:rsidRPr="00D32B79" w:rsidRDefault="00B877C4" w:rsidP="00D32B79">
      <w:pPr>
        <w:pStyle w:val="2"/>
        <w:rPr>
          <w:bCs w:val="0"/>
          <w:iCs w:val="0"/>
          <w:lang w:eastAsia="ru-RU"/>
        </w:rPr>
      </w:pPr>
      <w:bookmarkStart w:id="30" w:name="_Toc64126500"/>
      <w:r w:rsidRPr="00D32B79">
        <w:rPr>
          <w:bCs w:val="0"/>
          <w:iCs w:val="0"/>
          <w:lang w:eastAsia="ru-RU"/>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30"/>
    </w:p>
    <w:p w:rsidR="00B877C4" w:rsidRDefault="00B877C4">
      <w:pPr>
        <w:widowControl w:val="0"/>
        <w:spacing w:after="0" w:line="240" w:lineRule="auto"/>
        <w:ind w:firstLine="708"/>
        <w:jc w:val="both"/>
        <w:outlineLvl w:val="1"/>
        <w:rPr>
          <w:rFonts w:ascii="Times New Roman" w:eastAsia="Times New Roman" w:hAnsi="Times New Roman"/>
          <w:bCs/>
          <w:iCs/>
          <w:sz w:val="28"/>
          <w:szCs w:val="28"/>
          <w:lang w:eastAsia="ru-RU"/>
        </w:rPr>
      </w:pPr>
      <w:bookmarkStart w:id="31" w:name="_Toc64126501"/>
      <w:r>
        <w:rPr>
          <w:rFonts w:ascii="Times New Roman" w:eastAsia="Times New Roman" w:hAnsi="Times New Roman"/>
          <w:bCs/>
          <w:iCs/>
          <w:sz w:val="28"/>
          <w:szCs w:val="28"/>
          <w:lang w:eastAsia="ru-RU"/>
        </w:rPr>
        <w:t xml:space="preserve">В </w:t>
      </w:r>
      <w:r w:rsidR="00D32B79">
        <w:rPr>
          <w:rFonts w:ascii="Times New Roman" w:eastAsia="Times New Roman" w:hAnsi="Times New Roman"/>
          <w:bCs/>
          <w:iCs/>
          <w:sz w:val="28"/>
          <w:szCs w:val="28"/>
          <w:lang w:eastAsia="ru-RU"/>
        </w:rPr>
        <w:t xml:space="preserve">Веселовском </w:t>
      </w:r>
      <w:r>
        <w:rPr>
          <w:rFonts w:ascii="Times New Roman" w:eastAsia="Times New Roman" w:hAnsi="Times New Roman"/>
          <w:bCs/>
          <w:iCs/>
          <w:sz w:val="28"/>
          <w:szCs w:val="28"/>
          <w:lang w:eastAsia="ru-RU"/>
        </w:rPr>
        <w:t xml:space="preserve"> сельском поселении источники тепловой энергии не </w:t>
      </w:r>
      <w:r>
        <w:rPr>
          <w:rFonts w:ascii="Times New Roman" w:eastAsia="Times New Roman" w:hAnsi="Times New Roman"/>
          <w:bCs/>
          <w:iCs/>
          <w:sz w:val="28"/>
          <w:szCs w:val="28"/>
          <w:lang w:eastAsia="ru-RU"/>
        </w:rPr>
        <w:lastRenderedPageBreak/>
        <w:t>работают в комбинированном режиме.</w:t>
      </w:r>
      <w:bookmarkEnd w:id="31"/>
    </w:p>
    <w:p w:rsidR="00B877C4" w:rsidRPr="00D32B79" w:rsidRDefault="00B877C4" w:rsidP="00D32B79">
      <w:pPr>
        <w:pStyle w:val="2"/>
        <w:rPr>
          <w:bCs w:val="0"/>
          <w:iCs w:val="0"/>
          <w:lang w:eastAsia="ru-RU"/>
        </w:rPr>
      </w:pPr>
      <w:bookmarkStart w:id="32" w:name="_Toc64126502"/>
      <w:r w:rsidRPr="00D32B79">
        <w:rPr>
          <w:bCs w:val="0"/>
          <w:iCs w:val="0"/>
          <w:lang w:eastAsia="ru-RU"/>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32"/>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Источников комбинированной выработки электрической и тепловой энергии на территории муниципального образования нет.</w:t>
      </w:r>
    </w:p>
    <w:p w:rsidR="00B877C4" w:rsidRPr="00D32B79" w:rsidRDefault="00B877C4" w:rsidP="00D32B79">
      <w:pPr>
        <w:pStyle w:val="2"/>
        <w:rPr>
          <w:lang w:eastAsia="ru-RU"/>
        </w:rPr>
      </w:pPr>
      <w:bookmarkStart w:id="33" w:name="_Toc64126503"/>
      <w:r w:rsidRPr="00D32B79">
        <w:rPr>
          <w:bCs w:val="0"/>
          <w:iCs w:val="0"/>
          <w:lang w:eastAsia="ru-RU"/>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33"/>
      <w:r w:rsidRPr="00D32B79">
        <w:rPr>
          <w:bCs w:val="0"/>
          <w:iCs w:val="0"/>
          <w:lang w:eastAsia="ru-RU"/>
        </w:rPr>
        <w:t xml:space="preserve"> </w:t>
      </w:r>
    </w:p>
    <w:p w:rsidR="00B877C4" w:rsidRDefault="00B877C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Переоборудование котельных </w:t>
      </w:r>
      <w:r w:rsidR="00707CA8">
        <w:rPr>
          <w:rFonts w:ascii="Times New Roman" w:eastAsia="Times New Roman" w:hAnsi="Times New Roman"/>
          <w:sz w:val="28"/>
          <w:szCs w:val="28"/>
          <w:lang w:eastAsia="ru-RU"/>
        </w:rPr>
        <w:t>Веселовского</w:t>
      </w:r>
      <w:r>
        <w:rPr>
          <w:rFonts w:ascii="Times New Roman" w:eastAsia="Times New Roman" w:hAnsi="Times New Roman"/>
          <w:sz w:val="28"/>
          <w:szCs w:val="28"/>
          <w:lang w:eastAsia="ru-RU"/>
        </w:rPr>
        <w:t xml:space="preserve"> сельского поселения в источники комбинированной выработки электрической и тепловой энергии не предусмотрено.</w:t>
      </w:r>
    </w:p>
    <w:p w:rsidR="00B877C4" w:rsidRDefault="00B877C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возможности переоборудования и строительства источников с комбинированной выработкой электрической и тепловой энергии, необходим следующий перечень документов:</w:t>
      </w:r>
    </w:p>
    <w:p w:rsidR="00B877C4" w:rsidRDefault="00B877C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решения по строительству генерирующих мощностей с комбинированной выработкой тепловой и электрической энергии, утвержденные в региональных схемах и программах перспективного развития электроэнергетики, разработанные в соответствии с Постановлением Российской Федерации от 17 октября 2009 года № 823 «О схемах и программах перспективного развития электроэнергетики»;</w:t>
      </w:r>
    </w:p>
    <w:p w:rsidR="00B877C4" w:rsidRDefault="00B877C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решения по строительству объектов с комбинированной выработкой тепловой и электрической энергии, утвержденных в соответствии с договорами поставки мощности;</w:t>
      </w:r>
    </w:p>
    <w:p w:rsidR="00B877C4" w:rsidRDefault="00B877C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решения по строительству объектов генерации  тепловой мощности, утвержденных в программах газификации поселения;</w:t>
      </w:r>
    </w:p>
    <w:p w:rsidR="00B877C4" w:rsidRDefault="00B877C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решения связанные с отказом подключения потребителей к существующим  электрическим сетям.</w:t>
      </w:r>
    </w:p>
    <w:p w:rsidR="00B877C4" w:rsidRPr="00D32B79" w:rsidRDefault="00B877C4" w:rsidP="00D32B79">
      <w:pPr>
        <w:pStyle w:val="2"/>
        <w:rPr>
          <w:bCs w:val="0"/>
          <w:iCs w:val="0"/>
          <w:lang w:eastAsia="ru-RU"/>
        </w:rPr>
      </w:pPr>
      <w:bookmarkStart w:id="34" w:name="_Toc64126504"/>
      <w:r w:rsidRPr="00D32B79">
        <w:rPr>
          <w:bCs w:val="0"/>
          <w:iCs w:val="0"/>
          <w:lang w:eastAsia="ru-RU"/>
        </w:rPr>
        <w:t>5.7. Меры по переводу котельных, размещенных в существующи</w:t>
      </w:r>
      <w:r w:rsidR="00D32B79" w:rsidRPr="00D32B79">
        <w:rPr>
          <w:bCs w:val="0"/>
          <w:iCs w:val="0"/>
          <w:lang w:eastAsia="ru-RU"/>
        </w:rPr>
        <w:t xml:space="preserve">х и расширяемых зонах действия </w:t>
      </w:r>
      <w:r w:rsidRPr="00D32B79">
        <w:rPr>
          <w:bCs w:val="0"/>
          <w:iCs w:val="0"/>
          <w:lang w:eastAsia="ru-RU"/>
        </w:rPr>
        <w:t>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34"/>
    </w:p>
    <w:p w:rsidR="00B877C4" w:rsidRDefault="00B877C4">
      <w:pPr>
        <w:widowControl w:val="0"/>
        <w:spacing w:after="0" w:line="240" w:lineRule="auto"/>
        <w:ind w:firstLine="709"/>
        <w:jc w:val="both"/>
        <w:outlineLvl w:val="1"/>
        <w:rPr>
          <w:rFonts w:ascii="Times New Roman" w:eastAsia="Times New Roman" w:hAnsi="Times New Roman"/>
          <w:sz w:val="28"/>
          <w:szCs w:val="28"/>
          <w:lang w:eastAsia="ru-RU"/>
        </w:rPr>
      </w:pPr>
      <w:bookmarkStart w:id="35" w:name="_Toc64126505"/>
      <w:r>
        <w:rPr>
          <w:rFonts w:ascii="Times New Roman" w:eastAsia="Times New Roman" w:hAnsi="Times New Roman"/>
          <w:sz w:val="28"/>
          <w:szCs w:val="28"/>
          <w:lang w:eastAsia="ru-RU"/>
        </w:rPr>
        <w:t>Переоборудовать котельные в источники комбинированной выработки электрической и тепловой энергии не планируется.</w:t>
      </w:r>
      <w:bookmarkEnd w:id="35"/>
    </w:p>
    <w:p w:rsidR="00B877C4" w:rsidRPr="00D32B79" w:rsidRDefault="00B877C4" w:rsidP="00D32B79">
      <w:pPr>
        <w:pStyle w:val="2"/>
        <w:rPr>
          <w:bCs w:val="0"/>
          <w:iCs w:val="0"/>
          <w:lang w:eastAsia="ru-RU"/>
        </w:rPr>
      </w:pPr>
      <w:bookmarkStart w:id="36" w:name="_Toc64126506"/>
      <w:r w:rsidRPr="00D32B79">
        <w:rPr>
          <w:bCs w:val="0"/>
          <w:iCs w:val="0"/>
          <w:lang w:eastAsia="ru-RU"/>
        </w:rPr>
        <w:t>5.8.</w:t>
      </w:r>
      <w:r w:rsidRPr="00D32B79">
        <w:rPr>
          <w:bCs w:val="0"/>
          <w:iCs w:val="0"/>
          <w:sz w:val="20"/>
          <w:szCs w:val="20"/>
          <w:lang w:eastAsia="ru-RU"/>
        </w:rPr>
        <w:t xml:space="preserve"> </w:t>
      </w:r>
      <w:r w:rsidRPr="00D32B79">
        <w:rPr>
          <w:bCs w:val="0"/>
          <w:iCs w:val="0"/>
          <w:lang w:eastAsia="ru-RU"/>
        </w:rPr>
        <w:t>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и оценку затрат при необходимости его изменения</w:t>
      </w:r>
      <w:bookmarkEnd w:id="36"/>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со СНиП 41-02-2003 регулирование отпуска теплоты от </w:t>
      </w:r>
      <w:r>
        <w:rPr>
          <w:rFonts w:ascii="Times New Roman" w:eastAsia="Times New Roman" w:hAnsi="Times New Roman"/>
          <w:sz w:val="28"/>
          <w:szCs w:val="28"/>
          <w:lang w:eastAsia="ru-RU"/>
        </w:rPr>
        <w:lastRenderedPageBreak/>
        <w:t xml:space="preserve">источников тепловой энергии предусматривается качественно по нагрузке отопления, согласно графику изменения температуры воды в зависимости от температуры наружного воздуха. </w:t>
      </w:r>
    </w:p>
    <w:p w:rsidR="00B877C4" w:rsidRDefault="00B877C4" w:rsidP="005D64D5">
      <w:pPr>
        <w:widowControl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w:t>
      </w:r>
      <w:r w:rsidR="00782293">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Температурный график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235"/>
        <w:gridCol w:w="1701"/>
        <w:gridCol w:w="1842"/>
        <w:gridCol w:w="1985"/>
        <w:gridCol w:w="1808"/>
      </w:tblGrid>
      <w:tr w:rsidR="00B877C4">
        <w:tc>
          <w:tcPr>
            <w:tcW w:w="2235" w:type="dxa"/>
            <w:shd w:val="clear" w:color="auto" w:fill="FFFFFF"/>
            <w:vAlign w:val="center"/>
          </w:tcPr>
          <w:p w:rsidR="00B877C4" w:rsidRDefault="00B877C4">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источника теплоты</w:t>
            </w:r>
          </w:p>
        </w:tc>
        <w:tc>
          <w:tcPr>
            <w:tcW w:w="1701" w:type="dxa"/>
            <w:shd w:val="clear" w:color="auto" w:fill="FFFFFF"/>
            <w:vAlign w:val="center"/>
          </w:tcPr>
          <w:p w:rsidR="00B877C4" w:rsidRDefault="00B877C4">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Схема присоединения нагрузки ГВС</w:t>
            </w:r>
          </w:p>
        </w:tc>
        <w:tc>
          <w:tcPr>
            <w:tcW w:w="1842" w:type="dxa"/>
            <w:shd w:val="clear" w:color="auto" w:fill="FFFFFF"/>
            <w:vAlign w:val="center"/>
          </w:tcPr>
          <w:p w:rsidR="00B877C4" w:rsidRDefault="00B877C4">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Расчетная температура наружного воздуха, ºС</w:t>
            </w:r>
          </w:p>
        </w:tc>
        <w:tc>
          <w:tcPr>
            <w:tcW w:w="1985" w:type="dxa"/>
            <w:shd w:val="clear" w:color="auto" w:fill="FFFFFF"/>
            <w:vAlign w:val="center"/>
          </w:tcPr>
          <w:p w:rsidR="00B877C4" w:rsidRDefault="00B877C4">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Температура воздуха внутри отапливаемых помещений,  ºС</w:t>
            </w:r>
          </w:p>
        </w:tc>
        <w:tc>
          <w:tcPr>
            <w:tcW w:w="1808" w:type="dxa"/>
            <w:shd w:val="clear" w:color="auto" w:fill="FFFFFF"/>
            <w:vAlign w:val="center"/>
          </w:tcPr>
          <w:p w:rsidR="00B877C4" w:rsidRDefault="00B877C4">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Температурный график,  ºС</w:t>
            </w:r>
          </w:p>
        </w:tc>
      </w:tr>
      <w:tr w:rsidR="005071D1" w:rsidTr="00FA74A1">
        <w:tc>
          <w:tcPr>
            <w:tcW w:w="2235" w:type="dxa"/>
            <w:shd w:val="clear" w:color="auto" w:fill="FFFFFF"/>
            <w:vAlign w:val="center"/>
          </w:tcPr>
          <w:p w:rsidR="005071D1" w:rsidRPr="00016041" w:rsidRDefault="005071D1" w:rsidP="005A0711">
            <w:pPr>
              <w:spacing w:after="0" w:line="240" w:lineRule="auto"/>
              <w:rPr>
                <w:rFonts w:ascii="Times New Roman" w:hAnsi="Times New Roman"/>
                <w:sz w:val="20"/>
                <w:szCs w:val="20"/>
                <w:lang w:eastAsia="ru-RU"/>
              </w:rPr>
            </w:pPr>
            <w:r w:rsidRPr="00016041">
              <w:rPr>
                <w:rFonts w:ascii="Times New Roman" w:hAnsi="Times New Roman"/>
                <w:sz w:val="20"/>
                <w:szCs w:val="20"/>
              </w:rPr>
              <w:t xml:space="preserve">Котельная </w:t>
            </w:r>
            <w:r w:rsidR="005A0711">
              <w:rPr>
                <w:rFonts w:ascii="Times New Roman" w:hAnsi="Times New Roman"/>
                <w:sz w:val="20"/>
                <w:szCs w:val="20"/>
              </w:rPr>
              <w:t>№ 7  (х</w:t>
            </w:r>
            <w:r w:rsidRPr="00016041">
              <w:rPr>
                <w:rFonts w:ascii="Times New Roman" w:hAnsi="Times New Roman"/>
                <w:sz w:val="20"/>
                <w:szCs w:val="20"/>
              </w:rPr>
              <w:t>.</w:t>
            </w:r>
            <w:r w:rsidR="005A0711">
              <w:rPr>
                <w:rFonts w:ascii="Times New Roman" w:hAnsi="Times New Roman"/>
                <w:sz w:val="20"/>
                <w:szCs w:val="20"/>
              </w:rPr>
              <w:t xml:space="preserve"> Веселый, ул. Кочубея</w:t>
            </w:r>
            <w:r w:rsidRPr="00016041">
              <w:rPr>
                <w:rFonts w:ascii="Times New Roman" w:hAnsi="Times New Roman"/>
                <w:sz w:val="20"/>
                <w:szCs w:val="20"/>
              </w:rPr>
              <w:t>)</w:t>
            </w:r>
          </w:p>
        </w:tc>
        <w:tc>
          <w:tcPr>
            <w:tcW w:w="1701" w:type="dxa"/>
            <w:shd w:val="clear" w:color="auto" w:fill="auto"/>
            <w:vAlign w:val="center"/>
          </w:tcPr>
          <w:p w:rsidR="005071D1" w:rsidRPr="00016041" w:rsidRDefault="00CD3196" w:rsidP="005071D1">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от</w:t>
            </w:r>
            <w:r w:rsidR="005071D1" w:rsidRPr="00016041">
              <w:rPr>
                <w:rFonts w:ascii="Times New Roman" w:eastAsia="Times New Roman" w:hAnsi="Times New Roman"/>
                <w:sz w:val="20"/>
                <w:szCs w:val="20"/>
                <w:lang w:eastAsia="ru-RU"/>
              </w:rPr>
              <w:t>сутствует</w:t>
            </w:r>
          </w:p>
        </w:tc>
        <w:tc>
          <w:tcPr>
            <w:tcW w:w="1842" w:type="dxa"/>
            <w:shd w:val="clear" w:color="auto" w:fill="auto"/>
            <w:vAlign w:val="center"/>
          </w:tcPr>
          <w:p w:rsidR="005071D1" w:rsidRPr="00016041" w:rsidRDefault="005071D1" w:rsidP="005071D1">
            <w:pPr>
              <w:widowControl w:val="0"/>
              <w:spacing w:after="0" w:line="240" w:lineRule="auto"/>
              <w:jc w:val="center"/>
              <w:rPr>
                <w:rFonts w:ascii="Times New Roman" w:eastAsia="Times New Roman" w:hAnsi="Times New Roman"/>
                <w:sz w:val="20"/>
                <w:szCs w:val="20"/>
                <w:lang w:eastAsia="ru-RU"/>
              </w:rPr>
            </w:pPr>
            <w:r w:rsidRPr="00016041">
              <w:rPr>
                <w:rFonts w:ascii="Times New Roman" w:eastAsia="Times New Roman" w:hAnsi="Times New Roman"/>
                <w:sz w:val="20"/>
                <w:szCs w:val="20"/>
                <w:lang w:eastAsia="ru-RU"/>
              </w:rPr>
              <w:t>-19 и ниже</w:t>
            </w:r>
          </w:p>
        </w:tc>
        <w:tc>
          <w:tcPr>
            <w:tcW w:w="1985" w:type="dxa"/>
            <w:shd w:val="clear" w:color="auto" w:fill="FFFFFF"/>
            <w:vAlign w:val="center"/>
          </w:tcPr>
          <w:p w:rsidR="005071D1" w:rsidRPr="00016041" w:rsidRDefault="005071D1" w:rsidP="005071D1">
            <w:pPr>
              <w:widowControl w:val="0"/>
              <w:spacing w:after="0" w:line="240" w:lineRule="auto"/>
              <w:jc w:val="center"/>
              <w:rPr>
                <w:rFonts w:ascii="Times New Roman" w:eastAsia="Times New Roman" w:hAnsi="Times New Roman"/>
                <w:sz w:val="20"/>
                <w:szCs w:val="20"/>
                <w:lang w:eastAsia="ru-RU"/>
              </w:rPr>
            </w:pPr>
            <w:r w:rsidRPr="00016041">
              <w:rPr>
                <w:rFonts w:ascii="Times New Roman" w:eastAsia="Times New Roman" w:hAnsi="Times New Roman"/>
                <w:sz w:val="20"/>
                <w:szCs w:val="20"/>
                <w:lang w:eastAsia="ru-RU"/>
              </w:rPr>
              <w:t>+20</w:t>
            </w:r>
          </w:p>
        </w:tc>
        <w:tc>
          <w:tcPr>
            <w:tcW w:w="1808" w:type="dxa"/>
            <w:shd w:val="clear" w:color="auto" w:fill="FFFFFF"/>
            <w:vAlign w:val="center"/>
          </w:tcPr>
          <w:p w:rsidR="005071D1" w:rsidRPr="00016041" w:rsidRDefault="005071D1" w:rsidP="005071D1">
            <w:pPr>
              <w:widowControl w:val="0"/>
              <w:spacing w:after="0" w:line="240" w:lineRule="auto"/>
              <w:jc w:val="center"/>
              <w:rPr>
                <w:rFonts w:ascii="Times New Roman" w:eastAsia="Times New Roman" w:hAnsi="Times New Roman"/>
                <w:sz w:val="20"/>
                <w:szCs w:val="20"/>
                <w:lang w:eastAsia="ru-RU"/>
              </w:rPr>
            </w:pPr>
            <w:r w:rsidRPr="00016041">
              <w:rPr>
                <w:rFonts w:ascii="Times New Roman" w:eastAsia="Times New Roman" w:hAnsi="Times New Roman"/>
                <w:sz w:val="20"/>
                <w:szCs w:val="20"/>
                <w:lang w:eastAsia="ru-RU"/>
              </w:rPr>
              <w:t>95/70</w:t>
            </w:r>
          </w:p>
        </w:tc>
      </w:tr>
    </w:tbl>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Расчетный график качественного регулирования в зависимости от температуры наружного воздуха </w:t>
      </w:r>
      <w:r w:rsidR="00D32B79">
        <w:rPr>
          <w:rFonts w:ascii="Times New Roman" w:eastAsia="Times New Roman" w:hAnsi="Times New Roman"/>
          <w:sz w:val="28"/>
          <w:szCs w:val="28"/>
          <w:lang w:eastAsia="ru-RU"/>
        </w:rPr>
        <w:t>х. Веселый</w:t>
      </w:r>
      <w:r>
        <w:rPr>
          <w:rFonts w:ascii="Times New Roman" w:eastAsia="Times New Roman" w:hAnsi="Times New Roman"/>
          <w:sz w:val="28"/>
          <w:szCs w:val="28"/>
          <w:lang w:eastAsia="ru-RU"/>
        </w:rPr>
        <w:t xml:space="preserve"> в таблице 1</w:t>
      </w:r>
      <w:r w:rsidR="005D64D5">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p>
    <w:p w:rsidR="00B877C4" w:rsidRDefault="00B877C4" w:rsidP="005D64D5">
      <w:pPr>
        <w:widowControl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w:t>
      </w:r>
      <w:r w:rsidR="00782293">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 График качественного температурного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1"/>
        <w:gridCol w:w="2321"/>
        <w:gridCol w:w="2480"/>
        <w:gridCol w:w="2143"/>
      </w:tblGrid>
      <w:tr w:rsidR="00B877C4">
        <w:tc>
          <w:tcPr>
            <w:tcW w:w="2929" w:type="dxa"/>
            <w:vAlign w:val="center"/>
          </w:tcPr>
          <w:p w:rsidR="00B877C4" w:rsidRDefault="00B877C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Температура наружного воздуха</w:t>
            </w:r>
          </w:p>
        </w:tc>
        <w:tc>
          <w:tcPr>
            <w:tcW w:w="2329" w:type="dxa"/>
            <w:vAlign w:val="center"/>
          </w:tcPr>
          <w:p w:rsidR="00B877C4" w:rsidRDefault="00B877C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Температура в падающем трубопроводе, </w:t>
            </w:r>
            <w:r>
              <w:rPr>
                <w:rFonts w:ascii="Times New Roman" w:eastAsia="Times New Roman" w:hAnsi="Times New Roman"/>
                <w:b/>
                <w:sz w:val="24"/>
                <w:szCs w:val="24"/>
                <w:vertAlign w:val="superscript"/>
                <w:lang w:eastAsia="ru-RU"/>
              </w:rPr>
              <w:t>0</w:t>
            </w:r>
            <w:r>
              <w:rPr>
                <w:rFonts w:ascii="Times New Roman" w:eastAsia="Times New Roman" w:hAnsi="Times New Roman"/>
                <w:b/>
                <w:sz w:val="24"/>
                <w:szCs w:val="24"/>
                <w:lang w:eastAsia="ru-RU"/>
              </w:rPr>
              <w:t>С</w:t>
            </w:r>
          </w:p>
        </w:tc>
        <w:tc>
          <w:tcPr>
            <w:tcW w:w="2490" w:type="dxa"/>
            <w:vAlign w:val="center"/>
          </w:tcPr>
          <w:p w:rsidR="00B877C4" w:rsidRDefault="00B877C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Температура в обратном трубопроводе, </w:t>
            </w:r>
            <w:r>
              <w:rPr>
                <w:rFonts w:ascii="Times New Roman" w:eastAsia="Times New Roman" w:hAnsi="Times New Roman"/>
                <w:b/>
                <w:sz w:val="24"/>
                <w:szCs w:val="24"/>
                <w:vertAlign w:val="superscript"/>
                <w:lang w:eastAsia="ru-RU"/>
              </w:rPr>
              <w:t>0</w:t>
            </w:r>
            <w:r>
              <w:rPr>
                <w:rFonts w:ascii="Times New Roman" w:eastAsia="Times New Roman" w:hAnsi="Times New Roman"/>
                <w:b/>
                <w:sz w:val="24"/>
                <w:szCs w:val="24"/>
                <w:lang w:eastAsia="ru-RU"/>
              </w:rPr>
              <w:t>С</w:t>
            </w:r>
          </w:p>
        </w:tc>
        <w:tc>
          <w:tcPr>
            <w:tcW w:w="2156" w:type="dxa"/>
            <w:vAlign w:val="center"/>
          </w:tcPr>
          <w:p w:rsidR="00B877C4" w:rsidRDefault="00B877C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Тепловая нагрузка, %</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10</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39,5</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34</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26</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9</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42</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35,8</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28</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8</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43,8</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37,2</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31</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45,3</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38</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33</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48</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39,6</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36</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49,5</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40,8</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38</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52</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42,2</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41</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53,8</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43,6</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44</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2</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55,8</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47</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46</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58</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46,1</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49</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0</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59,5</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47,5</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51</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62,2</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49</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54</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-2</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64,2</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50,3</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56</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65,8</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51,6</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59</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68,2</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53,0</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62</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70</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54,0</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64</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72,2</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55,3</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67</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74</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57</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69</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-8</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75,2</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58</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72</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-9</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77,2</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59,2</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74</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-10</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79,1</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60,2</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77</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-11</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81,2</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61,2</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79</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-12</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84,6</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62,6</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82</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-13</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85</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63,8</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85</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-14</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86,6</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65,8</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87</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-15</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88</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67</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90</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-16</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90,3</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66,8</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92</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-17</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92</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68</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95</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-18</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93,8</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69</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97</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-19</w:t>
            </w:r>
            <w:r w:rsidR="00886838">
              <w:rPr>
                <w:rFonts w:ascii="Times New Roman" w:eastAsia="Times New Roman" w:hAnsi="Times New Roman"/>
                <w:sz w:val="24"/>
                <w:szCs w:val="24"/>
                <w:lang w:eastAsia="ru-RU"/>
              </w:rPr>
              <w:t xml:space="preserve"> и ниже</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95,0</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70,0</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100</w:t>
            </w:r>
          </w:p>
        </w:tc>
      </w:tr>
    </w:tbl>
    <w:p w:rsidR="00B877C4" w:rsidRPr="00D32B79" w:rsidRDefault="00B877C4" w:rsidP="00D32B79">
      <w:pPr>
        <w:pStyle w:val="2"/>
        <w:rPr>
          <w:bCs w:val="0"/>
          <w:iCs w:val="0"/>
          <w:lang w:eastAsia="ru-RU"/>
        </w:rPr>
      </w:pPr>
      <w:bookmarkStart w:id="37" w:name="_Toc64126507"/>
      <w:r w:rsidRPr="00D32B79">
        <w:rPr>
          <w:bCs w:val="0"/>
          <w:iCs w:val="0"/>
          <w:lang w:eastAsia="ru-RU"/>
        </w:rPr>
        <w:lastRenderedPageBreak/>
        <w:t>5.9.</w:t>
      </w:r>
      <w:r w:rsidRPr="00D32B79">
        <w:rPr>
          <w:bCs w:val="0"/>
          <w:iCs w:val="0"/>
          <w:sz w:val="20"/>
          <w:szCs w:val="20"/>
          <w:lang w:eastAsia="ru-RU"/>
        </w:rPr>
        <w:t xml:space="preserve"> </w:t>
      </w:r>
      <w:r w:rsidRPr="00D32B79">
        <w:rPr>
          <w:bCs w:val="0"/>
          <w:iCs w:val="0"/>
          <w:lang w:eastAsia="ru-RU"/>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37"/>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Ввод в эксплуатацию новых </w:t>
      </w:r>
      <w:r w:rsidR="005071D1">
        <w:rPr>
          <w:rFonts w:ascii="Times New Roman" w:eastAsia="Times New Roman" w:hAnsi="Times New Roman"/>
          <w:sz w:val="28"/>
          <w:szCs w:val="28"/>
          <w:lang w:eastAsia="ru-RU"/>
        </w:rPr>
        <w:t>мощностей не планируется до 2022</w:t>
      </w:r>
      <w:r>
        <w:rPr>
          <w:rFonts w:ascii="Times New Roman" w:eastAsia="Times New Roman" w:hAnsi="Times New Roman"/>
          <w:sz w:val="28"/>
          <w:szCs w:val="28"/>
          <w:lang w:eastAsia="ru-RU"/>
        </w:rPr>
        <w:t xml:space="preserve"> года.</w:t>
      </w:r>
    </w:p>
    <w:p w:rsidR="00B877C4" w:rsidRDefault="00B877C4">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w:t>
      </w:r>
      <w:r w:rsidR="00782293">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Производительность котельных </w:t>
      </w:r>
      <w:r w:rsidR="00707CA8">
        <w:rPr>
          <w:rFonts w:ascii="Times New Roman" w:eastAsia="Times New Roman" w:hAnsi="Times New Roman"/>
          <w:sz w:val="28"/>
          <w:szCs w:val="28"/>
          <w:lang w:eastAsia="ru-RU"/>
        </w:rPr>
        <w:t>Веселовского</w:t>
      </w:r>
      <w:r>
        <w:rPr>
          <w:rFonts w:ascii="Times New Roman" w:eastAsia="Times New Roman" w:hAnsi="Times New Roman"/>
          <w:sz w:val="28"/>
          <w:szCs w:val="28"/>
          <w:lang w:eastAsia="ru-RU"/>
        </w:rPr>
        <w:t xml:space="preserve"> сельского поселения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235"/>
        <w:gridCol w:w="1984"/>
        <w:gridCol w:w="1985"/>
        <w:gridCol w:w="1701"/>
        <w:gridCol w:w="1842"/>
      </w:tblGrid>
      <w:tr w:rsidR="00B877C4">
        <w:tc>
          <w:tcPr>
            <w:tcW w:w="2235" w:type="dxa"/>
            <w:vMerge w:val="restart"/>
            <w:shd w:val="clear" w:color="auto" w:fill="FFFFFF"/>
            <w:vAlign w:val="center"/>
          </w:tcPr>
          <w:p w:rsidR="00B877C4" w:rsidRDefault="00B877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Наименование источника</w:t>
            </w:r>
          </w:p>
        </w:tc>
        <w:tc>
          <w:tcPr>
            <w:tcW w:w="3969" w:type="dxa"/>
            <w:gridSpan w:val="2"/>
            <w:shd w:val="clear" w:color="auto" w:fill="FFFFFF"/>
            <w:vAlign w:val="center"/>
          </w:tcPr>
          <w:p w:rsidR="00B877C4" w:rsidRDefault="00B877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Установленная мощность, Гкал/час</w:t>
            </w:r>
          </w:p>
        </w:tc>
        <w:tc>
          <w:tcPr>
            <w:tcW w:w="1701" w:type="dxa"/>
            <w:vMerge w:val="restart"/>
            <w:shd w:val="clear" w:color="auto" w:fill="FFFFFF"/>
            <w:vAlign w:val="center"/>
          </w:tcPr>
          <w:p w:rsidR="00B877C4" w:rsidRDefault="00B877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Присоединенная нагрузка, Гкал/час.</w:t>
            </w:r>
          </w:p>
        </w:tc>
        <w:tc>
          <w:tcPr>
            <w:tcW w:w="1842" w:type="dxa"/>
            <w:vMerge w:val="restart"/>
            <w:shd w:val="clear" w:color="auto" w:fill="FFFFFF"/>
            <w:vAlign w:val="center"/>
          </w:tcPr>
          <w:p w:rsidR="00B877C4" w:rsidRDefault="00B877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Год ввода в эксплуатацию новых мощностей</w:t>
            </w:r>
          </w:p>
        </w:tc>
      </w:tr>
      <w:tr w:rsidR="00B877C4">
        <w:tc>
          <w:tcPr>
            <w:tcW w:w="2235" w:type="dxa"/>
            <w:vMerge/>
            <w:shd w:val="clear" w:color="auto" w:fill="FFFFFF"/>
            <w:vAlign w:val="center"/>
          </w:tcPr>
          <w:p w:rsidR="00B877C4" w:rsidRDefault="00B877C4">
            <w:pPr>
              <w:spacing w:after="0" w:line="240" w:lineRule="auto"/>
              <w:jc w:val="center"/>
              <w:rPr>
                <w:rFonts w:ascii="Times New Roman" w:hAnsi="Times New Roman"/>
                <w:b/>
                <w:sz w:val="24"/>
                <w:szCs w:val="24"/>
                <w:lang w:eastAsia="ru-RU"/>
              </w:rPr>
            </w:pPr>
          </w:p>
        </w:tc>
        <w:tc>
          <w:tcPr>
            <w:tcW w:w="1984" w:type="dxa"/>
            <w:shd w:val="clear" w:color="auto" w:fill="FFFFFF"/>
            <w:vAlign w:val="center"/>
          </w:tcPr>
          <w:p w:rsidR="00B877C4" w:rsidRDefault="00B877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Существующая</w:t>
            </w:r>
          </w:p>
        </w:tc>
        <w:tc>
          <w:tcPr>
            <w:tcW w:w="1985" w:type="dxa"/>
            <w:shd w:val="clear" w:color="auto" w:fill="FFFFFF"/>
            <w:vAlign w:val="center"/>
          </w:tcPr>
          <w:p w:rsidR="00B877C4" w:rsidRDefault="00B877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Перспективная</w:t>
            </w:r>
          </w:p>
        </w:tc>
        <w:tc>
          <w:tcPr>
            <w:tcW w:w="1701" w:type="dxa"/>
            <w:vMerge/>
            <w:shd w:val="clear" w:color="auto" w:fill="FFFFFF"/>
            <w:vAlign w:val="center"/>
          </w:tcPr>
          <w:p w:rsidR="00B877C4" w:rsidRDefault="00B877C4">
            <w:pPr>
              <w:spacing w:after="0" w:line="240" w:lineRule="auto"/>
              <w:jc w:val="center"/>
              <w:rPr>
                <w:rFonts w:ascii="Times New Roman" w:hAnsi="Times New Roman"/>
                <w:b/>
                <w:sz w:val="24"/>
                <w:szCs w:val="24"/>
                <w:lang w:eastAsia="ru-RU"/>
              </w:rPr>
            </w:pPr>
          </w:p>
        </w:tc>
        <w:tc>
          <w:tcPr>
            <w:tcW w:w="1842" w:type="dxa"/>
            <w:vMerge/>
            <w:shd w:val="clear" w:color="auto" w:fill="FFFFFF"/>
          </w:tcPr>
          <w:p w:rsidR="00B877C4" w:rsidRDefault="00B877C4">
            <w:pPr>
              <w:spacing w:after="0" w:line="240" w:lineRule="auto"/>
              <w:jc w:val="center"/>
              <w:rPr>
                <w:rFonts w:ascii="Times New Roman" w:hAnsi="Times New Roman"/>
                <w:b/>
                <w:sz w:val="24"/>
                <w:szCs w:val="24"/>
                <w:lang w:eastAsia="ru-RU"/>
              </w:rPr>
            </w:pPr>
          </w:p>
        </w:tc>
      </w:tr>
      <w:tr w:rsidR="00B877C4">
        <w:tc>
          <w:tcPr>
            <w:tcW w:w="2235" w:type="dxa"/>
            <w:shd w:val="clear" w:color="auto" w:fill="FFFFFF"/>
            <w:vAlign w:val="center"/>
          </w:tcPr>
          <w:p w:rsidR="00B877C4" w:rsidRDefault="00B877C4">
            <w:pPr>
              <w:widowControl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984" w:type="dxa"/>
            <w:shd w:val="clear" w:color="auto" w:fill="FFFFFF"/>
            <w:vAlign w:val="center"/>
          </w:tcPr>
          <w:p w:rsidR="00B877C4" w:rsidRDefault="00B877C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85" w:type="dxa"/>
            <w:shd w:val="clear" w:color="auto" w:fill="FFFFFF"/>
            <w:vAlign w:val="center"/>
          </w:tcPr>
          <w:p w:rsidR="00B877C4" w:rsidRDefault="00B877C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701" w:type="dxa"/>
            <w:shd w:val="clear" w:color="auto" w:fill="FFFFFF"/>
            <w:vAlign w:val="center"/>
          </w:tcPr>
          <w:p w:rsidR="00B877C4" w:rsidRDefault="00B877C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842" w:type="dxa"/>
            <w:shd w:val="clear" w:color="auto" w:fill="FFFFFF"/>
            <w:vAlign w:val="center"/>
          </w:tcPr>
          <w:p w:rsidR="00B877C4" w:rsidRDefault="00B877C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r>
      <w:tr w:rsidR="00FD5412">
        <w:tc>
          <w:tcPr>
            <w:tcW w:w="2235" w:type="dxa"/>
            <w:shd w:val="clear" w:color="auto" w:fill="FFFFFF"/>
            <w:vAlign w:val="center"/>
          </w:tcPr>
          <w:p w:rsidR="005A0711" w:rsidRPr="00DB306A" w:rsidRDefault="005A0711" w:rsidP="005A0711">
            <w:pPr>
              <w:spacing w:after="0" w:line="240" w:lineRule="auto"/>
              <w:jc w:val="center"/>
              <w:rPr>
                <w:rFonts w:ascii="Times New Roman" w:eastAsia="Times New Roman" w:hAnsi="Times New Roman"/>
                <w:sz w:val="16"/>
                <w:szCs w:val="16"/>
                <w:lang w:eastAsia="ru-RU"/>
              </w:rPr>
            </w:pPr>
            <w:r w:rsidRPr="00DB306A">
              <w:rPr>
                <w:rFonts w:ascii="Times New Roman" w:eastAsia="Times New Roman" w:hAnsi="Times New Roman"/>
                <w:sz w:val="16"/>
                <w:szCs w:val="16"/>
                <w:lang w:eastAsia="ru-RU"/>
              </w:rPr>
              <w:t xml:space="preserve">Котельная </w:t>
            </w:r>
          </w:p>
          <w:p w:rsidR="005A0711" w:rsidRPr="00DB306A" w:rsidRDefault="005A0711" w:rsidP="005A0711">
            <w:pPr>
              <w:spacing w:after="0" w:line="240" w:lineRule="auto"/>
              <w:jc w:val="center"/>
              <w:rPr>
                <w:rFonts w:ascii="Times New Roman" w:hAnsi="Times New Roman"/>
                <w:sz w:val="16"/>
                <w:szCs w:val="16"/>
                <w:lang w:eastAsia="ru-RU"/>
              </w:rPr>
            </w:pPr>
            <w:r>
              <w:rPr>
                <w:rFonts w:ascii="Times New Roman" w:hAnsi="Times New Roman"/>
                <w:sz w:val="16"/>
                <w:szCs w:val="16"/>
              </w:rPr>
              <w:t>№ 7,</w:t>
            </w:r>
            <w:r w:rsidRPr="00DB306A">
              <w:rPr>
                <w:rFonts w:ascii="Times New Roman" w:hAnsi="Times New Roman"/>
                <w:sz w:val="16"/>
                <w:szCs w:val="16"/>
              </w:rPr>
              <w:t xml:space="preserve"> </w:t>
            </w:r>
            <w:r>
              <w:rPr>
                <w:rFonts w:ascii="Times New Roman" w:hAnsi="Times New Roman"/>
                <w:sz w:val="16"/>
                <w:szCs w:val="16"/>
              </w:rPr>
              <w:t>х</w:t>
            </w:r>
            <w:r w:rsidRPr="00DB306A">
              <w:rPr>
                <w:rFonts w:ascii="Times New Roman" w:hAnsi="Times New Roman"/>
                <w:sz w:val="16"/>
                <w:szCs w:val="16"/>
              </w:rPr>
              <w:t>.</w:t>
            </w:r>
            <w:r>
              <w:rPr>
                <w:rFonts w:ascii="Times New Roman" w:hAnsi="Times New Roman"/>
                <w:sz w:val="16"/>
                <w:szCs w:val="16"/>
              </w:rPr>
              <w:t xml:space="preserve"> Веселый, ул. Кочубея</w:t>
            </w:r>
          </w:p>
          <w:p w:rsidR="00FD5412" w:rsidRPr="00016041" w:rsidRDefault="00FD5412" w:rsidP="00FD5412">
            <w:pPr>
              <w:rPr>
                <w:rFonts w:ascii="Times New Roman" w:hAnsi="Times New Roman"/>
                <w:sz w:val="20"/>
                <w:szCs w:val="20"/>
              </w:rPr>
            </w:pPr>
          </w:p>
        </w:tc>
        <w:tc>
          <w:tcPr>
            <w:tcW w:w="1984" w:type="dxa"/>
            <w:shd w:val="clear" w:color="auto" w:fill="FFFFFF"/>
            <w:vAlign w:val="center"/>
          </w:tcPr>
          <w:p w:rsidR="00FD5412" w:rsidRPr="00016041" w:rsidRDefault="005A0711" w:rsidP="00FD541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0,245</w:t>
            </w:r>
          </w:p>
        </w:tc>
        <w:tc>
          <w:tcPr>
            <w:tcW w:w="1985" w:type="dxa"/>
            <w:shd w:val="clear" w:color="auto" w:fill="FFFFFF"/>
            <w:vAlign w:val="center"/>
          </w:tcPr>
          <w:p w:rsidR="00FD5412" w:rsidRPr="00016041" w:rsidRDefault="005A0711" w:rsidP="00100028">
            <w:pPr>
              <w:spacing w:after="0" w:line="240" w:lineRule="auto"/>
              <w:jc w:val="center"/>
              <w:rPr>
                <w:rFonts w:ascii="Times New Roman" w:hAnsi="Times New Roman"/>
                <w:sz w:val="20"/>
                <w:szCs w:val="20"/>
                <w:lang w:eastAsia="ru-RU"/>
              </w:rPr>
            </w:pPr>
            <w:r>
              <w:rPr>
                <w:rFonts w:ascii="Times New Roman" w:hAnsi="Times New Roman"/>
                <w:sz w:val="20"/>
                <w:szCs w:val="20"/>
              </w:rPr>
              <w:t>0,260</w:t>
            </w:r>
          </w:p>
        </w:tc>
        <w:tc>
          <w:tcPr>
            <w:tcW w:w="1701" w:type="dxa"/>
            <w:shd w:val="clear" w:color="auto" w:fill="FFFFFF"/>
            <w:vAlign w:val="center"/>
          </w:tcPr>
          <w:p w:rsidR="00FD5412" w:rsidRPr="00016041" w:rsidRDefault="005A0711" w:rsidP="00FD5412">
            <w:pPr>
              <w:spacing w:after="0" w:line="240" w:lineRule="auto"/>
              <w:jc w:val="center"/>
              <w:rPr>
                <w:rFonts w:ascii="Times New Roman" w:hAnsi="Times New Roman"/>
                <w:sz w:val="20"/>
                <w:szCs w:val="20"/>
                <w:lang w:eastAsia="ru-RU"/>
              </w:rPr>
            </w:pPr>
            <w:r>
              <w:rPr>
                <w:rFonts w:ascii="Times New Roman" w:hAnsi="Times New Roman"/>
                <w:sz w:val="20"/>
                <w:szCs w:val="20"/>
              </w:rPr>
              <w:t>0,215</w:t>
            </w:r>
          </w:p>
        </w:tc>
        <w:tc>
          <w:tcPr>
            <w:tcW w:w="1842" w:type="dxa"/>
            <w:shd w:val="clear" w:color="auto" w:fill="FFFFFF"/>
            <w:vAlign w:val="center"/>
          </w:tcPr>
          <w:p w:rsidR="00FD5412" w:rsidRPr="00016041" w:rsidRDefault="00FD5412" w:rsidP="00FD5412">
            <w:pPr>
              <w:spacing w:after="0" w:line="240" w:lineRule="auto"/>
              <w:jc w:val="center"/>
              <w:rPr>
                <w:rFonts w:ascii="Times New Roman" w:hAnsi="Times New Roman"/>
                <w:sz w:val="20"/>
                <w:szCs w:val="20"/>
                <w:lang w:eastAsia="ru-RU"/>
              </w:rPr>
            </w:pPr>
            <w:r w:rsidRPr="00016041">
              <w:rPr>
                <w:rFonts w:ascii="Times New Roman" w:hAnsi="Times New Roman"/>
                <w:sz w:val="20"/>
                <w:szCs w:val="20"/>
                <w:lang w:eastAsia="ru-RU"/>
              </w:rPr>
              <w:t>2022</w:t>
            </w:r>
          </w:p>
        </w:tc>
      </w:tr>
    </w:tbl>
    <w:p w:rsidR="00B877C4" w:rsidRPr="00D32B79" w:rsidRDefault="00B877C4" w:rsidP="00D32B79">
      <w:pPr>
        <w:pStyle w:val="2"/>
        <w:rPr>
          <w:lang w:eastAsia="ru-RU"/>
        </w:rPr>
      </w:pPr>
      <w:bookmarkStart w:id="38" w:name="_Toc64126508"/>
      <w:r w:rsidRPr="00D32B79">
        <w:rPr>
          <w:bCs w:val="0"/>
          <w:iCs w:val="0"/>
          <w:lang w:eastAsia="ru-RU"/>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38"/>
    </w:p>
    <w:p w:rsidR="00B877C4" w:rsidRDefault="00B877C4">
      <w:pPr>
        <w:pStyle w:val="af9"/>
        <w:shd w:val="clear" w:color="auto" w:fill="FFFFFF"/>
        <w:spacing w:before="0" w:beforeAutospacing="0" w:after="0" w:afterAutospacing="0"/>
        <w:jc w:val="both"/>
        <w:rPr>
          <w:color w:val="000000"/>
          <w:sz w:val="28"/>
          <w:szCs w:val="28"/>
        </w:rPr>
      </w:pPr>
      <w:r>
        <w:rPr>
          <w:color w:val="000000"/>
          <w:sz w:val="28"/>
          <w:szCs w:val="28"/>
        </w:rPr>
        <w:tab/>
        <w:t xml:space="preserve">В </w:t>
      </w:r>
      <w:r w:rsidR="00D32B79">
        <w:rPr>
          <w:color w:val="000000"/>
          <w:sz w:val="28"/>
          <w:szCs w:val="28"/>
        </w:rPr>
        <w:t xml:space="preserve">Веселовском </w:t>
      </w:r>
      <w:r>
        <w:rPr>
          <w:color w:val="000000"/>
          <w:sz w:val="28"/>
          <w:szCs w:val="28"/>
        </w:rPr>
        <w:t xml:space="preserve"> сельском поселении ввод новых источников теплоснабжения не планируется. Котельные работают на природном газе. </w:t>
      </w:r>
    </w:p>
    <w:p w:rsidR="00B877C4" w:rsidRDefault="00B877C4">
      <w:pPr>
        <w:pStyle w:val="af9"/>
        <w:shd w:val="clear" w:color="auto" w:fill="FFFFFF"/>
        <w:spacing w:before="0" w:beforeAutospacing="0" w:after="0" w:afterAutospacing="0"/>
        <w:jc w:val="both"/>
        <w:rPr>
          <w:color w:val="000000"/>
          <w:sz w:val="28"/>
          <w:szCs w:val="28"/>
          <w:shd w:val="clear" w:color="auto" w:fill="FFFFFF"/>
        </w:rPr>
      </w:pPr>
      <w:r>
        <w:rPr>
          <w:color w:val="000000"/>
          <w:sz w:val="28"/>
          <w:szCs w:val="28"/>
        </w:rPr>
        <w:tab/>
        <w:t xml:space="preserve">В качестве альтернативного источника энергии можно использовать солнечный модуль (установка, преобразующая солнечную энергию в тепловую энергию). </w:t>
      </w:r>
      <w:r>
        <w:rPr>
          <w:color w:val="000000"/>
          <w:sz w:val="28"/>
          <w:szCs w:val="28"/>
          <w:shd w:val="clear" w:color="auto" w:fill="FFFFFF"/>
        </w:rPr>
        <w:t>Процедура перехода на солнечный модуль  является довольно сложной и дорогостоящей.</w:t>
      </w:r>
    </w:p>
    <w:p w:rsidR="00D32B79" w:rsidRDefault="00D32B79">
      <w:pPr>
        <w:spacing w:after="0" w:line="240" w:lineRule="auto"/>
        <w:jc w:val="center"/>
        <w:rPr>
          <w:rFonts w:ascii="Times New Roman" w:hAnsi="Times New Roman"/>
          <w:b/>
          <w:sz w:val="28"/>
          <w:szCs w:val="28"/>
          <w:lang w:eastAsia="ru-RU"/>
        </w:rPr>
        <w:sectPr w:rsidR="00D32B79" w:rsidSect="00707CA8">
          <w:pgSz w:w="11907" w:h="16840"/>
          <w:pgMar w:top="1134" w:right="567" w:bottom="1134" w:left="1701" w:header="720" w:footer="720" w:gutter="0"/>
          <w:cols w:space="720"/>
        </w:sectPr>
      </w:pPr>
    </w:p>
    <w:p w:rsidR="00B877C4" w:rsidRPr="00D32B79" w:rsidRDefault="00B877C4" w:rsidP="00D32B79">
      <w:pPr>
        <w:pStyle w:val="1"/>
        <w:rPr>
          <w:lang w:eastAsia="ru-RU"/>
        </w:rPr>
      </w:pPr>
      <w:bookmarkStart w:id="39" w:name="_Toc64126509"/>
      <w:r w:rsidRPr="00D32B79">
        <w:rPr>
          <w:lang w:eastAsia="ru-RU"/>
        </w:rPr>
        <w:lastRenderedPageBreak/>
        <w:t>РАЗДЕЛ 6. ПРЕДЛОЖЕНИЯ ПО СТРОИТЕЛЬСТВУ, РЕКОНСТРУКЦИИ И (ИЛИ) МОДЕРНИЗАЦИИ  ТЕПЛОВЫХ СЕТЕЙ</w:t>
      </w:r>
      <w:bookmarkEnd w:id="39"/>
    </w:p>
    <w:p w:rsidR="00B877C4" w:rsidRPr="00D32B79" w:rsidRDefault="00B877C4" w:rsidP="00D32B79">
      <w:pPr>
        <w:pStyle w:val="2"/>
        <w:rPr>
          <w:lang w:eastAsia="ru-RU"/>
        </w:rPr>
      </w:pPr>
      <w:bookmarkStart w:id="40" w:name="_Toc64126510"/>
      <w:r w:rsidRPr="00D32B79">
        <w:rPr>
          <w:lang w:eastAsia="ru-RU"/>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тепловой энергии в зоны с резервом располагаемой тепловой мощности источников тепловой энергии</w:t>
      </w:r>
      <w:r w:rsidR="00D32B79" w:rsidRPr="00D32B79">
        <w:rPr>
          <w:lang w:eastAsia="ru-RU"/>
        </w:rPr>
        <w:t xml:space="preserve"> </w:t>
      </w:r>
      <w:r w:rsidRPr="00D32B79">
        <w:rPr>
          <w:lang w:eastAsia="ru-RU"/>
        </w:rPr>
        <w:t>(использование существующих резервов)</w:t>
      </w:r>
      <w:bookmarkEnd w:id="40"/>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территории </w:t>
      </w:r>
      <w:r w:rsidR="00707CA8">
        <w:rPr>
          <w:rFonts w:ascii="Times New Roman" w:eastAsia="Times New Roman" w:hAnsi="Times New Roman"/>
          <w:sz w:val="28"/>
          <w:szCs w:val="28"/>
          <w:lang w:eastAsia="ru-RU"/>
        </w:rPr>
        <w:t>Веселовского</w:t>
      </w:r>
      <w:r>
        <w:rPr>
          <w:rFonts w:ascii="Times New Roman" w:eastAsia="Times New Roman" w:hAnsi="Times New Roman"/>
          <w:sz w:val="28"/>
          <w:szCs w:val="28"/>
          <w:lang w:eastAsia="ru-RU"/>
        </w:rPr>
        <w:t xml:space="preserve"> сельского поселения в существующих источниках теплоснабжения наблюдается резерв мощности. </w:t>
      </w:r>
    </w:p>
    <w:p w:rsidR="00B877C4" w:rsidRPr="00D32B79" w:rsidRDefault="00B877C4" w:rsidP="00D32B79">
      <w:pPr>
        <w:pStyle w:val="2"/>
        <w:rPr>
          <w:lang w:eastAsia="ru-RU"/>
        </w:rPr>
      </w:pPr>
      <w:bookmarkStart w:id="41" w:name="_Toc64126511"/>
      <w:r w:rsidRPr="00D32B79">
        <w:rPr>
          <w:lang w:eastAsia="ru-RU"/>
        </w:rPr>
        <w:t>6.2. Предложение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жилую, комплексную и производственную застройку</w:t>
      </w:r>
      <w:bookmarkEnd w:id="41"/>
    </w:p>
    <w:p w:rsidR="00B877C4" w:rsidRDefault="00B877C4">
      <w:pPr>
        <w:widowControl w:val="0"/>
        <w:spacing w:after="0" w:line="240" w:lineRule="auto"/>
        <w:jc w:val="both"/>
        <w:rPr>
          <w:rFonts w:ascii="Times New Roman" w:eastAsia="Times New Roman" w:hAnsi="Times New Roman"/>
          <w:sz w:val="28"/>
          <w:szCs w:val="28"/>
          <w:lang w:eastAsia="ru-RU"/>
        </w:rPr>
      </w:pPr>
      <w:r>
        <w:rPr>
          <w:sz w:val="28"/>
          <w:szCs w:val="28"/>
        </w:rPr>
        <w:tab/>
      </w:r>
      <w:r>
        <w:rPr>
          <w:rFonts w:ascii="Times New Roman" w:hAnsi="Times New Roman"/>
          <w:sz w:val="28"/>
          <w:szCs w:val="28"/>
        </w:rPr>
        <w:t>Строительство многоквартирного жилищного фонда не планируется. Застройщики индивидуального жилищного фонда использует автономные источники теплоснабжения. В связи с этим потребностей в строительства новых тепловых сетей, с целью обеспечения приростов тепловой нагрузки в существующих зонах действия источников теплоснабжения, при росте тепловой нагрузки для целей отопления, горячего водоснабжения нет, т.к. фактическая мощность котельных используется потребителями на 7%.</w:t>
      </w:r>
    </w:p>
    <w:p w:rsidR="00B877C4" w:rsidRPr="00D32B79" w:rsidRDefault="00B877C4" w:rsidP="00D32B79">
      <w:pPr>
        <w:pStyle w:val="2"/>
        <w:rPr>
          <w:lang w:eastAsia="ru-RU"/>
        </w:rPr>
      </w:pPr>
      <w:bookmarkStart w:id="42" w:name="_Toc64126512"/>
      <w:r w:rsidRPr="00D32B79">
        <w:rPr>
          <w:lang w:eastAsia="ru-RU"/>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42"/>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Учитывая, что генеральным планом  </w:t>
      </w:r>
      <w:r w:rsidR="00707CA8">
        <w:rPr>
          <w:rFonts w:ascii="Times New Roman" w:eastAsia="Times New Roman" w:hAnsi="Times New Roman"/>
          <w:sz w:val="28"/>
          <w:szCs w:val="28"/>
          <w:lang w:eastAsia="ru-RU"/>
        </w:rPr>
        <w:t>Веселовского</w:t>
      </w:r>
      <w:r w:rsidR="00B7651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сельского поселения не предусмотрено изменение схемы теплоснабжения, поэтому новое строительство тепловых сетей не планируется. 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предусмотрены.</w:t>
      </w:r>
    </w:p>
    <w:p w:rsidR="00B877C4" w:rsidRPr="00D32B79" w:rsidRDefault="00B877C4" w:rsidP="00D32B79">
      <w:pPr>
        <w:pStyle w:val="2"/>
        <w:rPr>
          <w:lang w:eastAsia="ru-RU"/>
        </w:rPr>
      </w:pPr>
      <w:bookmarkStart w:id="43" w:name="_Toc64126513"/>
      <w:r w:rsidRPr="00D32B79">
        <w:rPr>
          <w:lang w:eastAsia="ru-RU"/>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bookmarkEnd w:id="43"/>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Строительство, реконструкция и модернизация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B877C4" w:rsidRPr="00D32B79" w:rsidRDefault="00B877C4" w:rsidP="00D32B79">
      <w:pPr>
        <w:pStyle w:val="2"/>
        <w:rPr>
          <w:lang w:eastAsia="ru-RU"/>
        </w:rPr>
      </w:pPr>
      <w:bookmarkStart w:id="44" w:name="_Toc64126514"/>
      <w:r w:rsidRPr="00D32B79">
        <w:rPr>
          <w:lang w:eastAsia="ru-RU"/>
        </w:rPr>
        <w:lastRenderedPageBreak/>
        <w:t>6.5. Предложения по строительству, реконструкции и (или) модернизации тепловых сетей для обеспечения нормативной надежности безопасности теплоснабжения потребителей</w:t>
      </w:r>
      <w:bookmarkEnd w:id="44"/>
    </w:p>
    <w:p w:rsidR="00B877C4" w:rsidRDefault="00B877C4">
      <w:pPr>
        <w:widowControl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w:t>
      </w:r>
      <w:r w:rsidR="00782293">
        <w:rPr>
          <w:rFonts w:ascii="Times New Roman" w:eastAsia="Times New Roman" w:hAnsi="Times New Roman"/>
          <w:sz w:val="28"/>
          <w:szCs w:val="28"/>
          <w:lang w:eastAsia="ru-RU"/>
        </w:rPr>
        <w:t>4</w:t>
      </w:r>
    </w:p>
    <w:tbl>
      <w:tblPr>
        <w:tblW w:w="9351" w:type="dxa"/>
        <w:tblInd w:w="113" w:type="dxa"/>
        <w:tblLayout w:type="fixed"/>
        <w:tblLook w:val="04A0"/>
      </w:tblPr>
      <w:tblGrid>
        <w:gridCol w:w="445"/>
        <w:gridCol w:w="1535"/>
        <w:gridCol w:w="1417"/>
        <w:gridCol w:w="1530"/>
        <w:gridCol w:w="1368"/>
        <w:gridCol w:w="560"/>
        <w:gridCol w:w="1220"/>
        <w:gridCol w:w="1276"/>
      </w:tblGrid>
      <w:tr w:rsidR="00115FA6" w:rsidRPr="002C26A8" w:rsidTr="00115FA6">
        <w:trPr>
          <w:trHeight w:val="277"/>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FA6" w:rsidRPr="002C26A8" w:rsidRDefault="00115FA6" w:rsidP="002C26A8">
            <w:pPr>
              <w:spacing w:after="0" w:line="240" w:lineRule="auto"/>
              <w:jc w:val="center"/>
              <w:rPr>
                <w:rFonts w:ascii="Times New Roman" w:eastAsia="Times New Roman" w:hAnsi="Times New Roman"/>
                <w:b/>
                <w:bCs/>
                <w:sz w:val="16"/>
                <w:szCs w:val="16"/>
                <w:lang w:eastAsia="ru-RU"/>
              </w:rPr>
            </w:pPr>
            <w:r w:rsidRPr="002C26A8">
              <w:rPr>
                <w:rFonts w:ascii="Times New Roman" w:eastAsia="Times New Roman" w:hAnsi="Times New Roman"/>
                <w:b/>
                <w:bCs/>
                <w:sz w:val="16"/>
                <w:szCs w:val="16"/>
                <w:lang w:eastAsia="ru-RU"/>
              </w:rPr>
              <w:t>№ п/п</w:t>
            </w:r>
          </w:p>
        </w:tc>
        <w:tc>
          <w:tcPr>
            <w:tcW w:w="1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FA6" w:rsidRPr="002C26A8" w:rsidRDefault="00115FA6" w:rsidP="002C26A8">
            <w:pPr>
              <w:spacing w:after="0" w:line="240" w:lineRule="auto"/>
              <w:jc w:val="center"/>
              <w:rPr>
                <w:rFonts w:ascii="Times New Roman" w:eastAsia="Times New Roman" w:hAnsi="Times New Roman"/>
                <w:b/>
                <w:bCs/>
                <w:sz w:val="16"/>
                <w:szCs w:val="16"/>
                <w:lang w:eastAsia="ru-RU"/>
              </w:rPr>
            </w:pPr>
            <w:r w:rsidRPr="002C26A8">
              <w:rPr>
                <w:rFonts w:ascii="Times New Roman" w:eastAsia="Times New Roman" w:hAnsi="Times New Roman"/>
                <w:b/>
                <w:bCs/>
                <w:sz w:val="16"/>
                <w:szCs w:val="16"/>
                <w:lang w:eastAsia="ru-RU"/>
              </w:rPr>
              <w:t>Наименование мероприятий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FA6" w:rsidRDefault="00115FA6" w:rsidP="002C26A8">
            <w:pPr>
              <w:spacing w:after="0" w:line="240" w:lineRule="auto"/>
              <w:jc w:val="center"/>
              <w:rPr>
                <w:rFonts w:ascii="Times New Roman" w:eastAsia="Times New Roman" w:hAnsi="Times New Roman"/>
                <w:b/>
                <w:bCs/>
                <w:sz w:val="16"/>
                <w:szCs w:val="16"/>
                <w:lang w:eastAsia="ru-RU"/>
              </w:rPr>
            </w:pPr>
            <w:r w:rsidRPr="002C26A8">
              <w:rPr>
                <w:rFonts w:ascii="Times New Roman" w:eastAsia="Times New Roman" w:hAnsi="Times New Roman"/>
                <w:b/>
                <w:bCs/>
                <w:sz w:val="16"/>
                <w:szCs w:val="16"/>
                <w:lang w:eastAsia="ru-RU"/>
              </w:rPr>
              <w:t xml:space="preserve">Обоснование необходимости </w:t>
            </w:r>
          </w:p>
          <w:p w:rsidR="00115FA6" w:rsidRPr="002C26A8" w:rsidRDefault="00115FA6" w:rsidP="00115FA6">
            <w:pPr>
              <w:spacing w:after="0" w:line="240" w:lineRule="auto"/>
              <w:jc w:val="center"/>
              <w:rPr>
                <w:rFonts w:ascii="Times New Roman" w:eastAsia="Times New Roman" w:hAnsi="Times New Roman"/>
                <w:b/>
                <w:bCs/>
                <w:sz w:val="16"/>
                <w:szCs w:val="16"/>
                <w:lang w:eastAsia="ru-RU"/>
              </w:rPr>
            </w:pPr>
            <w:r w:rsidRPr="002C26A8">
              <w:rPr>
                <w:rFonts w:ascii="Times New Roman" w:eastAsia="Times New Roman" w:hAnsi="Times New Roman"/>
                <w:b/>
                <w:bCs/>
                <w:sz w:val="16"/>
                <w:szCs w:val="16"/>
                <w:lang w:eastAsia="ru-RU"/>
              </w:rPr>
              <w:t>(цель реализации)</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FA6" w:rsidRPr="002C26A8" w:rsidRDefault="00115FA6" w:rsidP="002C26A8">
            <w:pPr>
              <w:spacing w:after="0" w:line="240" w:lineRule="auto"/>
              <w:jc w:val="center"/>
              <w:rPr>
                <w:rFonts w:ascii="Times New Roman" w:eastAsia="Times New Roman" w:hAnsi="Times New Roman"/>
                <w:b/>
                <w:bCs/>
                <w:sz w:val="16"/>
                <w:szCs w:val="16"/>
                <w:lang w:eastAsia="ru-RU"/>
              </w:rPr>
            </w:pPr>
            <w:r w:rsidRPr="002C26A8">
              <w:rPr>
                <w:rFonts w:ascii="Times New Roman" w:eastAsia="Times New Roman" w:hAnsi="Times New Roman"/>
                <w:b/>
                <w:bCs/>
                <w:sz w:val="16"/>
                <w:szCs w:val="16"/>
                <w:lang w:eastAsia="ru-RU"/>
              </w:rPr>
              <w:t>Описание и место расположения</w:t>
            </w:r>
          </w:p>
        </w:tc>
        <w:tc>
          <w:tcPr>
            <w:tcW w:w="4424" w:type="dxa"/>
            <w:gridSpan w:val="4"/>
            <w:tcBorders>
              <w:top w:val="single" w:sz="4" w:space="0" w:color="auto"/>
              <w:left w:val="nil"/>
              <w:bottom w:val="single" w:sz="4" w:space="0" w:color="auto"/>
              <w:right w:val="single" w:sz="4" w:space="0" w:color="auto"/>
            </w:tcBorders>
            <w:shd w:val="clear" w:color="auto" w:fill="auto"/>
            <w:noWrap/>
            <w:vAlign w:val="center"/>
            <w:hideMark/>
          </w:tcPr>
          <w:p w:rsidR="00115FA6" w:rsidRPr="002C26A8" w:rsidRDefault="00115FA6" w:rsidP="002C26A8">
            <w:pPr>
              <w:spacing w:after="0" w:line="240" w:lineRule="auto"/>
              <w:jc w:val="center"/>
              <w:rPr>
                <w:rFonts w:ascii="Times New Roman" w:eastAsia="Times New Roman" w:hAnsi="Times New Roman"/>
                <w:b/>
                <w:bCs/>
                <w:sz w:val="16"/>
                <w:szCs w:val="16"/>
                <w:lang w:eastAsia="ru-RU"/>
              </w:rPr>
            </w:pPr>
            <w:r w:rsidRPr="002C26A8">
              <w:rPr>
                <w:rFonts w:ascii="Times New Roman" w:eastAsia="Times New Roman" w:hAnsi="Times New Roman"/>
                <w:b/>
                <w:bCs/>
                <w:sz w:val="16"/>
                <w:szCs w:val="16"/>
                <w:lang w:eastAsia="ru-RU"/>
              </w:rPr>
              <w:t>Основные технические характеристики</w:t>
            </w:r>
          </w:p>
        </w:tc>
      </w:tr>
      <w:tr w:rsidR="00115FA6" w:rsidRPr="002C26A8" w:rsidTr="00EC69C0">
        <w:trPr>
          <w:trHeight w:val="281"/>
        </w:trPr>
        <w:tc>
          <w:tcPr>
            <w:tcW w:w="445"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368" w:type="dxa"/>
            <w:vMerge w:val="restart"/>
            <w:tcBorders>
              <w:top w:val="nil"/>
              <w:left w:val="single" w:sz="4" w:space="0" w:color="auto"/>
              <w:bottom w:val="single" w:sz="4" w:space="0" w:color="auto"/>
              <w:right w:val="single" w:sz="4" w:space="0" w:color="auto"/>
            </w:tcBorders>
            <w:shd w:val="clear" w:color="auto" w:fill="auto"/>
            <w:vAlign w:val="center"/>
            <w:hideMark/>
          </w:tcPr>
          <w:p w:rsidR="00115FA6" w:rsidRPr="002C26A8" w:rsidRDefault="00115FA6" w:rsidP="002C26A8">
            <w:pPr>
              <w:spacing w:after="0" w:line="240" w:lineRule="auto"/>
              <w:jc w:val="center"/>
              <w:rPr>
                <w:rFonts w:ascii="Times New Roman" w:eastAsia="Times New Roman" w:hAnsi="Times New Roman"/>
                <w:b/>
                <w:bCs/>
                <w:sz w:val="16"/>
                <w:szCs w:val="16"/>
                <w:lang w:eastAsia="ru-RU"/>
              </w:rPr>
            </w:pPr>
            <w:r w:rsidRPr="002C26A8">
              <w:rPr>
                <w:rFonts w:ascii="Times New Roman" w:eastAsia="Times New Roman" w:hAnsi="Times New Roman"/>
                <w:b/>
                <w:bCs/>
                <w:sz w:val="16"/>
                <w:szCs w:val="16"/>
                <w:lang w:eastAsia="ru-RU"/>
              </w:rPr>
              <w:t>Наименование показателя (мощность, протяженность, диаметр и т.п.)</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115FA6" w:rsidRPr="002C26A8" w:rsidRDefault="00115FA6" w:rsidP="002C26A8">
            <w:pPr>
              <w:spacing w:after="0" w:line="240" w:lineRule="auto"/>
              <w:jc w:val="center"/>
              <w:rPr>
                <w:rFonts w:ascii="Times New Roman" w:eastAsia="Times New Roman" w:hAnsi="Times New Roman"/>
                <w:b/>
                <w:bCs/>
                <w:sz w:val="16"/>
                <w:szCs w:val="16"/>
                <w:lang w:eastAsia="ru-RU"/>
              </w:rPr>
            </w:pPr>
            <w:r w:rsidRPr="002C26A8">
              <w:rPr>
                <w:rFonts w:ascii="Times New Roman" w:eastAsia="Times New Roman" w:hAnsi="Times New Roman"/>
                <w:b/>
                <w:bCs/>
                <w:sz w:val="16"/>
                <w:szCs w:val="16"/>
                <w:lang w:eastAsia="ru-RU"/>
              </w:rPr>
              <w:t>Ед. изм.</w:t>
            </w:r>
          </w:p>
        </w:tc>
        <w:tc>
          <w:tcPr>
            <w:tcW w:w="2496" w:type="dxa"/>
            <w:gridSpan w:val="2"/>
            <w:tcBorders>
              <w:top w:val="single" w:sz="4" w:space="0" w:color="auto"/>
              <w:left w:val="nil"/>
              <w:bottom w:val="single" w:sz="4" w:space="0" w:color="auto"/>
              <w:right w:val="single" w:sz="4" w:space="0" w:color="auto"/>
            </w:tcBorders>
            <w:shd w:val="clear" w:color="auto" w:fill="auto"/>
            <w:vAlign w:val="center"/>
            <w:hideMark/>
          </w:tcPr>
          <w:p w:rsidR="00115FA6" w:rsidRPr="002C26A8" w:rsidRDefault="00115FA6" w:rsidP="002C26A8">
            <w:pPr>
              <w:spacing w:after="0" w:line="240" w:lineRule="auto"/>
              <w:jc w:val="center"/>
              <w:rPr>
                <w:rFonts w:ascii="Times New Roman" w:eastAsia="Times New Roman" w:hAnsi="Times New Roman"/>
                <w:b/>
                <w:bCs/>
                <w:sz w:val="16"/>
                <w:szCs w:val="16"/>
                <w:lang w:eastAsia="ru-RU"/>
              </w:rPr>
            </w:pPr>
            <w:r w:rsidRPr="002C26A8">
              <w:rPr>
                <w:rFonts w:ascii="Times New Roman" w:eastAsia="Times New Roman" w:hAnsi="Times New Roman"/>
                <w:b/>
                <w:bCs/>
                <w:sz w:val="16"/>
                <w:szCs w:val="16"/>
                <w:lang w:eastAsia="ru-RU"/>
              </w:rPr>
              <w:t>Значение показателя</w:t>
            </w:r>
          </w:p>
        </w:tc>
      </w:tr>
      <w:tr w:rsidR="00115FA6" w:rsidRPr="002C26A8" w:rsidTr="00115FA6">
        <w:trPr>
          <w:trHeight w:val="78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368" w:type="dxa"/>
            <w:vMerge/>
            <w:tcBorders>
              <w:top w:val="nil"/>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560" w:type="dxa"/>
            <w:vMerge/>
            <w:tcBorders>
              <w:top w:val="nil"/>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115FA6" w:rsidRPr="002C26A8" w:rsidRDefault="00115FA6" w:rsidP="002C26A8">
            <w:pPr>
              <w:spacing w:after="0" w:line="240" w:lineRule="auto"/>
              <w:jc w:val="center"/>
              <w:rPr>
                <w:rFonts w:ascii="Times New Roman" w:eastAsia="Times New Roman" w:hAnsi="Times New Roman"/>
                <w:b/>
                <w:bCs/>
                <w:sz w:val="16"/>
                <w:szCs w:val="16"/>
                <w:lang w:eastAsia="ru-RU"/>
              </w:rPr>
            </w:pPr>
            <w:r w:rsidRPr="002C26A8">
              <w:rPr>
                <w:rFonts w:ascii="Times New Roman" w:eastAsia="Times New Roman" w:hAnsi="Times New Roman"/>
                <w:b/>
                <w:bCs/>
                <w:sz w:val="16"/>
                <w:szCs w:val="16"/>
                <w:lang w:eastAsia="ru-RU"/>
              </w:rPr>
              <w:t>до реализации мероприятия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15FA6" w:rsidRPr="002C26A8" w:rsidRDefault="00115FA6" w:rsidP="002C26A8">
            <w:pPr>
              <w:spacing w:after="0" w:line="240" w:lineRule="auto"/>
              <w:jc w:val="center"/>
              <w:rPr>
                <w:rFonts w:ascii="Times New Roman" w:eastAsia="Times New Roman" w:hAnsi="Times New Roman"/>
                <w:b/>
                <w:bCs/>
                <w:sz w:val="16"/>
                <w:szCs w:val="16"/>
                <w:lang w:eastAsia="ru-RU"/>
              </w:rPr>
            </w:pPr>
            <w:r w:rsidRPr="002C26A8">
              <w:rPr>
                <w:rFonts w:ascii="Times New Roman" w:eastAsia="Times New Roman" w:hAnsi="Times New Roman"/>
                <w:b/>
                <w:bCs/>
                <w:sz w:val="16"/>
                <w:szCs w:val="16"/>
                <w:lang w:eastAsia="ru-RU"/>
              </w:rPr>
              <w:t>после реализации мероприятия</w:t>
            </w:r>
          </w:p>
        </w:tc>
      </w:tr>
      <w:tr w:rsidR="00115FA6" w:rsidRPr="002C26A8" w:rsidTr="00EC69C0">
        <w:trPr>
          <w:trHeight w:val="184"/>
        </w:trPr>
        <w:tc>
          <w:tcPr>
            <w:tcW w:w="445"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368" w:type="dxa"/>
            <w:vMerge/>
            <w:tcBorders>
              <w:top w:val="nil"/>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560" w:type="dxa"/>
            <w:vMerge/>
            <w:tcBorders>
              <w:top w:val="nil"/>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r>
      <w:tr w:rsidR="00115FA6" w:rsidRPr="002C26A8" w:rsidTr="00EC69C0">
        <w:trPr>
          <w:trHeight w:val="569"/>
        </w:trPr>
        <w:tc>
          <w:tcPr>
            <w:tcW w:w="445" w:type="dxa"/>
            <w:tcBorders>
              <w:top w:val="nil"/>
              <w:left w:val="single" w:sz="4" w:space="0" w:color="auto"/>
              <w:bottom w:val="single" w:sz="4" w:space="0" w:color="auto"/>
              <w:right w:val="single" w:sz="4" w:space="0" w:color="auto"/>
            </w:tcBorders>
            <w:shd w:val="clear" w:color="FFFFCC" w:fill="FFFFFF"/>
            <w:noWrap/>
            <w:vAlign w:val="center"/>
            <w:hideMark/>
          </w:tcPr>
          <w:p w:rsidR="00115FA6" w:rsidRPr="002C26A8" w:rsidRDefault="00115FA6" w:rsidP="002C26A8">
            <w:pPr>
              <w:spacing w:after="0" w:line="240" w:lineRule="auto"/>
              <w:jc w:val="center"/>
              <w:rPr>
                <w:rFonts w:ascii="Times New Roman" w:eastAsia="Times New Roman" w:hAnsi="Times New Roman"/>
                <w:sz w:val="13"/>
                <w:szCs w:val="13"/>
                <w:lang w:eastAsia="ru-RU"/>
              </w:rPr>
            </w:pPr>
            <w:r w:rsidRPr="002C26A8">
              <w:rPr>
                <w:rFonts w:ascii="Times New Roman" w:eastAsia="Times New Roman" w:hAnsi="Times New Roman"/>
                <w:sz w:val="13"/>
                <w:szCs w:val="13"/>
                <w:lang w:eastAsia="ru-RU"/>
              </w:rPr>
              <w:t>1</w:t>
            </w:r>
          </w:p>
        </w:tc>
        <w:tc>
          <w:tcPr>
            <w:tcW w:w="1535" w:type="dxa"/>
            <w:tcBorders>
              <w:top w:val="nil"/>
              <w:left w:val="nil"/>
              <w:bottom w:val="single" w:sz="4" w:space="0" w:color="auto"/>
              <w:right w:val="single" w:sz="4" w:space="0" w:color="auto"/>
            </w:tcBorders>
            <w:shd w:val="clear" w:color="FFFFCC" w:fill="FFFFFF"/>
            <w:vAlign w:val="center"/>
            <w:hideMark/>
          </w:tcPr>
          <w:p w:rsidR="00115FA6" w:rsidRPr="002C26A8" w:rsidRDefault="00EC69C0" w:rsidP="002C26A8">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417" w:type="dxa"/>
            <w:tcBorders>
              <w:top w:val="nil"/>
              <w:left w:val="nil"/>
              <w:bottom w:val="single" w:sz="4" w:space="0" w:color="auto"/>
              <w:right w:val="single" w:sz="4" w:space="0" w:color="auto"/>
            </w:tcBorders>
            <w:shd w:val="clear" w:color="FFFFCC" w:fill="FFFFFF"/>
            <w:vAlign w:val="center"/>
            <w:hideMark/>
          </w:tcPr>
          <w:p w:rsidR="00115FA6" w:rsidRPr="002C26A8" w:rsidRDefault="00EC69C0" w:rsidP="002C26A8">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530" w:type="dxa"/>
            <w:tcBorders>
              <w:top w:val="nil"/>
              <w:left w:val="nil"/>
              <w:bottom w:val="single" w:sz="4" w:space="0" w:color="auto"/>
              <w:right w:val="single" w:sz="4" w:space="0" w:color="auto"/>
            </w:tcBorders>
            <w:shd w:val="clear" w:color="FFFFCC" w:fill="FFFFFF"/>
            <w:vAlign w:val="center"/>
            <w:hideMark/>
          </w:tcPr>
          <w:p w:rsidR="00115FA6" w:rsidRPr="002C26A8" w:rsidRDefault="00EC69C0" w:rsidP="002C26A8">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368" w:type="dxa"/>
            <w:tcBorders>
              <w:top w:val="nil"/>
              <w:left w:val="nil"/>
              <w:bottom w:val="single" w:sz="4" w:space="0" w:color="auto"/>
              <w:right w:val="single" w:sz="4" w:space="0" w:color="auto"/>
            </w:tcBorders>
            <w:shd w:val="clear" w:color="FFFFCC" w:fill="FFFFFF"/>
            <w:vAlign w:val="center"/>
            <w:hideMark/>
          </w:tcPr>
          <w:p w:rsidR="00115FA6" w:rsidRPr="002C26A8" w:rsidRDefault="00EC69C0" w:rsidP="002C26A8">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560" w:type="dxa"/>
            <w:tcBorders>
              <w:top w:val="nil"/>
              <w:left w:val="nil"/>
              <w:bottom w:val="single" w:sz="4" w:space="0" w:color="auto"/>
              <w:right w:val="single" w:sz="4" w:space="0" w:color="auto"/>
            </w:tcBorders>
            <w:shd w:val="clear" w:color="FFFFCC" w:fill="FFFFFF"/>
            <w:vAlign w:val="center"/>
            <w:hideMark/>
          </w:tcPr>
          <w:p w:rsidR="00115FA6" w:rsidRPr="002C26A8" w:rsidRDefault="00EC69C0" w:rsidP="002C26A8">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220" w:type="dxa"/>
            <w:tcBorders>
              <w:top w:val="nil"/>
              <w:left w:val="nil"/>
              <w:bottom w:val="single" w:sz="4" w:space="0" w:color="auto"/>
              <w:right w:val="single" w:sz="4" w:space="0" w:color="auto"/>
            </w:tcBorders>
            <w:shd w:val="clear" w:color="FFFFCC" w:fill="FFFFFF"/>
            <w:vAlign w:val="center"/>
            <w:hideMark/>
          </w:tcPr>
          <w:p w:rsidR="00115FA6" w:rsidRPr="002C26A8" w:rsidRDefault="00EC69C0" w:rsidP="002C26A8">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276" w:type="dxa"/>
            <w:tcBorders>
              <w:top w:val="nil"/>
              <w:left w:val="nil"/>
              <w:bottom w:val="single" w:sz="4" w:space="0" w:color="auto"/>
              <w:right w:val="single" w:sz="4" w:space="0" w:color="auto"/>
            </w:tcBorders>
            <w:shd w:val="clear" w:color="FFFFCC" w:fill="FFFFFF"/>
            <w:vAlign w:val="center"/>
            <w:hideMark/>
          </w:tcPr>
          <w:p w:rsidR="00115FA6" w:rsidRPr="002C26A8" w:rsidRDefault="00EC69C0" w:rsidP="002C26A8">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r>
    </w:tbl>
    <w:p w:rsidR="00D32B79" w:rsidRDefault="00D32B79">
      <w:pPr>
        <w:spacing w:after="0" w:line="240" w:lineRule="auto"/>
        <w:jc w:val="center"/>
        <w:rPr>
          <w:rFonts w:ascii="Times New Roman" w:hAnsi="Times New Roman"/>
          <w:b/>
          <w:sz w:val="28"/>
          <w:szCs w:val="28"/>
          <w:lang w:eastAsia="ru-RU"/>
        </w:rPr>
        <w:sectPr w:rsidR="00D32B79" w:rsidSect="00707CA8">
          <w:pgSz w:w="11907" w:h="16840"/>
          <w:pgMar w:top="1134" w:right="567" w:bottom="1134" w:left="1701" w:header="720" w:footer="720" w:gutter="0"/>
          <w:cols w:space="720"/>
        </w:sectPr>
      </w:pPr>
    </w:p>
    <w:p w:rsidR="00B877C4" w:rsidRPr="00D32B79" w:rsidRDefault="00B877C4" w:rsidP="00D32B79">
      <w:pPr>
        <w:pStyle w:val="1"/>
        <w:rPr>
          <w:lang w:eastAsia="ru-RU"/>
        </w:rPr>
      </w:pPr>
      <w:bookmarkStart w:id="45" w:name="_Toc64126515"/>
      <w:r w:rsidRPr="00D32B79">
        <w:rPr>
          <w:lang w:eastAsia="ru-RU"/>
        </w:rPr>
        <w:lastRenderedPageBreak/>
        <w:t>РАЗДЕЛ 7. ПРЕДЛОЖЕНИЯ ПО ПЕРЕВОДУ ОТКРЫТЫХ СИСТЕМ ТЕПЛОСНАБЖЕНИЯ ГОРЯЧЕГО ВОДОСНАБЖЕНИЯ В ЗАКРЫТЫЕ СИСТЕМЫ ГОРЯЧЕГО ВОДОСНАБЖЕНИЯ</w:t>
      </w:r>
      <w:bookmarkEnd w:id="45"/>
    </w:p>
    <w:p w:rsidR="00B877C4" w:rsidRPr="00D32B79" w:rsidRDefault="00B877C4" w:rsidP="00D32B79">
      <w:pPr>
        <w:pStyle w:val="2"/>
        <w:rPr>
          <w:lang w:eastAsia="ru-RU"/>
        </w:rPr>
      </w:pPr>
      <w:bookmarkStart w:id="46" w:name="_Toc64126516"/>
      <w:r w:rsidRPr="00D32B79">
        <w:rPr>
          <w:lang w:eastAsia="ru-RU"/>
        </w:rPr>
        <w:t>7.1. Предложения по переводу существующих открытых систем теплоснабжения горячего водоснабжения в закрытые системы,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46"/>
    </w:p>
    <w:p w:rsidR="00B877C4" w:rsidRPr="00FA74A1" w:rsidRDefault="00B877C4">
      <w:pPr>
        <w:spacing w:after="0" w:line="240" w:lineRule="auto"/>
        <w:ind w:firstLine="708"/>
        <w:jc w:val="both"/>
        <w:rPr>
          <w:rFonts w:ascii="Times New Roman" w:hAnsi="Times New Roman"/>
          <w:sz w:val="28"/>
          <w:szCs w:val="28"/>
          <w:lang w:eastAsia="ru-RU"/>
        </w:rPr>
      </w:pPr>
      <w:r w:rsidRPr="00FA74A1">
        <w:rPr>
          <w:rFonts w:ascii="Times New Roman" w:hAnsi="Times New Roman"/>
          <w:sz w:val="28"/>
          <w:szCs w:val="28"/>
          <w:lang w:eastAsia="ru-RU"/>
        </w:rPr>
        <w:t xml:space="preserve">На территории </w:t>
      </w:r>
      <w:r w:rsidR="00707CA8" w:rsidRPr="00FA74A1">
        <w:rPr>
          <w:rFonts w:ascii="Times New Roman" w:hAnsi="Times New Roman"/>
          <w:sz w:val="28"/>
          <w:szCs w:val="28"/>
          <w:lang w:eastAsia="ru-RU"/>
        </w:rPr>
        <w:t>Веселовского</w:t>
      </w:r>
      <w:r w:rsidRPr="00FA74A1">
        <w:rPr>
          <w:rFonts w:ascii="Times New Roman" w:hAnsi="Times New Roman"/>
          <w:sz w:val="28"/>
          <w:szCs w:val="28"/>
          <w:lang w:eastAsia="ru-RU"/>
        </w:rPr>
        <w:t xml:space="preserve"> сельского поселения централизованное горячее водоснабжение  </w:t>
      </w:r>
      <w:r w:rsidR="00EC69C0" w:rsidRPr="00FA74A1">
        <w:rPr>
          <w:rFonts w:ascii="Times New Roman" w:hAnsi="Times New Roman"/>
          <w:sz w:val="28"/>
          <w:szCs w:val="28"/>
          <w:lang w:eastAsia="ru-RU"/>
        </w:rPr>
        <w:t>отсутствует</w:t>
      </w:r>
      <w:r w:rsidRPr="00FA74A1">
        <w:rPr>
          <w:rFonts w:ascii="Times New Roman" w:hAnsi="Times New Roman"/>
          <w:sz w:val="28"/>
          <w:szCs w:val="28"/>
          <w:lang w:eastAsia="ru-RU"/>
        </w:rPr>
        <w:t xml:space="preserve">. </w:t>
      </w:r>
    </w:p>
    <w:p w:rsidR="00B877C4" w:rsidRPr="00FA74A1" w:rsidRDefault="00B877C4" w:rsidP="00D32B79">
      <w:pPr>
        <w:pStyle w:val="2"/>
        <w:rPr>
          <w:lang w:eastAsia="ru-RU"/>
        </w:rPr>
      </w:pPr>
      <w:bookmarkStart w:id="47" w:name="_Toc64126517"/>
      <w:r w:rsidRPr="00FA74A1">
        <w:rPr>
          <w:lang w:eastAsia="ru-RU"/>
        </w:rPr>
        <w:t xml:space="preserve">7.2. </w:t>
      </w:r>
      <w:r w:rsidRPr="00FA74A1">
        <w:rPr>
          <w:shd w:val="clear" w:color="auto" w:fill="FFFFFF"/>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47"/>
    </w:p>
    <w:p w:rsidR="00B877C4" w:rsidRDefault="00B877C4">
      <w:pPr>
        <w:spacing w:after="0" w:line="240" w:lineRule="auto"/>
        <w:ind w:firstLine="708"/>
        <w:jc w:val="both"/>
        <w:rPr>
          <w:rFonts w:ascii="Times New Roman" w:hAnsi="Times New Roman"/>
          <w:sz w:val="28"/>
          <w:szCs w:val="28"/>
          <w:lang w:eastAsia="ru-RU"/>
        </w:rPr>
      </w:pPr>
      <w:r w:rsidRPr="00FA74A1">
        <w:rPr>
          <w:rFonts w:ascii="Times New Roman" w:hAnsi="Times New Roman"/>
          <w:sz w:val="28"/>
          <w:szCs w:val="28"/>
          <w:lang w:eastAsia="ru-RU"/>
        </w:rPr>
        <w:t xml:space="preserve">На территории </w:t>
      </w:r>
      <w:r w:rsidR="00707CA8" w:rsidRPr="00FA74A1">
        <w:rPr>
          <w:rFonts w:ascii="Times New Roman" w:hAnsi="Times New Roman"/>
          <w:sz w:val="28"/>
          <w:szCs w:val="28"/>
          <w:lang w:eastAsia="ru-RU"/>
        </w:rPr>
        <w:t>Веселовского</w:t>
      </w:r>
      <w:r w:rsidRPr="00FA74A1">
        <w:rPr>
          <w:rFonts w:ascii="Times New Roman" w:hAnsi="Times New Roman"/>
          <w:sz w:val="28"/>
          <w:szCs w:val="28"/>
          <w:lang w:eastAsia="ru-RU"/>
        </w:rPr>
        <w:t xml:space="preserve"> сельского поселения централи</w:t>
      </w:r>
      <w:r w:rsidR="000C3DE2" w:rsidRPr="00FA74A1">
        <w:rPr>
          <w:rFonts w:ascii="Times New Roman" w:hAnsi="Times New Roman"/>
          <w:sz w:val="28"/>
          <w:szCs w:val="28"/>
          <w:lang w:eastAsia="ru-RU"/>
        </w:rPr>
        <w:t xml:space="preserve">зованное горячее водоснабжение </w:t>
      </w:r>
      <w:r w:rsidR="00EC69C0" w:rsidRPr="00FA74A1">
        <w:rPr>
          <w:rFonts w:ascii="Times New Roman" w:hAnsi="Times New Roman"/>
          <w:sz w:val="28"/>
          <w:szCs w:val="28"/>
          <w:lang w:eastAsia="ru-RU"/>
        </w:rPr>
        <w:t>от</w:t>
      </w:r>
      <w:r w:rsidR="000C3DE2" w:rsidRPr="00FA74A1">
        <w:rPr>
          <w:rFonts w:ascii="Times New Roman" w:hAnsi="Times New Roman"/>
          <w:sz w:val="28"/>
          <w:szCs w:val="28"/>
          <w:lang w:eastAsia="ru-RU"/>
        </w:rPr>
        <w:t>сутствует</w:t>
      </w:r>
      <w:r w:rsidRPr="00FA74A1">
        <w:rPr>
          <w:rFonts w:ascii="Times New Roman" w:hAnsi="Times New Roman"/>
          <w:sz w:val="28"/>
          <w:szCs w:val="28"/>
          <w:lang w:eastAsia="ru-RU"/>
        </w:rPr>
        <w:t>.</w:t>
      </w:r>
    </w:p>
    <w:p w:rsidR="00D32B79" w:rsidRDefault="00D32B79">
      <w:pPr>
        <w:spacing w:after="0" w:line="240" w:lineRule="auto"/>
        <w:jc w:val="center"/>
        <w:rPr>
          <w:rFonts w:ascii="Times New Roman" w:hAnsi="Times New Roman"/>
          <w:b/>
          <w:sz w:val="28"/>
          <w:szCs w:val="28"/>
          <w:lang w:eastAsia="ru-RU"/>
        </w:rPr>
        <w:sectPr w:rsidR="00D32B79" w:rsidSect="00707CA8">
          <w:pgSz w:w="12240" w:h="15840"/>
          <w:pgMar w:top="1134" w:right="567" w:bottom="1134" w:left="1701" w:header="510" w:footer="510" w:gutter="0"/>
          <w:cols w:space="720"/>
          <w:docGrid w:linePitch="299"/>
        </w:sectPr>
      </w:pPr>
    </w:p>
    <w:p w:rsidR="00B877C4" w:rsidRPr="00D32B79" w:rsidRDefault="00B877C4" w:rsidP="00D32B79">
      <w:pPr>
        <w:pStyle w:val="1"/>
        <w:rPr>
          <w:lang w:eastAsia="ru-RU"/>
        </w:rPr>
      </w:pPr>
      <w:bookmarkStart w:id="48" w:name="_Toc64126518"/>
      <w:r w:rsidRPr="00D32B79">
        <w:rPr>
          <w:lang w:eastAsia="ru-RU"/>
        </w:rPr>
        <w:lastRenderedPageBreak/>
        <w:t>РАЗДЕЛ 8. ПЕРСПЕКТИВНЫЕ ТОПЛИВНЫЕ БАЛАНСЫ</w:t>
      </w:r>
      <w:bookmarkEnd w:id="48"/>
    </w:p>
    <w:p w:rsidR="00B877C4" w:rsidRPr="00D32B79" w:rsidRDefault="00B877C4" w:rsidP="00D32B79">
      <w:pPr>
        <w:pStyle w:val="2"/>
        <w:rPr>
          <w:lang w:eastAsia="ru-RU"/>
        </w:rPr>
      </w:pPr>
      <w:bookmarkStart w:id="49" w:name="_Toc64126519"/>
      <w:r w:rsidRPr="00D32B79">
        <w:rPr>
          <w:lang w:eastAsia="ru-RU"/>
        </w:rPr>
        <w:t>8.1. Перспективные топливные балансы для каждого источника тепловой энергии по видам основного, резервного и аварийного топлива</w:t>
      </w:r>
      <w:bookmarkEnd w:id="49"/>
    </w:p>
    <w:p w:rsidR="00B877C4" w:rsidRDefault="00B877C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w:t>
      </w:r>
      <w:r w:rsidR="00EC69C0">
        <w:rPr>
          <w:rFonts w:ascii="Times New Roman" w:eastAsia="Times New Roman" w:hAnsi="Times New Roman"/>
          <w:sz w:val="28"/>
          <w:szCs w:val="28"/>
          <w:lang w:eastAsia="ru-RU"/>
        </w:rPr>
        <w:t>ым</w:t>
      </w:r>
      <w:r>
        <w:rPr>
          <w:rFonts w:ascii="Times New Roman" w:eastAsia="Times New Roman" w:hAnsi="Times New Roman"/>
          <w:sz w:val="28"/>
          <w:szCs w:val="28"/>
          <w:lang w:eastAsia="ru-RU"/>
        </w:rPr>
        <w:t xml:space="preserve"> вид</w:t>
      </w:r>
      <w:r w:rsidR="00EC69C0">
        <w:rPr>
          <w:rFonts w:ascii="Times New Roman" w:eastAsia="Times New Roman" w:hAnsi="Times New Roman"/>
          <w:sz w:val="28"/>
          <w:szCs w:val="28"/>
          <w:lang w:eastAsia="ru-RU"/>
        </w:rPr>
        <w:t>ом</w:t>
      </w:r>
      <w:r>
        <w:rPr>
          <w:rFonts w:ascii="Times New Roman" w:eastAsia="Times New Roman" w:hAnsi="Times New Roman"/>
          <w:sz w:val="28"/>
          <w:szCs w:val="28"/>
          <w:lang w:eastAsia="ru-RU"/>
        </w:rPr>
        <w:t xml:space="preserve"> топлива является природный газ. Годовой расход топлива определяется по формуле:</w:t>
      </w:r>
    </w:p>
    <w:p w:rsidR="00B877C4" w:rsidRDefault="00B877C4">
      <w:pPr>
        <w:spacing w:after="0" w:line="240" w:lineRule="auto"/>
        <w:ind w:firstLine="708"/>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B</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выр</w:t>
      </w:r>
      <w:r>
        <w:rPr>
          <w:rFonts w:ascii="Times New Roman" w:eastAsia="Times New Roman" w:hAnsi="Times New Roman"/>
          <w:sz w:val="16"/>
          <w:szCs w:val="16"/>
          <w:lang w:eastAsia="ru-RU"/>
        </w:rPr>
        <w:t>х</w:t>
      </w:r>
      <w:r>
        <w:rPr>
          <w:rFonts w:ascii="Times New Roman" w:eastAsia="Times New Roman" w:hAnsi="Times New Roman"/>
          <w:sz w:val="28"/>
          <w:szCs w:val="28"/>
          <w:lang w:eastAsia="ru-RU"/>
        </w:rPr>
        <w:t>10</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 (</w:t>
      </w:r>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н</w:t>
      </w:r>
      <w:r>
        <w:rPr>
          <w:rFonts w:ascii="Times New Roman" w:eastAsia="Times New Roman" w:hAnsi="Times New Roman"/>
          <w:sz w:val="16"/>
          <w:szCs w:val="16"/>
          <w:lang w:eastAsia="ru-RU"/>
        </w:rPr>
        <w:t>х</w:t>
      </w:r>
      <w:r>
        <w:rPr>
          <w:rFonts w:ascii="Times New Roman" w:eastAsia="Times New Roman" w:hAnsi="Times New Roman"/>
          <w:sz w:val="28"/>
          <w:szCs w:val="28"/>
          <w:lang w:eastAsia="ru-RU"/>
        </w:rPr>
        <w:t>β</w:t>
      </w:r>
      <w:r>
        <w:rPr>
          <w:rFonts w:ascii="Times New Roman" w:eastAsia="Times New Roman" w:hAnsi="Times New Roman"/>
          <w:sz w:val="28"/>
          <w:szCs w:val="28"/>
          <w:vertAlign w:val="subscript"/>
          <w:lang w:eastAsia="ru-RU"/>
        </w:rPr>
        <w:t>к.а.</w:t>
      </w:r>
      <w:r>
        <w:rPr>
          <w:rFonts w:ascii="Times New Roman" w:eastAsia="Times New Roman" w:hAnsi="Times New Roman"/>
          <w:sz w:val="28"/>
          <w:szCs w:val="28"/>
          <w:lang w:eastAsia="ru-RU"/>
        </w:rPr>
        <w:t>);</w:t>
      </w:r>
    </w:p>
    <w:p w:rsidR="00B877C4" w:rsidRDefault="00B877C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где:  </w:t>
      </w:r>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выр</w:t>
      </w:r>
      <w:r>
        <w:rPr>
          <w:rFonts w:ascii="Times New Roman" w:eastAsia="Times New Roman" w:hAnsi="Times New Roman"/>
          <w:sz w:val="28"/>
          <w:szCs w:val="28"/>
          <w:lang w:eastAsia="ru-RU"/>
        </w:rPr>
        <w:t>- годовая выработка тепла;</w:t>
      </w:r>
    </w:p>
    <w:p w:rsidR="00B877C4" w:rsidRDefault="00B877C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н</w:t>
      </w:r>
      <w:r>
        <w:rPr>
          <w:rFonts w:ascii="Times New Roman" w:eastAsia="Times New Roman" w:hAnsi="Times New Roman"/>
          <w:sz w:val="28"/>
          <w:szCs w:val="28"/>
          <w:lang w:eastAsia="ru-RU"/>
        </w:rPr>
        <w:t>- теплотворная способность топлива (природный газ – 7900,0 ккал/м</w:t>
      </w:r>
      <w:r>
        <w:rPr>
          <w:rFonts w:ascii="Times New Roman" w:eastAsia="Times New Roman" w:hAnsi="Times New Roman"/>
          <w:sz w:val="28"/>
          <w:szCs w:val="28"/>
          <w:vertAlign w:val="superscript"/>
          <w:lang w:eastAsia="ru-RU"/>
        </w:rPr>
        <w:t xml:space="preserve">3 </w:t>
      </w:r>
      <w:r>
        <w:rPr>
          <w:rFonts w:ascii="Times New Roman" w:eastAsia="Times New Roman" w:hAnsi="Times New Roman"/>
          <w:sz w:val="28"/>
          <w:szCs w:val="28"/>
          <w:lang w:eastAsia="ru-RU"/>
        </w:rPr>
        <w:t>(0,0079 Гкал/м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w:t>
      </w:r>
    </w:p>
    <w:p w:rsidR="00B877C4" w:rsidRDefault="00B877C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β</w:t>
      </w:r>
      <w:r>
        <w:rPr>
          <w:rFonts w:ascii="Times New Roman" w:eastAsia="Times New Roman" w:hAnsi="Times New Roman"/>
          <w:sz w:val="28"/>
          <w:szCs w:val="28"/>
          <w:vertAlign w:val="subscript"/>
          <w:lang w:eastAsia="ru-RU"/>
        </w:rPr>
        <w:t>к.а</w:t>
      </w:r>
      <w:r>
        <w:rPr>
          <w:rFonts w:ascii="Times New Roman" w:eastAsia="Times New Roman" w:hAnsi="Times New Roman"/>
          <w:sz w:val="28"/>
          <w:szCs w:val="28"/>
          <w:lang w:eastAsia="ru-RU"/>
        </w:rPr>
        <w:t>- кпд котлоагрегата.</w:t>
      </w:r>
    </w:p>
    <w:p w:rsidR="00B877C4" w:rsidRDefault="0078229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15</w:t>
      </w:r>
    </w:p>
    <w:p w:rsidR="006A4307" w:rsidRDefault="006A4307">
      <w:pPr>
        <w:spacing w:after="0" w:line="240" w:lineRule="auto"/>
        <w:jc w:val="right"/>
        <w:rPr>
          <w:rFonts w:ascii="Times New Roman" w:eastAsia="Times New Roman" w:hAnsi="Times New Roman"/>
          <w:sz w:val="28"/>
          <w:szCs w:val="28"/>
          <w:lang w:eastAsia="ru-RU"/>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134"/>
        <w:gridCol w:w="1276"/>
        <w:gridCol w:w="992"/>
        <w:gridCol w:w="709"/>
        <w:gridCol w:w="1055"/>
        <w:gridCol w:w="787"/>
        <w:gridCol w:w="851"/>
        <w:gridCol w:w="1134"/>
      </w:tblGrid>
      <w:tr w:rsidR="00B877C4" w:rsidTr="008D1248">
        <w:trPr>
          <w:jc w:val="center"/>
        </w:trPr>
        <w:tc>
          <w:tcPr>
            <w:tcW w:w="1526" w:type="dxa"/>
            <w:vMerge w:val="restart"/>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Наименование источника теплоснабжения</w:t>
            </w:r>
          </w:p>
        </w:tc>
        <w:tc>
          <w:tcPr>
            <w:tcW w:w="1134" w:type="dxa"/>
            <w:vMerge w:val="restart"/>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КПД основного оборудования сущ./персп.</w:t>
            </w:r>
          </w:p>
        </w:tc>
        <w:tc>
          <w:tcPr>
            <w:tcW w:w="1276" w:type="dxa"/>
            <w:vMerge w:val="restart"/>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Годовая выработка тепла, Гкал/год</w:t>
            </w:r>
          </w:p>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сущ./персп.</w:t>
            </w:r>
          </w:p>
        </w:tc>
        <w:tc>
          <w:tcPr>
            <w:tcW w:w="2756" w:type="dxa"/>
            <w:gridSpan w:val="3"/>
          </w:tcPr>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Существующее</w:t>
            </w:r>
          </w:p>
        </w:tc>
        <w:tc>
          <w:tcPr>
            <w:tcW w:w="2772" w:type="dxa"/>
            <w:gridSpan w:val="3"/>
          </w:tcPr>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Перспективное</w:t>
            </w:r>
          </w:p>
        </w:tc>
      </w:tr>
      <w:tr w:rsidR="006A4307" w:rsidTr="008D1248">
        <w:trPr>
          <w:jc w:val="center"/>
        </w:trPr>
        <w:tc>
          <w:tcPr>
            <w:tcW w:w="1526" w:type="dxa"/>
            <w:vMerge/>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p>
        </w:tc>
        <w:tc>
          <w:tcPr>
            <w:tcW w:w="1134" w:type="dxa"/>
            <w:vMerge/>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p>
        </w:tc>
        <w:tc>
          <w:tcPr>
            <w:tcW w:w="1276" w:type="dxa"/>
            <w:vMerge/>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p>
        </w:tc>
        <w:tc>
          <w:tcPr>
            <w:tcW w:w="992" w:type="dxa"/>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Расход природного газа, тыс. м</w:t>
            </w:r>
            <w:r w:rsidRPr="006A4307">
              <w:rPr>
                <w:rFonts w:ascii="Times New Roman" w:eastAsia="Times New Roman" w:hAnsi="Times New Roman"/>
                <w:b/>
                <w:sz w:val="16"/>
                <w:szCs w:val="16"/>
                <w:vertAlign w:val="superscript"/>
                <w:lang w:eastAsia="ru-RU"/>
              </w:rPr>
              <w:t>3</w:t>
            </w:r>
          </w:p>
        </w:tc>
        <w:tc>
          <w:tcPr>
            <w:tcW w:w="709" w:type="dxa"/>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Расход печного топлива, т</w:t>
            </w:r>
          </w:p>
        </w:tc>
        <w:tc>
          <w:tcPr>
            <w:tcW w:w="1055" w:type="dxa"/>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Расход дизельного топлива, т</w:t>
            </w:r>
          </w:p>
        </w:tc>
        <w:tc>
          <w:tcPr>
            <w:tcW w:w="787" w:type="dxa"/>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Расход природного газа, тыс. м</w:t>
            </w:r>
            <w:r w:rsidRPr="006A4307">
              <w:rPr>
                <w:rFonts w:ascii="Times New Roman" w:eastAsia="Times New Roman" w:hAnsi="Times New Roman"/>
                <w:b/>
                <w:sz w:val="16"/>
                <w:szCs w:val="16"/>
                <w:vertAlign w:val="superscript"/>
                <w:lang w:eastAsia="ru-RU"/>
              </w:rPr>
              <w:t>3</w:t>
            </w:r>
          </w:p>
        </w:tc>
        <w:tc>
          <w:tcPr>
            <w:tcW w:w="851" w:type="dxa"/>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Расход сжиженного газа, т</w:t>
            </w:r>
          </w:p>
        </w:tc>
        <w:tc>
          <w:tcPr>
            <w:tcW w:w="1134" w:type="dxa"/>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Расход дизельного топлива, т</w:t>
            </w:r>
          </w:p>
        </w:tc>
      </w:tr>
      <w:tr w:rsidR="000276BA" w:rsidTr="008D1248">
        <w:trPr>
          <w:trHeight w:val="562"/>
          <w:jc w:val="center"/>
        </w:trPr>
        <w:tc>
          <w:tcPr>
            <w:tcW w:w="1526" w:type="dxa"/>
            <w:shd w:val="clear" w:color="auto" w:fill="FFFFFF"/>
            <w:vAlign w:val="center"/>
          </w:tcPr>
          <w:p w:rsidR="00EC69C0" w:rsidRDefault="00EC69C0" w:rsidP="00EC69C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Котельная </w:t>
            </w:r>
          </w:p>
          <w:p w:rsidR="00EC69C0" w:rsidRDefault="00EC69C0" w:rsidP="00EC69C0">
            <w:pPr>
              <w:spacing w:after="0" w:line="240" w:lineRule="auto"/>
              <w:jc w:val="center"/>
              <w:rPr>
                <w:rFonts w:ascii="Times New Roman" w:hAnsi="Times New Roman"/>
                <w:sz w:val="16"/>
                <w:szCs w:val="16"/>
                <w:lang w:eastAsia="ru-RU"/>
              </w:rPr>
            </w:pPr>
            <w:r>
              <w:rPr>
                <w:rFonts w:ascii="Times New Roman" w:hAnsi="Times New Roman"/>
                <w:sz w:val="16"/>
                <w:szCs w:val="16"/>
              </w:rPr>
              <w:t>№ 7, х. Веселый, ул. Кочубея</w:t>
            </w:r>
          </w:p>
          <w:p w:rsidR="000276BA" w:rsidRPr="00645F86" w:rsidRDefault="000276BA" w:rsidP="00394A3A">
            <w:pPr>
              <w:rPr>
                <w:rFonts w:ascii="Times New Roman" w:hAnsi="Times New Roman"/>
                <w:sz w:val="16"/>
                <w:szCs w:val="16"/>
                <w:lang w:eastAsia="ru-RU"/>
              </w:rPr>
            </w:pPr>
          </w:p>
        </w:tc>
        <w:tc>
          <w:tcPr>
            <w:tcW w:w="1134" w:type="dxa"/>
            <w:vAlign w:val="center"/>
          </w:tcPr>
          <w:p w:rsidR="000276BA" w:rsidRPr="00645F86" w:rsidRDefault="00EC69C0" w:rsidP="00EC69C0">
            <w:pPr>
              <w:jc w:val="center"/>
              <w:rPr>
                <w:rFonts w:ascii="Times New Roman" w:eastAsia="Times New Roman" w:hAnsi="Times New Roman"/>
                <w:sz w:val="16"/>
                <w:szCs w:val="16"/>
                <w:lang w:val="en-US" w:eastAsia="ru-RU"/>
              </w:rPr>
            </w:pPr>
            <w:r>
              <w:rPr>
                <w:rFonts w:ascii="Times New Roman" w:eastAsia="Times New Roman" w:hAnsi="Times New Roman"/>
                <w:sz w:val="16"/>
                <w:szCs w:val="16"/>
                <w:lang w:eastAsia="ru-RU"/>
              </w:rPr>
              <w:t>0,86/0,86</w:t>
            </w:r>
          </w:p>
        </w:tc>
        <w:tc>
          <w:tcPr>
            <w:tcW w:w="1276" w:type="dxa"/>
            <w:vAlign w:val="center"/>
          </w:tcPr>
          <w:p w:rsidR="000276BA" w:rsidRPr="00645F86" w:rsidRDefault="00EC69C0" w:rsidP="00EC69C0">
            <w:pPr>
              <w:jc w:val="center"/>
              <w:rPr>
                <w:rFonts w:ascii="Times New Roman" w:hAnsi="Times New Roman"/>
                <w:sz w:val="16"/>
                <w:szCs w:val="16"/>
              </w:rPr>
            </w:pPr>
            <w:r>
              <w:rPr>
                <w:rFonts w:ascii="Times New Roman" w:hAnsi="Times New Roman"/>
                <w:sz w:val="16"/>
                <w:szCs w:val="16"/>
              </w:rPr>
              <w:t>394,6</w:t>
            </w:r>
          </w:p>
        </w:tc>
        <w:tc>
          <w:tcPr>
            <w:tcW w:w="992" w:type="dxa"/>
            <w:vAlign w:val="center"/>
          </w:tcPr>
          <w:p w:rsidR="000276BA" w:rsidRPr="00645F86" w:rsidRDefault="00EC69C0" w:rsidP="00EC69C0">
            <w:pPr>
              <w:jc w:val="center"/>
              <w:rPr>
                <w:rFonts w:ascii="Times New Roman" w:hAnsi="Times New Roman"/>
                <w:sz w:val="16"/>
                <w:szCs w:val="16"/>
              </w:rPr>
            </w:pPr>
            <w:r>
              <w:rPr>
                <w:rFonts w:ascii="Times New Roman" w:hAnsi="Times New Roman"/>
                <w:sz w:val="16"/>
                <w:szCs w:val="16"/>
              </w:rPr>
              <w:t>51,7</w:t>
            </w:r>
          </w:p>
        </w:tc>
        <w:tc>
          <w:tcPr>
            <w:tcW w:w="709" w:type="dxa"/>
            <w:vAlign w:val="center"/>
          </w:tcPr>
          <w:p w:rsidR="000276BA" w:rsidRPr="00645F86" w:rsidRDefault="000276BA" w:rsidP="00394A3A">
            <w:pPr>
              <w:rPr>
                <w:rFonts w:ascii="Times New Roman" w:eastAsia="Times New Roman" w:hAnsi="Times New Roman"/>
                <w:sz w:val="16"/>
                <w:szCs w:val="16"/>
                <w:lang w:eastAsia="ru-RU"/>
              </w:rPr>
            </w:pPr>
            <w:r w:rsidRPr="00645F86">
              <w:rPr>
                <w:rFonts w:ascii="Times New Roman" w:eastAsia="Times New Roman" w:hAnsi="Times New Roman"/>
                <w:sz w:val="16"/>
                <w:szCs w:val="16"/>
                <w:lang w:eastAsia="ru-RU"/>
              </w:rPr>
              <w:t>-</w:t>
            </w:r>
          </w:p>
        </w:tc>
        <w:tc>
          <w:tcPr>
            <w:tcW w:w="1055" w:type="dxa"/>
            <w:vAlign w:val="center"/>
          </w:tcPr>
          <w:p w:rsidR="000276BA" w:rsidRPr="00645F86" w:rsidRDefault="000276BA" w:rsidP="00394A3A">
            <w:pPr>
              <w:rPr>
                <w:rFonts w:ascii="Times New Roman" w:eastAsia="Times New Roman" w:hAnsi="Times New Roman"/>
                <w:sz w:val="16"/>
                <w:szCs w:val="16"/>
                <w:lang w:eastAsia="ru-RU"/>
              </w:rPr>
            </w:pPr>
            <w:r w:rsidRPr="00645F86">
              <w:rPr>
                <w:rFonts w:ascii="Times New Roman" w:eastAsia="Times New Roman" w:hAnsi="Times New Roman"/>
                <w:sz w:val="16"/>
                <w:szCs w:val="16"/>
                <w:lang w:eastAsia="ru-RU"/>
              </w:rPr>
              <w:t>-</w:t>
            </w:r>
          </w:p>
        </w:tc>
        <w:tc>
          <w:tcPr>
            <w:tcW w:w="787" w:type="dxa"/>
            <w:vAlign w:val="center"/>
          </w:tcPr>
          <w:p w:rsidR="000276BA" w:rsidRPr="00645F86" w:rsidRDefault="00EC69C0" w:rsidP="00C10DB0">
            <w:pPr>
              <w:jc w:val="center"/>
              <w:rPr>
                <w:rFonts w:ascii="Times New Roman" w:hAnsi="Times New Roman"/>
                <w:bCs/>
                <w:sz w:val="16"/>
                <w:szCs w:val="16"/>
                <w:lang w:eastAsia="ru-RU"/>
              </w:rPr>
            </w:pPr>
            <w:r>
              <w:rPr>
                <w:rFonts w:ascii="Times New Roman" w:hAnsi="Times New Roman"/>
                <w:sz w:val="16"/>
                <w:szCs w:val="16"/>
              </w:rPr>
              <w:t>51,7</w:t>
            </w:r>
          </w:p>
        </w:tc>
        <w:tc>
          <w:tcPr>
            <w:tcW w:w="851" w:type="dxa"/>
            <w:vAlign w:val="center"/>
          </w:tcPr>
          <w:p w:rsidR="000276BA" w:rsidRPr="00645F86" w:rsidRDefault="000276BA" w:rsidP="00394A3A">
            <w:pPr>
              <w:rPr>
                <w:rFonts w:ascii="Times New Roman" w:eastAsia="Times New Roman" w:hAnsi="Times New Roman"/>
                <w:sz w:val="16"/>
                <w:szCs w:val="16"/>
                <w:lang w:eastAsia="ru-RU"/>
              </w:rPr>
            </w:pPr>
            <w:r w:rsidRPr="00645F86">
              <w:rPr>
                <w:rFonts w:ascii="Times New Roman" w:eastAsia="Times New Roman" w:hAnsi="Times New Roman"/>
                <w:sz w:val="16"/>
                <w:szCs w:val="16"/>
                <w:lang w:eastAsia="ru-RU"/>
              </w:rPr>
              <w:t>-</w:t>
            </w:r>
          </w:p>
        </w:tc>
        <w:tc>
          <w:tcPr>
            <w:tcW w:w="1134" w:type="dxa"/>
            <w:vAlign w:val="center"/>
          </w:tcPr>
          <w:p w:rsidR="000276BA" w:rsidRPr="00645F86" w:rsidRDefault="000276BA" w:rsidP="00394A3A">
            <w:pPr>
              <w:rPr>
                <w:rFonts w:ascii="Times New Roman" w:eastAsia="Times New Roman" w:hAnsi="Times New Roman"/>
                <w:sz w:val="16"/>
                <w:szCs w:val="16"/>
                <w:lang w:eastAsia="ru-RU"/>
              </w:rPr>
            </w:pPr>
            <w:r w:rsidRPr="00645F86">
              <w:rPr>
                <w:rFonts w:ascii="Times New Roman" w:eastAsia="Times New Roman" w:hAnsi="Times New Roman"/>
                <w:sz w:val="16"/>
                <w:szCs w:val="16"/>
                <w:lang w:eastAsia="ru-RU"/>
              </w:rPr>
              <w:t>-</w:t>
            </w:r>
          </w:p>
        </w:tc>
      </w:tr>
    </w:tbl>
    <w:p w:rsidR="00B877C4" w:rsidRPr="00D32B79" w:rsidRDefault="00B877C4" w:rsidP="00D32B79">
      <w:pPr>
        <w:pStyle w:val="2"/>
        <w:rPr>
          <w:lang w:eastAsia="ru-RU"/>
        </w:rPr>
      </w:pPr>
      <w:bookmarkStart w:id="50" w:name="_Toc64126520"/>
      <w:r w:rsidRPr="00D32B79">
        <w:rPr>
          <w:lang w:eastAsia="ru-RU"/>
        </w:rPr>
        <w:t>8.2.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50"/>
    </w:p>
    <w:p w:rsidR="00B877C4" w:rsidRDefault="0078229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190"/>
        <w:gridCol w:w="3191"/>
      </w:tblGrid>
      <w:tr w:rsidR="00B877C4">
        <w:trPr>
          <w:trHeight w:val="392"/>
        </w:trPr>
        <w:tc>
          <w:tcPr>
            <w:tcW w:w="3190" w:type="dxa"/>
            <w:vMerge w:val="restart"/>
            <w:vAlign w:val="center"/>
          </w:tcPr>
          <w:p w:rsidR="00B877C4" w:rsidRDefault="00B877C4">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Наименование</w:t>
            </w:r>
          </w:p>
          <w:p w:rsidR="00B877C4" w:rsidRDefault="00B877C4">
            <w:pPr>
              <w:spacing w:after="0" w:line="240" w:lineRule="auto"/>
              <w:jc w:val="center"/>
              <w:rPr>
                <w:rFonts w:ascii="Times New Roman" w:eastAsia="Times New Roman" w:hAnsi="Times New Roman"/>
                <w:lang w:eastAsia="ru-RU"/>
              </w:rPr>
            </w:pPr>
            <w:r>
              <w:rPr>
                <w:rFonts w:ascii="Times New Roman" w:eastAsia="Times New Roman" w:hAnsi="Times New Roman"/>
                <w:b/>
                <w:lang w:eastAsia="ru-RU"/>
              </w:rPr>
              <w:t>источника теплоснабжения</w:t>
            </w:r>
          </w:p>
        </w:tc>
        <w:tc>
          <w:tcPr>
            <w:tcW w:w="6381" w:type="dxa"/>
            <w:gridSpan w:val="2"/>
            <w:vAlign w:val="center"/>
          </w:tcPr>
          <w:p w:rsidR="00B877C4" w:rsidRDefault="00B877C4">
            <w:pPr>
              <w:spacing w:after="0" w:line="240" w:lineRule="auto"/>
              <w:jc w:val="center"/>
              <w:rPr>
                <w:rFonts w:ascii="Times New Roman" w:eastAsia="Times New Roman" w:hAnsi="Times New Roman"/>
                <w:lang w:eastAsia="ru-RU"/>
              </w:rPr>
            </w:pPr>
            <w:r>
              <w:rPr>
                <w:rFonts w:ascii="Times New Roman" w:eastAsia="Times New Roman" w:hAnsi="Times New Roman"/>
                <w:b/>
                <w:lang w:eastAsia="ru-RU"/>
              </w:rPr>
              <w:t>Вид топлива</w:t>
            </w:r>
          </w:p>
        </w:tc>
      </w:tr>
      <w:tr w:rsidR="00B877C4">
        <w:tc>
          <w:tcPr>
            <w:tcW w:w="3190" w:type="dxa"/>
            <w:vMerge/>
          </w:tcPr>
          <w:p w:rsidR="00B877C4" w:rsidRDefault="00B877C4">
            <w:pPr>
              <w:spacing w:after="0" w:line="240" w:lineRule="auto"/>
              <w:jc w:val="right"/>
              <w:rPr>
                <w:rFonts w:ascii="Times New Roman" w:eastAsia="Times New Roman" w:hAnsi="Times New Roman"/>
                <w:lang w:eastAsia="ru-RU"/>
              </w:rPr>
            </w:pPr>
          </w:p>
        </w:tc>
        <w:tc>
          <w:tcPr>
            <w:tcW w:w="3190" w:type="dxa"/>
            <w:vAlign w:val="center"/>
          </w:tcPr>
          <w:p w:rsidR="00B877C4" w:rsidRDefault="00B877C4">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Существующий</w:t>
            </w:r>
          </w:p>
        </w:tc>
        <w:tc>
          <w:tcPr>
            <w:tcW w:w="3191" w:type="dxa"/>
            <w:vAlign w:val="center"/>
          </w:tcPr>
          <w:p w:rsidR="00B877C4" w:rsidRDefault="00B877C4">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Перспектива</w:t>
            </w:r>
          </w:p>
        </w:tc>
      </w:tr>
      <w:tr w:rsidR="00F84DA5" w:rsidTr="004A09B2">
        <w:tc>
          <w:tcPr>
            <w:tcW w:w="3190" w:type="dxa"/>
            <w:shd w:val="clear" w:color="auto" w:fill="FFFFFF"/>
            <w:vAlign w:val="center"/>
          </w:tcPr>
          <w:p w:rsidR="007A074C" w:rsidRPr="00466A1D" w:rsidRDefault="007A074C" w:rsidP="007A074C">
            <w:pPr>
              <w:spacing w:after="0" w:line="240" w:lineRule="auto"/>
              <w:jc w:val="center"/>
              <w:rPr>
                <w:rFonts w:ascii="Times New Roman" w:eastAsia="Times New Roman" w:hAnsi="Times New Roman"/>
                <w:sz w:val="20"/>
                <w:szCs w:val="20"/>
                <w:lang w:eastAsia="ru-RU"/>
              </w:rPr>
            </w:pPr>
            <w:r w:rsidRPr="00466A1D">
              <w:rPr>
                <w:rFonts w:ascii="Times New Roman" w:eastAsia="Times New Roman" w:hAnsi="Times New Roman"/>
                <w:sz w:val="20"/>
                <w:szCs w:val="20"/>
                <w:lang w:eastAsia="ru-RU"/>
              </w:rPr>
              <w:t xml:space="preserve">Котельная </w:t>
            </w:r>
          </w:p>
          <w:p w:rsidR="00F84DA5" w:rsidRPr="007A074C" w:rsidRDefault="007A074C" w:rsidP="007A074C">
            <w:pPr>
              <w:spacing w:after="0" w:line="240" w:lineRule="auto"/>
              <w:jc w:val="center"/>
              <w:rPr>
                <w:rFonts w:ascii="Times New Roman" w:hAnsi="Times New Roman"/>
                <w:sz w:val="16"/>
                <w:szCs w:val="16"/>
                <w:lang w:eastAsia="ru-RU"/>
              </w:rPr>
            </w:pPr>
            <w:r w:rsidRPr="00466A1D">
              <w:rPr>
                <w:rFonts w:ascii="Times New Roman" w:hAnsi="Times New Roman"/>
                <w:sz w:val="20"/>
                <w:szCs w:val="20"/>
              </w:rPr>
              <w:t>№ 7, х. Веселый, ул. Кочубея</w:t>
            </w:r>
          </w:p>
        </w:tc>
        <w:tc>
          <w:tcPr>
            <w:tcW w:w="3190" w:type="dxa"/>
            <w:vAlign w:val="center"/>
          </w:tcPr>
          <w:p w:rsidR="00F84DA5" w:rsidRPr="00645F86" w:rsidRDefault="00F84DA5" w:rsidP="00F84DA5">
            <w:pPr>
              <w:spacing w:after="0" w:line="240" w:lineRule="auto"/>
              <w:jc w:val="center"/>
              <w:rPr>
                <w:rFonts w:ascii="Times New Roman" w:eastAsia="Times New Roman" w:hAnsi="Times New Roman"/>
                <w:sz w:val="20"/>
                <w:szCs w:val="20"/>
                <w:lang w:eastAsia="ru-RU"/>
              </w:rPr>
            </w:pPr>
            <w:r w:rsidRPr="00645F86">
              <w:rPr>
                <w:rFonts w:ascii="Times New Roman" w:eastAsia="Times New Roman" w:hAnsi="Times New Roman"/>
                <w:sz w:val="20"/>
                <w:szCs w:val="20"/>
                <w:lang w:eastAsia="ru-RU"/>
              </w:rPr>
              <w:t>Природный газ</w:t>
            </w:r>
          </w:p>
        </w:tc>
        <w:tc>
          <w:tcPr>
            <w:tcW w:w="3191" w:type="dxa"/>
            <w:vAlign w:val="center"/>
          </w:tcPr>
          <w:p w:rsidR="00F84DA5" w:rsidRPr="00645F86" w:rsidRDefault="00F84DA5" w:rsidP="00F84DA5">
            <w:pPr>
              <w:spacing w:after="0" w:line="240" w:lineRule="auto"/>
              <w:jc w:val="center"/>
              <w:rPr>
                <w:rFonts w:ascii="Times New Roman" w:eastAsia="Times New Roman" w:hAnsi="Times New Roman"/>
                <w:sz w:val="20"/>
                <w:szCs w:val="20"/>
                <w:lang w:eastAsia="ru-RU"/>
              </w:rPr>
            </w:pPr>
            <w:r w:rsidRPr="00645F86">
              <w:rPr>
                <w:rFonts w:ascii="Times New Roman" w:eastAsia="Times New Roman" w:hAnsi="Times New Roman"/>
                <w:sz w:val="20"/>
                <w:szCs w:val="20"/>
                <w:lang w:eastAsia="ru-RU"/>
              </w:rPr>
              <w:t>Природный газ</w:t>
            </w:r>
          </w:p>
        </w:tc>
      </w:tr>
    </w:tbl>
    <w:p w:rsidR="00B877C4" w:rsidRDefault="00B877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Возобновляемые источники тепловой энергии на территории </w:t>
      </w:r>
      <w:r w:rsidR="00707CA8">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 не используются.</w:t>
      </w:r>
    </w:p>
    <w:p w:rsidR="00B877C4" w:rsidRPr="00D32B79" w:rsidRDefault="00B877C4" w:rsidP="00D32B79">
      <w:pPr>
        <w:pStyle w:val="2"/>
        <w:rPr>
          <w:lang w:eastAsia="ru-RU"/>
        </w:rPr>
      </w:pPr>
      <w:bookmarkStart w:id="51" w:name="_Toc64126521"/>
      <w:r w:rsidRPr="00D32B79">
        <w:rPr>
          <w:lang w:eastAsia="ru-RU"/>
        </w:rPr>
        <w:t>8.3. Виды топлива, их доли и значение низшей теплоты сгорания топлива, используемые для производства тепловой энергии по каждой системе теплоснабжения</w:t>
      </w:r>
      <w:bookmarkEnd w:id="51"/>
    </w:p>
    <w:p w:rsidR="00B877C4" w:rsidRDefault="0078229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6"/>
        <w:gridCol w:w="1836"/>
        <w:gridCol w:w="1815"/>
        <w:gridCol w:w="1662"/>
        <w:gridCol w:w="1662"/>
      </w:tblGrid>
      <w:tr w:rsidR="00B877C4" w:rsidTr="00F84DA5">
        <w:trPr>
          <w:trHeight w:val="276"/>
          <w:jc w:val="center"/>
        </w:trPr>
        <w:tc>
          <w:tcPr>
            <w:tcW w:w="2596" w:type="dxa"/>
            <w:vMerge w:val="restart"/>
            <w:tcBorders>
              <w:top w:val="single" w:sz="4" w:space="0" w:color="auto"/>
              <w:left w:val="single" w:sz="4" w:space="0" w:color="auto"/>
              <w:right w:val="single" w:sz="4" w:space="0" w:color="auto"/>
            </w:tcBorders>
            <w:vAlign w:val="center"/>
          </w:tcPr>
          <w:p w:rsidR="00B877C4" w:rsidRDefault="00B877C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источника теплоснабжения</w:t>
            </w:r>
          </w:p>
        </w:tc>
        <w:tc>
          <w:tcPr>
            <w:tcW w:w="1836" w:type="dxa"/>
            <w:vMerge w:val="restart"/>
            <w:tcBorders>
              <w:top w:val="single" w:sz="4" w:space="0" w:color="auto"/>
              <w:left w:val="single" w:sz="4" w:space="0" w:color="auto"/>
              <w:right w:val="single" w:sz="4" w:space="0" w:color="auto"/>
            </w:tcBorders>
            <w:vAlign w:val="center"/>
          </w:tcPr>
          <w:p w:rsidR="00B877C4" w:rsidRDefault="00B877C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 топлива</w:t>
            </w:r>
          </w:p>
        </w:tc>
        <w:tc>
          <w:tcPr>
            <w:tcW w:w="1815" w:type="dxa"/>
            <w:vMerge w:val="restart"/>
            <w:tcBorders>
              <w:top w:val="single" w:sz="4" w:space="0" w:color="auto"/>
              <w:left w:val="single" w:sz="4" w:space="0" w:color="auto"/>
              <w:right w:val="single" w:sz="4" w:space="0" w:color="auto"/>
            </w:tcBorders>
            <w:vAlign w:val="center"/>
          </w:tcPr>
          <w:p w:rsidR="00B877C4" w:rsidRDefault="00B877C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Доля, %</w:t>
            </w:r>
          </w:p>
        </w:tc>
        <w:tc>
          <w:tcPr>
            <w:tcW w:w="3324" w:type="dxa"/>
            <w:gridSpan w:val="2"/>
            <w:tcBorders>
              <w:top w:val="single" w:sz="4" w:space="0" w:color="auto"/>
              <w:left w:val="single" w:sz="4" w:space="0" w:color="auto"/>
              <w:right w:val="single" w:sz="4" w:space="0" w:color="auto"/>
            </w:tcBorders>
          </w:tcPr>
          <w:p w:rsidR="00B877C4" w:rsidRDefault="00B877C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Низшая теплота сгорания топлива</w:t>
            </w:r>
          </w:p>
        </w:tc>
      </w:tr>
      <w:tr w:rsidR="00B877C4" w:rsidTr="00F84DA5">
        <w:trPr>
          <w:trHeight w:val="276"/>
          <w:jc w:val="center"/>
        </w:trPr>
        <w:tc>
          <w:tcPr>
            <w:tcW w:w="2596" w:type="dxa"/>
            <w:vMerge/>
            <w:tcBorders>
              <w:left w:val="single" w:sz="4" w:space="0" w:color="auto"/>
              <w:bottom w:val="single" w:sz="4" w:space="0" w:color="auto"/>
              <w:right w:val="single" w:sz="4" w:space="0" w:color="auto"/>
            </w:tcBorders>
            <w:vAlign w:val="center"/>
          </w:tcPr>
          <w:p w:rsidR="00B877C4" w:rsidRDefault="00B877C4">
            <w:pPr>
              <w:spacing w:after="0" w:line="240" w:lineRule="auto"/>
              <w:jc w:val="center"/>
              <w:rPr>
                <w:rFonts w:ascii="Times New Roman" w:eastAsia="Times New Roman" w:hAnsi="Times New Roman"/>
                <w:b/>
                <w:sz w:val="24"/>
                <w:szCs w:val="24"/>
                <w:lang w:eastAsia="ru-RU"/>
              </w:rPr>
            </w:pPr>
          </w:p>
        </w:tc>
        <w:tc>
          <w:tcPr>
            <w:tcW w:w="1836" w:type="dxa"/>
            <w:vMerge/>
            <w:tcBorders>
              <w:left w:val="single" w:sz="4" w:space="0" w:color="auto"/>
              <w:bottom w:val="single" w:sz="4" w:space="0" w:color="auto"/>
              <w:right w:val="single" w:sz="4" w:space="0" w:color="auto"/>
            </w:tcBorders>
            <w:vAlign w:val="center"/>
          </w:tcPr>
          <w:p w:rsidR="00B877C4" w:rsidRDefault="00B877C4">
            <w:pPr>
              <w:spacing w:after="0" w:line="240" w:lineRule="auto"/>
              <w:jc w:val="center"/>
              <w:rPr>
                <w:rFonts w:ascii="Times New Roman" w:eastAsia="Times New Roman" w:hAnsi="Times New Roman"/>
                <w:b/>
                <w:sz w:val="24"/>
                <w:szCs w:val="24"/>
                <w:lang w:eastAsia="ru-RU"/>
              </w:rPr>
            </w:pPr>
          </w:p>
        </w:tc>
        <w:tc>
          <w:tcPr>
            <w:tcW w:w="1815" w:type="dxa"/>
            <w:vMerge/>
            <w:tcBorders>
              <w:left w:val="single" w:sz="4" w:space="0" w:color="auto"/>
              <w:bottom w:val="single" w:sz="4" w:space="0" w:color="auto"/>
              <w:right w:val="single" w:sz="4" w:space="0" w:color="auto"/>
            </w:tcBorders>
            <w:vAlign w:val="center"/>
          </w:tcPr>
          <w:p w:rsidR="00B877C4" w:rsidRDefault="00B877C4">
            <w:pPr>
              <w:spacing w:after="0" w:line="240" w:lineRule="auto"/>
              <w:jc w:val="center"/>
              <w:rPr>
                <w:rFonts w:ascii="Times New Roman" w:eastAsia="Times New Roman" w:hAnsi="Times New Roman"/>
                <w:b/>
                <w:sz w:val="24"/>
                <w:szCs w:val="24"/>
                <w:lang w:eastAsia="ru-RU"/>
              </w:rPr>
            </w:pPr>
          </w:p>
        </w:tc>
        <w:tc>
          <w:tcPr>
            <w:tcW w:w="1662" w:type="dxa"/>
            <w:tcBorders>
              <w:left w:val="single" w:sz="4" w:space="0" w:color="auto"/>
              <w:bottom w:val="single" w:sz="4" w:space="0" w:color="auto"/>
              <w:right w:val="single" w:sz="4" w:space="0" w:color="auto"/>
            </w:tcBorders>
          </w:tcPr>
          <w:p w:rsidR="00B877C4" w:rsidRDefault="00B877C4">
            <w:pPr>
              <w:spacing w:after="0" w:line="240" w:lineRule="auto"/>
              <w:jc w:val="center"/>
              <w:rPr>
                <w:rFonts w:ascii="Times New Roman" w:eastAsia="Times New Roman" w:hAnsi="Times New Roman"/>
                <w:b/>
                <w:sz w:val="24"/>
                <w:szCs w:val="24"/>
                <w:vertAlign w:val="superscript"/>
                <w:lang w:eastAsia="ru-RU"/>
              </w:rPr>
            </w:pPr>
            <w:r>
              <w:rPr>
                <w:rFonts w:ascii="Times New Roman" w:eastAsia="Times New Roman" w:hAnsi="Times New Roman"/>
                <w:b/>
                <w:sz w:val="24"/>
                <w:szCs w:val="24"/>
                <w:lang w:eastAsia="ru-RU"/>
              </w:rPr>
              <w:t>МДж/м</w:t>
            </w:r>
            <w:r>
              <w:rPr>
                <w:rFonts w:ascii="Times New Roman" w:eastAsia="Times New Roman" w:hAnsi="Times New Roman"/>
                <w:b/>
                <w:sz w:val="24"/>
                <w:szCs w:val="24"/>
                <w:vertAlign w:val="superscript"/>
                <w:lang w:eastAsia="ru-RU"/>
              </w:rPr>
              <w:t>3</w:t>
            </w:r>
          </w:p>
        </w:tc>
        <w:tc>
          <w:tcPr>
            <w:tcW w:w="1662" w:type="dxa"/>
            <w:tcBorders>
              <w:left w:val="single" w:sz="4" w:space="0" w:color="auto"/>
              <w:bottom w:val="single" w:sz="4" w:space="0" w:color="auto"/>
              <w:right w:val="single" w:sz="4" w:space="0" w:color="auto"/>
            </w:tcBorders>
          </w:tcPr>
          <w:p w:rsidR="00B877C4" w:rsidRDefault="00B877C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Ккал/м</w:t>
            </w:r>
            <w:r>
              <w:rPr>
                <w:rFonts w:ascii="Times New Roman" w:eastAsia="Times New Roman" w:hAnsi="Times New Roman"/>
                <w:b/>
                <w:sz w:val="24"/>
                <w:szCs w:val="24"/>
                <w:vertAlign w:val="superscript"/>
                <w:lang w:eastAsia="ru-RU"/>
              </w:rPr>
              <w:t>3</w:t>
            </w:r>
          </w:p>
        </w:tc>
      </w:tr>
      <w:tr w:rsidR="00F84DA5" w:rsidTr="00EE5B46">
        <w:trPr>
          <w:trHeight w:val="543"/>
          <w:jc w:val="center"/>
        </w:trPr>
        <w:tc>
          <w:tcPr>
            <w:tcW w:w="2596" w:type="dxa"/>
            <w:shd w:val="clear" w:color="auto" w:fill="FFFFFF"/>
            <w:vAlign w:val="center"/>
          </w:tcPr>
          <w:p w:rsidR="00466A1D" w:rsidRPr="00466A1D" w:rsidRDefault="00466A1D" w:rsidP="00466A1D">
            <w:pPr>
              <w:spacing w:after="0" w:line="240" w:lineRule="auto"/>
              <w:jc w:val="center"/>
              <w:rPr>
                <w:rFonts w:ascii="Times New Roman" w:eastAsia="Times New Roman" w:hAnsi="Times New Roman"/>
                <w:sz w:val="20"/>
                <w:szCs w:val="20"/>
                <w:lang w:eastAsia="ru-RU"/>
              </w:rPr>
            </w:pPr>
            <w:r w:rsidRPr="00466A1D">
              <w:rPr>
                <w:rFonts w:ascii="Times New Roman" w:eastAsia="Times New Roman" w:hAnsi="Times New Roman"/>
                <w:sz w:val="20"/>
                <w:szCs w:val="20"/>
                <w:lang w:eastAsia="ru-RU"/>
              </w:rPr>
              <w:t xml:space="preserve">Котельная </w:t>
            </w:r>
          </w:p>
          <w:p w:rsidR="00F84DA5" w:rsidRPr="00466A1D" w:rsidRDefault="00466A1D" w:rsidP="00466A1D">
            <w:pPr>
              <w:spacing w:after="0" w:line="240" w:lineRule="auto"/>
              <w:jc w:val="center"/>
              <w:rPr>
                <w:rFonts w:ascii="Times New Roman" w:hAnsi="Times New Roman"/>
                <w:sz w:val="16"/>
                <w:szCs w:val="16"/>
                <w:lang w:eastAsia="ru-RU"/>
              </w:rPr>
            </w:pPr>
            <w:r w:rsidRPr="00466A1D">
              <w:rPr>
                <w:rFonts w:ascii="Times New Roman" w:hAnsi="Times New Roman"/>
                <w:sz w:val="20"/>
                <w:szCs w:val="20"/>
              </w:rPr>
              <w:t>№ 7, х. Веселый, ул. Кочубея</w:t>
            </w:r>
          </w:p>
        </w:tc>
        <w:tc>
          <w:tcPr>
            <w:tcW w:w="1836" w:type="dxa"/>
            <w:tcBorders>
              <w:top w:val="single" w:sz="4" w:space="0" w:color="auto"/>
              <w:left w:val="single" w:sz="4" w:space="0" w:color="auto"/>
              <w:bottom w:val="single" w:sz="4" w:space="0" w:color="auto"/>
              <w:right w:val="single" w:sz="4" w:space="0" w:color="auto"/>
            </w:tcBorders>
            <w:vAlign w:val="center"/>
          </w:tcPr>
          <w:p w:rsidR="00F84DA5" w:rsidRPr="00645F86" w:rsidRDefault="00F84DA5" w:rsidP="00F84DA5">
            <w:pPr>
              <w:spacing w:after="0" w:line="240" w:lineRule="auto"/>
              <w:jc w:val="center"/>
              <w:rPr>
                <w:rFonts w:ascii="Times New Roman" w:eastAsia="Times New Roman" w:hAnsi="Times New Roman"/>
                <w:sz w:val="20"/>
                <w:szCs w:val="20"/>
                <w:lang w:eastAsia="ru-RU"/>
              </w:rPr>
            </w:pPr>
            <w:r w:rsidRPr="00645F86">
              <w:rPr>
                <w:rFonts w:ascii="Times New Roman" w:eastAsia="Times New Roman" w:hAnsi="Times New Roman"/>
                <w:sz w:val="20"/>
                <w:szCs w:val="20"/>
                <w:lang w:eastAsia="ru-RU"/>
              </w:rPr>
              <w:t>Природный газ</w:t>
            </w:r>
          </w:p>
        </w:tc>
        <w:tc>
          <w:tcPr>
            <w:tcW w:w="1815" w:type="dxa"/>
            <w:tcBorders>
              <w:top w:val="single" w:sz="4" w:space="0" w:color="auto"/>
              <w:left w:val="single" w:sz="4" w:space="0" w:color="auto"/>
              <w:bottom w:val="single" w:sz="4" w:space="0" w:color="auto"/>
              <w:right w:val="single" w:sz="4" w:space="0" w:color="auto"/>
            </w:tcBorders>
            <w:vAlign w:val="center"/>
          </w:tcPr>
          <w:p w:rsidR="00F84DA5" w:rsidRPr="00645F86" w:rsidRDefault="00F84DA5" w:rsidP="00F84DA5">
            <w:pPr>
              <w:spacing w:after="0" w:line="240" w:lineRule="auto"/>
              <w:jc w:val="center"/>
              <w:rPr>
                <w:rFonts w:ascii="Times New Roman" w:eastAsia="Times New Roman" w:hAnsi="Times New Roman"/>
                <w:sz w:val="20"/>
                <w:szCs w:val="20"/>
                <w:lang w:eastAsia="ru-RU"/>
              </w:rPr>
            </w:pPr>
            <w:r w:rsidRPr="00645F86">
              <w:rPr>
                <w:rFonts w:ascii="Times New Roman" w:eastAsia="Times New Roman" w:hAnsi="Times New Roman"/>
                <w:sz w:val="20"/>
                <w:szCs w:val="20"/>
                <w:lang w:eastAsia="ru-RU"/>
              </w:rPr>
              <w:t>100</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rsidR="00F84DA5" w:rsidRPr="00645F86" w:rsidRDefault="00F84DA5" w:rsidP="00F84DA5">
            <w:pPr>
              <w:spacing w:after="0" w:line="240" w:lineRule="auto"/>
              <w:jc w:val="center"/>
              <w:rPr>
                <w:rFonts w:ascii="Times New Roman" w:eastAsia="Times New Roman" w:hAnsi="Times New Roman"/>
                <w:sz w:val="20"/>
                <w:szCs w:val="20"/>
                <w:lang w:eastAsia="ru-RU"/>
              </w:rPr>
            </w:pPr>
            <w:r w:rsidRPr="00645F86">
              <w:rPr>
                <w:rFonts w:ascii="Times New Roman" w:eastAsia="Times New Roman" w:hAnsi="Times New Roman"/>
                <w:sz w:val="20"/>
                <w:szCs w:val="20"/>
                <w:lang w:eastAsia="ru-RU"/>
              </w:rPr>
              <w:t>35,88</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rsidR="00F84DA5" w:rsidRPr="00645F86" w:rsidRDefault="00F84DA5" w:rsidP="00F84DA5">
            <w:pPr>
              <w:spacing w:after="0" w:line="240" w:lineRule="auto"/>
              <w:jc w:val="center"/>
              <w:rPr>
                <w:rFonts w:ascii="Times New Roman" w:eastAsia="Times New Roman" w:hAnsi="Times New Roman"/>
                <w:sz w:val="20"/>
                <w:szCs w:val="20"/>
                <w:lang w:eastAsia="ru-RU"/>
              </w:rPr>
            </w:pPr>
            <w:r w:rsidRPr="00645F86">
              <w:rPr>
                <w:rFonts w:ascii="Times New Roman" w:eastAsia="Times New Roman" w:hAnsi="Times New Roman"/>
                <w:sz w:val="20"/>
                <w:szCs w:val="20"/>
                <w:lang w:eastAsia="ru-RU"/>
              </w:rPr>
              <w:t>8570,0</w:t>
            </w:r>
          </w:p>
        </w:tc>
      </w:tr>
    </w:tbl>
    <w:p w:rsidR="00B877C4" w:rsidRDefault="00B877C4">
      <w:pPr>
        <w:spacing w:after="0" w:line="240" w:lineRule="auto"/>
        <w:jc w:val="center"/>
        <w:rPr>
          <w:rFonts w:ascii="Times New Roman" w:hAnsi="Times New Roman"/>
          <w:b/>
          <w:sz w:val="28"/>
          <w:szCs w:val="28"/>
          <w:highlight w:val="yellow"/>
          <w:lang w:eastAsia="ru-RU"/>
        </w:rPr>
      </w:pPr>
    </w:p>
    <w:p w:rsidR="00B877C4" w:rsidRPr="00D32B79" w:rsidRDefault="00B877C4" w:rsidP="00D32B79">
      <w:pPr>
        <w:pStyle w:val="2"/>
        <w:rPr>
          <w:lang w:eastAsia="ru-RU"/>
        </w:rPr>
      </w:pPr>
      <w:bookmarkStart w:id="52" w:name="_Toc64126522"/>
      <w:r w:rsidRPr="00D32B79">
        <w:rPr>
          <w:lang w:eastAsia="ru-RU"/>
        </w:rPr>
        <w:t>8.4. Преобладающий в поселении вид топлива, определяемый по совокупности всех систем теплоснабжения, находящихся в соответствующем поселении</w:t>
      </w:r>
      <w:bookmarkEnd w:id="52"/>
      <w:r w:rsidRPr="00D32B79">
        <w:rPr>
          <w:lang w:eastAsia="ru-RU"/>
        </w:rPr>
        <w:t xml:space="preserve"> </w:t>
      </w:r>
    </w:p>
    <w:p w:rsidR="00B877C4" w:rsidRDefault="00B877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В </w:t>
      </w:r>
      <w:r w:rsidR="00D32B79">
        <w:rPr>
          <w:rFonts w:ascii="Times New Roman" w:hAnsi="Times New Roman"/>
          <w:sz w:val="28"/>
          <w:szCs w:val="28"/>
          <w:lang w:eastAsia="ru-RU"/>
        </w:rPr>
        <w:t xml:space="preserve">Веселовском </w:t>
      </w:r>
      <w:r>
        <w:rPr>
          <w:rFonts w:ascii="Times New Roman" w:hAnsi="Times New Roman"/>
          <w:sz w:val="28"/>
          <w:szCs w:val="28"/>
          <w:lang w:eastAsia="ru-RU"/>
        </w:rPr>
        <w:t xml:space="preserve"> сельском поселении на всех котельных используется природный газ.</w:t>
      </w:r>
    </w:p>
    <w:p w:rsidR="00B877C4" w:rsidRPr="00D32B79" w:rsidRDefault="00B877C4" w:rsidP="00D32B79">
      <w:pPr>
        <w:pStyle w:val="2"/>
        <w:rPr>
          <w:lang w:eastAsia="ru-RU"/>
        </w:rPr>
      </w:pPr>
      <w:bookmarkStart w:id="53" w:name="_Toc64126523"/>
      <w:r w:rsidRPr="00D32B79">
        <w:rPr>
          <w:lang w:eastAsia="ru-RU"/>
        </w:rPr>
        <w:lastRenderedPageBreak/>
        <w:t>8.5. Приоритетное направление развития топливного баланса поселения</w:t>
      </w:r>
      <w:bookmarkEnd w:id="53"/>
    </w:p>
    <w:p w:rsidR="00B877C4" w:rsidRDefault="0078229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6"/>
        <w:gridCol w:w="1218"/>
        <w:gridCol w:w="1023"/>
        <w:gridCol w:w="1023"/>
        <w:gridCol w:w="1023"/>
        <w:gridCol w:w="955"/>
        <w:gridCol w:w="955"/>
        <w:gridCol w:w="1488"/>
      </w:tblGrid>
      <w:tr w:rsidR="009D1619" w:rsidTr="0045492C">
        <w:tc>
          <w:tcPr>
            <w:tcW w:w="1886" w:type="dxa"/>
            <w:vMerge w:val="restart"/>
            <w:vAlign w:val="center"/>
          </w:tcPr>
          <w:p w:rsidR="00B877C4" w:rsidRPr="00BC29AA" w:rsidRDefault="00B877C4">
            <w:pPr>
              <w:spacing w:after="0" w:line="240" w:lineRule="auto"/>
              <w:jc w:val="center"/>
              <w:rPr>
                <w:rFonts w:ascii="Times New Roman" w:eastAsia="Times New Roman" w:hAnsi="Times New Roman"/>
                <w:sz w:val="20"/>
                <w:szCs w:val="20"/>
                <w:lang w:eastAsia="ru-RU"/>
              </w:rPr>
            </w:pPr>
            <w:r w:rsidRPr="00BC29AA">
              <w:rPr>
                <w:rFonts w:ascii="Times New Roman" w:hAnsi="Times New Roman"/>
                <w:b/>
                <w:sz w:val="20"/>
                <w:szCs w:val="20"/>
                <w:lang w:eastAsia="ru-RU"/>
              </w:rPr>
              <w:t>Наименование вида топлива</w:t>
            </w:r>
          </w:p>
        </w:tc>
        <w:tc>
          <w:tcPr>
            <w:tcW w:w="7685" w:type="dxa"/>
            <w:gridSpan w:val="7"/>
          </w:tcPr>
          <w:p w:rsidR="00B877C4" w:rsidRPr="00BC29AA" w:rsidRDefault="00B877C4">
            <w:pPr>
              <w:spacing w:after="0" w:line="240" w:lineRule="auto"/>
              <w:jc w:val="center"/>
              <w:rPr>
                <w:rFonts w:ascii="Times New Roman" w:eastAsia="Times New Roman" w:hAnsi="Times New Roman"/>
                <w:sz w:val="20"/>
                <w:szCs w:val="20"/>
                <w:lang w:eastAsia="ru-RU"/>
              </w:rPr>
            </w:pPr>
            <w:r w:rsidRPr="00BC29AA">
              <w:rPr>
                <w:rFonts w:ascii="Times New Roman" w:eastAsia="Times New Roman" w:hAnsi="Times New Roman"/>
                <w:b/>
                <w:color w:val="000000"/>
                <w:sz w:val="20"/>
                <w:szCs w:val="20"/>
                <w:lang w:bidi="ru-RU"/>
              </w:rPr>
              <w:t>Расход натурального топлива</w:t>
            </w:r>
            <w:r w:rsidR="006C109B" w:rsidRPr="00BC29AA">
              <w:rPr>
                <w:rFonts w:ascii="Times New Roman" w:eastAsia="Times New Roman" w:hAnsi="Times New Roman"/>
                <w:b/>
                <w:color w:val="000000"/>
                <w:sz w:val="20"/>
                <w:szCs w:val="20"/>
                <w:lang w:bidi="ru-RU"/>
              </w:rPr>
              <w:t xml:space="preserve"> тыс.</w:t>
            </w:r>
            <w:r w:rsidR="00466A1D">
              <w:rPr>
                <w:rFonts w:ascii="Times New Roman" w:eastAsia="Times New Roman" w:hAnsi="Times New Roman"/>
                <w:b/>
                <w:color w:val="000000"/>
                <w:sz w:val="20"/>
                <w:szCs w:val="20"/>
                <w:lang w:bidi="ru-RU"/>
              </w:rPr>
              <w:t xml:space="preserve"> </w:t>
            </w:r>
            <w:r w:rsidR="006C109B" w:rsidRPr="00BC29AA">
              <w:rPr>
                <w:rFonts w:ascii="Times New Roman" w:eastAsia="Times New Roman" w:hAnsi="Times New Roman"/>
                <w:b/>
                <w:color w:val="000000"/>
                <w:sz w:val="20"/>
                <w:szCs w:val="20"/>
                <w:lang w:bidi="ru-RU"/>
              </w:rPr>
              <w:t>м3</w:t>
            </w:r>
          </w:p>
        </w:tc>
      </w:tr>
      <w:tr w:rsidR="00ED208C" w:rsidTr="0045492C">
        <w:tc>
          <w:tcPr>
            <w:tcW w:w="1886" w:type="dxa"/>
            <w:vMerge/>
          </w:tcPr>
          <w:p w:rsidR="00B877C4" w:rsidRPr="00BC29AA" w:rsidRDefault="00B877C4">
            <w:pPr>
              <w:spacing w:after="0" w:line="240" w:lineRule="auto"/>
              <w:jc w:val="right"/>
              <w:rPr>
                <w:rFonts w:ascii="Times New Roman" w:eastAsia="Times New Roman" w:hAnsi="Times New Roman"/>
                <w:sz w:val="20"/>
                <w:szCs w:val="20"/>
                <w:lang w:eastAsia="ru-RU"/>
              </w:rPr>
            </w:pPr>
          </w:p>
        </w:tc>
        <w:tc>
          <w:tcPr>
            <w:tcW w:w="1218" w:type="dxa"/>
            <w:vAlign w:val="center"/>
          </w:tcPr>
          <w:p w:rsidR="00B877C4" w:rsidRPr="00BC29AA" w:rsidRDefault="00B877C4">
            <w:pPr>
              <w:spacing w:after="0" w:line="240" w:lineRule="auto"/>
              <w:jc w:val="center"/>
              <w:rPr>
                <w:rFonts w:ascii="Times New Roman" w:hAnsi="Times New Roman"/>
                <w:b/>
                <w:sz w:val="20"/>
                <w:szCs w:val="20"/>
                <w:lang w:eastAsia="ru-RU"/>
              </w:rPr>
            </w:pPr>
            <w:r w:rsidRPr="00BC29AA">
              <w:rPr>
                <w:rFonts w:ascii="Times New Roman" w:hAnsi="Times New Roman"/>
                <w:b/>
                <w:sz w:val="20"/>
                <w:szCs w:val="20"/>
                <w:lang w:eastAsia="ru-RU"/>
              </w:rPr>
              <w:t>202</w:t>
            </w:r>
            <w:r w:rsidR="009D1619" w:rsidRPr="00BC29AA">
              <w:rPr>
                <w:rFonts w:ascii="Times New Roman" w:hAnsi="Times New Roman"/>
                <w:b/>
                <w:sz w:val="20"/>
                <w:szCs w:val="20"/>
                <w:lang w:eastAsia="ru-RU"/>
              </w:rPr>
              <w:t>1</w:t>
            </w:r>
          </w:p>
        </w:tc>
        <w:tc>
          <w:tcPr>
            <w:tcW w:w="1023" w:type="dxa"/>
            <w:vAlign w:val="center"/>
          </w:tcPr>
          <w:p w:rsidR="00B877C4" w:rsidRPr="00BC29AA" w:rsidRDefault="00B877C4">
            <w:pPr>
              <w:spacing w:after="0" w:line="240" w:lineRule="auto"/>
              <w:jc w:val="center"/>
              <w:rPr>
                <w:rFonts w:ascii="Times New Roman" w:hAnsi="Times New Roman"/>
                <w:b/>
                <w:sz w:val="20"/>
                <w:szCs w:val="20"/>
                <w:lang w:eastAsia="ru-RU"/>
              </w:rPr>
            </w:pPr>
            <w:r w:rsidRPr="00BC29AA">
              <w:rPr>
                <w:rFonts w:ascii="Times New Roman" w:hAnsi="Times New Roman"/>
                <w:b/>
                <w:sz w:val="20"/>
                <w:szCs w:val="20"/>
                <w:lang w:eastAsia="ru-RU"/>
              </w:rPr>
              <w:t>202</w:t>
            </w:r>
            <w:r w:rsidR="009D1619" w:rsidRPr="00BC29AA">
              <w:rPr>
                <w:rFonts w:ascii="Times New Roman" w:hAnsi="Times New Roman"/>
                <w:b/>
                <w:sz w:val="20"/>
                <w:szCs w:val="20"/>
                <w:lang w:eastAsia="ru-RU"/>
              </w:rPr>
              <w:t>2</w:t>
            </w:r>
          </w:p>
        </w:tc>
        <w:tc>
          <w:tcPr>
            <w:tcW w:w="1023" w:type="dxa"/>
            <w:vAlign w:val="center"/>
          </w:tcPr>
          <w:p w:rsidR="00B877C4" w:rsidRPr="00BC29AA" w:rsidRDefault="00B877C4">
            <w:pPr>
              <w:spacing w:after="0" w:line="240" w:lineRule="auto"/>
              <w:jc w:val="center"/>
              <w:rPr>
                <w:rFonts w:ascii="Times New Roman" w:hAnsi="Times New Roman"/>
                <w:b/>
                <w:sz w:val="20"/>
                <w:szCs w:val="20"/>
                <w:lang w:eastAsia="ru-RU"/>
              </w:rPr>
            </w:pPr>
            <w:r w:rsidRPr="00BC29AA">
              <w:rPr>
                <w:rFonts w:ascii="Times New Roman" w:hAnsi="Times New Roman"/>
                <w:b/>
                <w:sz w:val="20"/>
                <w:szCs w:val="20"/>
                <w:lang w:eastAsia="ru-RU"/>
              </w:rPr>
              <w:t>202</w:t>
            </w:r>
            <w:r w:rsidR="009D1619" w:rsidRPr="00BC29AA">
              <w:rPr>
                <w:rFonts w:ascii="Times New Roman" w:hAnsi="Times New Roman"/>
                <w:b/>
                <w:sz w:val="20"/>
                <w:szCs w:val="20"/>
                <w:lang w:eastAsia="ru-RU"/>
              </w:rPr>
              <w:t>3</w:t>
            </w:r>
          </w:p>
        </w:tc>
        <w:tc>
          <w:tcPr>
            <w:tcW w:w="1023" w:type="dxa"/>
            <w:vAlign w:val="center"/>
          </w:tcPr>
          <w:p w:rsidR="00B877C4" w:rsidRPr="00BC29AA" w:rsidRDefault="00B877C4">
            <w:pPr>
              <w:spacing w:after="0" w:line="240" w:lineRule="auto"/>
              <w:jc w:val="center"/>
              <w:rPr>
                <w:rFonts w:ascii="Times New Roman" w:hAnsi="Times New Roman"/>
                <w:b/>
                <w:sz w:val="20"/>
                <w:szCs w:val="20"/>
                <w:lang w:eastAsia="ru-RU"/>
              </w:rPr>
            </w:pPr>
            <w:r w:rsidRPr="00BC29AA">
              <w:rPr>
                <w:rFonts w:ascii="Times New Roman" w:hAnsi="Times New Roman"/>
                <w:b/>
                <w:sz w:val="20"/>
                <w:szCs w:val="20"/>
                <w:lang w:eastAsia="ru-RU"/>
              </w:rPr>
              <w:t>202</w:t>
            </w:r>
            <w:r w:rsidR="009D1619" w:rsidRPr="00BC29AA">
              <w:rPr>
                <w:rFonts w:ascii="Times New Roman" w:hAnsi="Times New Roman"/>
                <w:b/>
                <w:sz w:val="20"/>
                <w:szCs w:val="20"/>
                <w:lang w:eastAsia="ru-RU"/>
              </w:rPr>
              <w:t>4</w:t>
            </w:r>
          </w:p>
        </w:tc>
        <w:tc>
          <w:tcPr>
            <w:tcW w:w="955" w:type="dxa"/>
            <w:vAlign w:val="center"/>
          </w:tcPr>
          <w:p w:rsidR="00B877C4" w:rsidRPr="00BC29AA" w:rsidRDefault="00B877C4">
            <w:pPr>
              <w:spacing w:after="0" w:line="240" w:lineRule="auto"/>
              <w:jc w:val="center"/>
              <w:rPr>
                <w:rFonts w:ascii="Times New Roman" w:eastAsia="Times New Roman" w:hAnsi="Times New Roman"/>
                <w:b/>
                <w:sz w:val="20"/>
                <w:szCs w:val="20"/>
                <w:lang w:eastAsia="ru-RU"/>
              </w:rPr>
            </w:pPr>
            <w:r w:rsidRPr="00BC29AA">
              <w:rPr>
                <w:rFonts w:ascii="Times New Roman" w:eastAsia="Times New Roman" w:hAnsi="Times New Roman"/>
                <w:b/>
                <w:sz w:val="20"/>
                <w:szCs w:val="20"/>
                <w:lang w:eastAsia="ru-RU"/>
              </w:rPr>
              <w:t>202</w:t>
            </w:r>
            <w:r w:rsidR="009D1619" w:rsidRPr="00BC29AA">
              <w:rPr>
                <w:rFonts w:ascii="Times New Roman" w:eastAsia="Times New Roman" w:hAnsi="Times New Roman"/>
                <w:b/>
                <w:sz w:val="20"/>
                <w:szCs w:val="20"/>
                <w:lang w:eastAsia="ru-RU"/>
              </w:rPr>
              <w:t>5</w:t>
            </w:r>
          </w:p>
        </w:tc>
        <w:tc>
          <w:tcPr>
            <w:tcW w:w="955" w:type="dxa"/>
            <w:vAlign w:val="center"/>
          </w:tcPr>
          <w:p w:rsidR="00B877C4" w:rsidRPr="00BC29AA" w:rsidRDefault="00B877C4">
            <w:pPr>
              <w:spacing w:after="0" w:line="240" w:lineRule="auto"/>
              <w:jc w:val="center"/>
              <w:rPr>
                <w:rFonts w:ascii="Times New Roman" w:eastAsia="Times New Roman" w:hAnsi="Times New Roman"/>
                <w:b/>
                <w:sz w:val="20"/>
                <w:szCs w:val="20"/>
                <w:lang w:eastAsia="ru-RU"/>
              </w:rPr>
            </w:pPr>
            <w:r w:rsidRPr="00BC29AA">
              <w:rPr>
                <w:rFonts w:ascii="Times New Roman" w:eastAsia="Times New Roman" w:hAnsi="Times New Roman"/>
                <w:b/>
                <w:sz w:val="20"/>
                <w:szCs w:val="20"/>
                <w:lang w:eastAsia="ru-RU"/>
              </w:rPr>
              <w:t>202</w:t>
            </w:r>
            <w:r w:rsidR="009D1619" w:rsidRPr="00BC29AA">
              <w:rPr>
                <w:rFonts w:ascii="Times New Roman" w:eastAsia="Times New Roman" w:hAnsi="Times New Roman"/>
                <w:b/>
                <w:sz w:val="20"/>
                <w:szCs w:val="20"/>
                <w:lang w:eastAsia="ru-RU"/>
              </w:rPr>
              <w:t>6</w:t>
            </w:r>
          </w:p>
        </w:tc>
        <w:tc>
          <w:tcPr>
            <w:tcW w:w="1488" w:type="dxa"/>
            <w:vAlign w:val="center"/>
          </w:tcPr>
          <w:p w:rsidR="00B877C4" w:rsidRPr="00BC29AA" w:rsidRDefault="00B877C4">
            <w:pPr>
              <w:spacing w:after="0" w:line="240" w:lineRule="auto"/>
              <w:jc w:val="center"/>
              <w:rPr>
                <w:rFonts w:ascii="Times New Roman" w:eastAsia="Times New Roman" w:hAnsi="Times New Roman"/>
                <w:b/>
                <w:sz w:val="20"/>
                <w:szCs w:val="20"/>
                <w:lang w:eastAsia="ru-RU"/>
              </w:rPr>
            </w:pPr>
            <w:r w:rsidRPr="00BC29AA">
              <w:rPr>
                <w:rFonts w:ascii="Times New Roman" w:eastAsia="Times New Roman" w:hAnsi="Times New Roman"/>
                <w:b/>
                <w:sz w:val="20"/>
                <w:szCs w:val="20"/>
                <w:lang w:eastAsia="ru-RU"/>
              </w:rPr>
              <w:t>202</w:t>
            </w:r>
            <w:r w:rsidR="009D1619" w:rsidRPr="00BC29AA">
              <w:rPr>
                <w:rFonts w:ascii="Times New Roman" w:eastAsia="Times New Roman" w:hAnsi="Times New Roman"/>
                <w:b/>
                <w:sz w:val="20"/>
                <w:szCs w:val="20"/>
                <w:lang w:eastAsia="ru-RU"/>
              </w:rPr>
              <w:t>7</w:t>
            </w:r>
            <w:r w:rsidRPr="00BC29AA">
              <w:rPr>
                <w:rFonts w:ascii="Times New Roman" w:eastAsia="Times New Roman" w:hAnsi="Times New Roman"/>
                <w:b/>
                <w:sz w:val="20"/>
                <w:szCs w:val="20"/>
                <w:lang w:eastAsia="ru-RU"/>
              </w:rPr>
              <w:t>-20</w:t>
            </w:r>
            <w:r w:rsidR="009D1619" w:rsidRPr="00BC29AA">
              <w:rPr>
                <w:rFonts w:ascii="Times New Roman" w:eastAsia="Times New Roman" w:hAnsi="Times New Roman"/>
                <w:b/>
                <w:sz w:val="20"/>
                <w:szCs w:val="20"/>
                <w:lang w:eastAsia="ru-RU"/>
              </w:rPr>
              <w:t>45</w:t>
            </w:r>
          </w:p>
        </w:tc>
      </w:tr>
      <w:tr w:rsidR="00B877C4">
        <w:tc>
          <w:tcPr>
            <w:tcW w:w="9571" w:type="dxa"/>
            <w:gridSpan w:val="8"/>
          </w:tcPr>
          <w:p w:rsidR="00B877C4" w:rsidRPr="00BC29AA" w:rsidRDefault="0045492C" w:rsidP="00466A1D">
            <w:pPr>
              <w:spacing w:after="0" w:line="240" w:lineRule="auto"/>
              <w:jc w:val="center"/>
              <w:rPr>
                <w:rFonts w:ascii="Times New Roman" w:eastAsia="Times New Roman" w:hAnsi="Times New Roman"/>
                <w:b/>
                <w:sz w:val="20"/>
                <w:szCs w:val="20"/>
                <w:lang w:eastAsia="ru-RU"/>
              </w:rPr>
            </w:pPr>
            <w:r w:rsidRPr="00BC29AA">
              <w:rPr>
                <w:rFonts w:ascii="Times New Roman" w:eastAsia="Times New Roman" w:hAnsi="Times New Roman"/>
                <w:b/>
                <w:sz w:val="20"/>
                <w:szCs w:val="20"/>
                <w:lang w:eastAsia="ru-RU"/>
              </w:rPr>
              <w:t>Котельная</w:t>
            </w:r>
            <w:r w:rsidR="00F84DA5" w:rsidRPr="00BC29AA">
              <w:rPr>
                <w:rFonts w:ascii="Times New Roman" w:eastAsia="Times New Roman" w:hAnsi="Times New Roman"/>
                <w:b/>
                <w:sz w:val="20"/>
                <w:szCs w:val="20"/>
                <w:lang w:eastAsia="ru-RU"/>
              </w:rPr>
              <w:t xml:space="preserve"> </w:t>
            </w:r>
            <w:r w:rsidR="00466A1D">
              <w:rPr>
                <w:rFonts w:ascii="Times New Roman" w:eastAsia="Times New Roman" w:hAnsi="Times New Roman"/>
                <w:b/>
                <w:sz w:val="20"/>
                <w:szCs w:val="20"/>
                <w:lang w:eastAsia="ru-RU"/>
              </w:rPr>
              <w:t>№ 7</w:t>
            </w:r>
            <w:r w:rsidRPr="00BC29AA">
              <w:rPr>
                <w:rFonts w:ascii="Times New Roman" w:eastAsia="Times New Roman" w:hAnsi="Times New Roman"/>
                <w:b/>
                <w:sz w:val="20"/>
                <w:szCs w:val="20"/>
                <w:lang w:eastAsia="ru-RU"/>
              </w:rPr>
              <w:t xml:space="preserve"> (</w:t>
            </w:r>
            <w:r w:rsidR="00466A1D">
              <w:rPr>
                <w:rFonts w:ascii="Times New Roman" w:eastAsia="Times New Roman" w:hAnsi="Times New Roman"/>
                <w:b/>
                <w:sz w:val="20"/>
                <w:szCs w:val="20"/>
                <w:lang w:eastAsia="ru-RU"/>
              </w:rPr>
              <w:t>х. Веселый</w:t>
            </w:r>
            <w:r w:rsidR="00F84DA5" w:rsidRPr="00BC29AA">
              <w:rPr>
                <w:rFonts w:ascii="Times New Roman" w:eastAsia="Times New Roman" w:hAnsi="Times New Roman"/>
                <w:b/>
                <w:sz w:val="20"/>
                <w:szCs w:val="20"/>
                <w:lang w:eastAsia="ru-RU"/>
              </w:rPr>
              <w:t xml:space="preserve">, ул. </w:t>
            </w:r>
            <w:r w:rsidR="00466A1D">
              <w:rPr>
                <w:rFonts w:ascii="Times New Roman" w:eastAsia="Times New Roman" w:hAnsi="Times New Roman"/>
                <w:b/>
                <w:sz w:val="20"/>
                <w:szCs w:val="20"/>
                <w:lang w:eastAsia="ru-RU"/>
              </w:rPr>
              <w:t>Кочубея</w:t>
            </w:r>
            <w:r w:rsidRPr="00BC29AA">
              <w:rPr>
                <w:rFonts w:ascii="Times New Roman" w:eastAsia="Times New Roman" w:hAnsi="Times New Roman"/>
                <w:b/>
                <w:sz w:val="20"/>
                <w:szCs w:val="20"/>
                <w:lang w:eastAsia="ru-RU"/>
              </w:rPr>
              <w:t>)</w:t>
            </w:r>
          </w:p>
        </w:tc>
      </w:tr>
      <w:tr w:rsidR="00466A1D" w:rsidTr="00EE5B46">
        <w:tc>
          <w:tcPr>
            <w:tcW w:w="1886" w:type="dxa"/>
            <w:vAlign w:val="center"/>
          </w:tcPr>
          <w:p w:rsidR="00466A1D" w:rsidRPr="00BC29AA" w:rsidRDefault="00466A1D" w:rsidP="00FE090D">
            <w:pPr>
              <w:spacing w:after="0" w:line="240" w:lineRule="auto"/>
              <w:rPr>
                <w:rFonts w:ascii="Times New Roman" w:eastAsia="Times New Roman" w:hAnsi="Times New Roman"/>
                <w:sz w:val="20"/>
                <w:szCs w:val="20"/>
                <w:lang w:eastAsia="ru-RU"/>
              </w:rPr>
            </w:pPr>
            <w:r w:rsidRPr="00BC29AA">
              <w:rPr>
                <w:rFonts w:ascii="Times New Roman" w:eastAsia="Times New Roman" w:hAnsi="Times New Roman"/>
                <w:sz w:val="20"/>
                <w:szCs w:val="20"/>
                <w:lang w:eastAsia="ru-RU"/>
              </w:rPr>
              <w:t>Природный газ, тыс. м3/год</w:t>
            </w:r>
          </w:p>
        </w:tc>
        <w:tc>
          <w:tcPr>
            <w:tcW w:w="1218" w:type="dxa"/>
            <w:vAlign w:val="center"/>
          </w:tcPr>
          <w:p w:rsidR="00466A1D" w:rsidRPr="00BC29AA" w:rsidRDefault="00466A1D" w:rsidP="00FE090D">
            <w:pPr>
              <w:spacing w:after="0" w:line="240" w:lineRule="auto"/>
              <w:jc w:val="center"/>
              <w:rPr>
                <w:rFonts w:ascii="Times New Roman" w:hAnsi="Times New Roman"/>
                <w:sz w:val="20"/>
                <w:szCs w:val="20"/>
                <w:lang w:eastAsia="ru-RU"/>
              </w:rPr>
            </w:pPr>
            <w:r>
              <w:rPr>
                <w:rFonts w:ascii="Times New Roman" w:hAnsi="Times New Roman"/>
                <w:sz w:val="20"/>
                <w:szCs w:val="20"/>
              </w:rPr>
              <w:t>51,7</w:t>
            </w:r>
          </w:p>
          <w:p w:rsidR="00466A1D" w:rsidRPr="00BC29AA" w:rsidRDefault="00466A1D" w:rsidP="00FE090D">
            <w:pPr>
              <w:spacing w:after="0" w:line="240" w:lineRule="auto"/>
              <w:jc w:val="center"/>
              <w:rPr>
                <w:rFonts w:ascii="Times New Roman" w:eastAsia="Times New Roman" w:hAnsi="Times New Roman"/>
                <w:sz w:val="20"/>
                <w:szCs w:val="20"/>
                <w:lang w:eastAsia="ru-RU"/>
              </w:rPr>
            </w:pPr>
          </w:p>
        </w:tc>
        <w:tc>
          <w:tcPr>
            <w:tcW w:w="1023" w:type="dxa"/>
          </w:tcPr>
          <w:p w:rsidR="00466A1D" w:rsidRDefault="00466A1D">
            <w:r w:rsidRPr="004F5C2E">
              <w:rPr>
                <w:rFonts w:ascii="Times New Roman" w:hAnsi="Times New Roman"/>
                <w:sz w:val="20"/>
                <w:szCs w:val="20"/>
              </w:rPr>
              <w:t>51,7</w:t>
            </w:r>
          </w:p>
        </w:tc>
        <w:tc>
          <w:tcPr>
            <w:tcW w:w="1023" w:type="dxa"/>
          </w:tcPr>
          <w:p w:rsidR="00466A1D" w:rsidRDefault="00466A1D">
            <w:r w:rsidRPr="004F5C2E">
              <w:rPr>
                <w:rFonts w:ascii="Times New Roman" w:hAnsi="Times New Roman"/>
                <w:sz w:val="20"/>
                <w:szCs w:val="20"/>
              </w:rPr>
              <w:t>51,7</w:t>
            </w:r>
          </w:p>
        </w:tc>
        <w:tc>
          <w:tcPr>
            <w:tcW w:w="1023" w:type="dxa"/>
          </w:tcPr>
          <w:p w:rsidR="00466A1D" w:rsidRDefault="00466A1D">
            <w:r w:rsidRPr="004F5C2E">
              <w:rPr>
                <w:rFonts w:ascii="Times New Roman" w:hAnsi="Times New Roman"/>
                <w:sz w:val="20"/>
                <w:szCs w:val="20"/>
              </w:rPr>
              <w:t>51,7</w:t>
            </w:r>
          </w:p>
        </w:tc>
        <w:tc>
          <w:tcPr>
            <w:tcW w:w="955" w:type="dxa"/>
          </w:tcPr>
          <w:p w:rsidR="00466A1D" w:rsidRDefault="00466A1D">
            <w:r w:rsidRPr="004F5C2E">
              <w:rPr>
                <w:rFonts w:ascii="Times New Roman" w:hAnsi="Times New Roman"/>
                <w:sz w:val="20"/>
                <w:szCs w:val="20"/>
              </w:rPr>
              <w:t>51,7</w:t>
            </w:r>
          </w:p>
        </w:tc>
        <w:tc>
          <w:tcPr>
            <w:tcW w:w="955" w:type="dxa"/>
          </w:tcPr>
          <w:p w:rsidR="00466A1D" w:rsidRDefault="00466A1D">
            <w:r w:rsidRPr="004F5C2E">
              <w:rPr>
                <w:rFonts w:ascii="Times New Roman" w:hAnsi="Times New Roman"/>
                <w:sz w:val="20"/>
                <w:szCs w:val="20"/>
              </w:rPr>
              <w:t>51,7</w:t>
            </w:r>
          </w:p>
        </w:tc>
        <w:tc>
          <w:tcPr>
            <w:tcW w:w="1488" w:type="dxa"/>
          </w:tcPr>
          <w:p w:rsidR="00466A1D" w:rsidRDefault="00466A1D">
            <w:r w:rsidRPr="004F5C2E">
              <w:rPr>
                <w:rFonts w:ascii="Times New Roman" w:hAnsi="Times New Roman"/>
                <w:sz w:val="20"/>
                <w:szCs w:val="20"/>
              </w:rPr>
              <w:t>51,7</w:t>
            </w:r>
          </w:p>
        </w:tc>
      </w:tr>
    </w:tbl>
    <w:p w:rsidR="00B877C4" w:rsidRDefault="00B877C4">
      <w:pPr>
        <w:spacing w:after="0" w:line="240" w:lineRule="auto"/>
        <w:jc w:val="center"/>
        <w:rPr>
          <w:rFonts w:ascii="Times New Roman" w:hAnsi="Times New Roman"/>
          <w:b/>
          <w:sz w:val="28"/>
          <w:szCs w:val="28"/>
          <w:lang w:eastAsia="ru-RU"/>
        </w:rPr>
        <w:sectPr w:rsidR="00B877C4" w:rsidSect="00707CA8">
          <w:pgSz w:w="11907" w:h="16840"/>
          <w:pgMar w:top="1134" w:right="567" w:bottom="1134" w:left="1701" w:header="720" w:footer="720" w:gutter="0"/>
          <w:cols w:space="720"/>
        </w:sectPr>
      </w:pPr>
    </w:p>
    <w:p w:rsidR="00B877C4" w:rsidRPr="00D32B79" w:rsidRDefault="00B877C4" w:rsidP="00D32B79">
      <w:pPr>
        <w:pStyle w:val="1"/>
        <w:rPr>
          <w:lang w:eastAsia="ru-RU"/>
        </w:rPr>
      </w:pPr>
      <w:bookmarkStart w:id="54" w:name="_Toc64126524"/>
      <w:r w:rsidRPr="00D32B79">
        <w:rPr>
          <w:lang w:eastAsia="ru-RU"/>
        </w:rPr>
        <w:lastRenderedPageBreak/>
        <w:t>РАЗДЕЛ 9. ИНВЕСТИЦИИ В СТРОИТЕЛЬСТВО, РЕКОНСТРУКЦИЮ, ТЕХНИЧЕСКОЕ ПЕРЕВООРУЖЕНИЕ И (ИЛИ) МОДЕРНИЗАЦИЮ</w:t>
      </w:r>
      <w:bookmarkEnd w:id="54"/>
    </w:p>
    <w:p w:rsidR="00B877C4" w:rsidRPr="00D32B79" w:rsidRDefault="00B877C4" w:rsidP="00D32B79">
      <w:pPr>
        <w:pStyle w:val="2"/>
        <w:rPr>
          <w:lang w:eastAsia="ru-RU"/>
        </w:rPr>
      </w:pPr>
      <w:bookmarkStart w:id="55" w:name="_Toc64126525"/>
      <w:r w:rsidRPr="00D32B79">
        <w:rPr>
          <w:lang w:eastAsia="ru-RU"/>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w:t>
      </w:r>
      <w:bookmarkEnd w:id="55"/>
    </w:p>
    <w:p w:rsidR="00B877C4" w:rsidRDefault="00782293">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Таблица 19</w:t>
      </w:r>
    </w:p>
    <w:tbl>
      <w:tblPr>
        <w:tblW w:w="9498" w:type="dxa"/>
        <w:tblInd w:w="113" w:type="dxa"/>
        <w:tblLayout w:type="fixed"/>
        <w:tblLook w:val="04A0"/>
      </w:tblPr>
      <w:tblGrid>
        <w:gridCol w:w="496"/>
        <w:gridCol w:w="1626"/>
        <w:gridCol w:w="1564"/>
        <w:gridCol w:w="1559"/>
        <w:gridCol w:w="851"/>
        <w:gridCol w:w="850"/>
        <w:gridCol w:w="1276"/>
        <w:gridCol w:w="1276"/>
      </w:tblGrid>
      <w:tr w:rsidR="00D32B79" w:rsidRPr="00C60120" w:rsidTr="00466A1D">
        <w:trPr>
          <w:trHeight w:val="390"/>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B79" w:rsidRPr="00C60120" w:rsidRDefault="00D32B79" w:rsidP="00C60120">
            <w:pPr>
              <w:spacing w:after="0" w:line="240" w:lineRule="auto"/>
              <w:jc w:val="center"/>
              <w:rPr>
                <w:rFonts w:ascii="Times New Roman" w:eastAsia="Times New Roman" w:hAnsi="Times New Roman"/>
                <w:b/>
                <w:bCs/>
                <w:sz w:val="18"/>
                <w:szCs w:val="18"/>
                <w:lang w:eastAsia="ru-RU"/>
              </w:rPr>
            </w:pPr>
            <w:bookmarkStart w:id="56" w:name="_Hlk59993715"/>
            <w:r w:rsidRPr="00C60120">
              <w:rPr>
                <w:rFonts w:ascii="Times New Roman" w:eastAsia="Times New Roman" w:hAnsi="Times New Roman"/>
                <w:b/>
                <w:bCs/>
                <w:sz w:val="18"/>
                <w:szCs w:val="18"/>
                <w:lang w:eastAsia="ru-RU"/>
              </w:rPr>
              <w:t>№</w:t>
            </w:r>
            <w:r w:rsidRPr="00C60120">
              <w:rPr>
                <w:rFonts w:ascii="Times New Roman" w:eastAsia="Times New Roman" w:hAnsi="Times New Roman"/>
                <w:b/>
                <w:bCs/>
                <w:sz w:val="18"/>
                <w:szCs w:val="18"/>
                <w:lang w:eastAsia="ru-RU"/>
              </w:rPr>
              <w:br/>
              <w:t>п/п</w:t>
            </w:r>
          </w:p>
        </w:tc>
        <w:tc>
          <w:tcPr>
            <w:tcW w:w="16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B79" w:rsidRPr="00C60120" w:rsidRDefault="00D32B79" w:rsidP="00C60120">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Наименование</w:t>
            </w:r>
            <w:r w:rsidRPr="00C60120">
              <w:rPr>
                <w:rFonts w:ascii="Times New Roman" w:eastAsia="Times New Roman" w:hAnsi="Times New Roman"/>
                <w:b/>
                <w:bCs/>
                <w:sz w:val="18"/>
                <w:szCs w:val="18"/>
                <w:lang w:eastAsia="ru-RU"/>
              </w:rPr>
              <w:br/>
              <w:t>мероприятий</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B79" w:rsidRPr="00C60120" w:rsidRDefault="00D32B79" w:rsidP="00C60120">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Обоснование необходимости</w:t>
            </w:r>
            <w:r w:rsidRPr="00C60120">
              <w:rPr>
                <w:rFonts w:ascii="Times New Roman" w:eastAsia="Times New Roman" w:hAnsi="Times New Roman"/>
                <w:b/>
                <w:bCs/>
                <w:sz w:val="18"/>
                <w:szCs w:val="18"/>
                <w:lang w:eastAsia="ru-RU"/>
              </w:rPr>
              <w:br/>
              <w:t>(цель реализации)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B79" w:rsidRPr="00C60120" w:rsidRDefault="00D32B79" w:rsidP="00C60120">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Описание и место расположения</w:t>
            </w:r>
            <w:r w:rsidRPr="00C60120">
              <w:rPr>
                <w:rFonts w:ascii="Times New Roman" w:eastAsia="Times New Roman" w:hAnsi="Times New Roman"/>
                <w:b/>
                <w:bCs/>
                <w:sz w:val="18"/>
                <w:szCs w:val="18"/>
                <w:lang w:eastAsia="ru-RU"/>
              </w:rPr>
              <w:br/>
              <w:t>объекта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32B79" w:rsidRPr="00C60120" w:rsidRDefault="00D32B79" w:rsidP="00C60120">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Год начала реализации мероприятия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32B79" w:rsidRPr="00C60120" w:rsidRDefault="00D32B79" w:rsidP="00C60120">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Год  окончания реализации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32B79" w:rsidRPr="00C60120" w:rsidRDefault="00D32B79" w:rsidP="00C60120">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Расходы на реализацию мероприятий в прогнозных ценах, тыс.руб.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32B79" w:rsidRPr="00C60120" w:rsidRDefault="00D32B79" w:rsidP="00C60120">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Исполнитель</w:t>
            </w:r>
          </w:p>
        </w:tc>
      </w:tr>
      <w:tr w:rsidR="00D32B79" w:rsidRPr="00C60120" w:rsidTr="00466A1D">
        <w:trPr>
          <w:trHeight w:val="43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r>
      <w:tr w:rsidR="00D32B79" w:rsidRPr="00C60120" w:rsidTr="00466A1D">
        <w:trPr>
          <w:trHeight w:val="37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r>
      <w:tr w:rsidR="00D32B79" w:rsidRPr="00C60120" w:rsidTr="00466A1D">
        <w:trPr>
          <w:trHeight w:val="459"/>
        </w:trPr>
        <w:tc>
          <w:tcPr>
            <w:tcW w:w="49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r>
      <w:tr w:rsidR="00D32B79" w:rsidRPr="00C60120" w:rsidTr="00466A1D">
        <w:trPr>
          <w:trHeight w:val="1489"/>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32B79" w:rsidRPr="006838F5" w:rsidRDefault="00D32B79" w:rsidP="00EE5B46">
            <w:pPr>
              <w:spacing w:after="0" w:line="240" w:lineRule="auto"/>
              <w:jc w:val="center"/>
              <w:rPr>
                <w:rFonts w:ascii="Times New Roman" w:eastAsia="Times New Roman" w:hAnsi="Times New Roman"/>
                <w:color w:val="000000"/>
                <w:sz w:val="20"/>
                <w:szCs w:val="20"/>
                <w:lang w:eastAsia="ru-RU"/>
              </w:rPr>
            </w:pPr>
            <w:r w:rsidRPr="006838F5">
              <w:rPr>
                <w:rFonts w:ascii="Times New Roman" w:eastAsia="Times New Roman" w:hAnsi="Times New Roman"/>
                <w:color w:val="000000"/>
                <w:sz w:val="20"/>
                <w:szCs w:val="20"/>
                <w:lang w:eastAsia="ru-RU"/>
              </w:rPr>
              <w:t>1</w:t>
            </w:r>
          </w:p>
        </w:tc>
        <w:tc>
          <w:tcPr>
            <w:tcW w:w="1626" w:type="dxa"/>
            <w:tcBorders>
              <w:top w:val="nil"/>
              <w:left w:val="nil"/>
              <w:bottom w:val="single" w:sz="4" w:space="0" w:color="auto"/>
              <w:right w:val="single" w:sz="4" w:space="0" w:color="auto"/>
            </w:tcBorders>
            <w:shd w:val="clear" w:color="auto" w:fill="auto"/>
            <w:vAlign w:val="center"/>
            <w:hideMark/>
          </w:tcPr>
          <w:p w:rsidR="00D32B79" w:rsidRPr="006838F5" w:rsidRDefault="00D32B79" w:rsidP="00EE5B46">
            <w:pPr>
              <w:spacing w:after="0" w:line="240" w:lineRule="auto"/>
              <w:jc w:val="center"/>
              <w:rPr>
                <w:rFonts w:ascii="Times New Roman" w:eastAsia="Times New Roman" w:hAnsi="Times New Roman"/>
                <w:sz w:val="20"/>
                <w:szCs w:val="20"/>
                <w:lang w:eastAsia="ru-RU"/>
              </w:rPr>
            </w:pPr>
            <w:r w:rsidRPr="006838F5">
              <w:rPr>
                <w:rFonts w:ascii="Times New Roman" w:eastAsia="Times New Roman" w:hAnsi="Times New Roman"/>
                <w:sz w:val="20"/>
                <w:szCs w:val="20"/>
                <w:lang w:eastAsia="ru-RU"/>
              </w:rPr>
              <w:t xml:space="preserve">Реконструкция  котельной </w:t>
            </w:r>
          </w:p>
          <w:p w:rsidR="00D32B79" w:rsidRPr="006838F5" w:rsidRDefault="00D32B79" w:rsidP="00EE5B46">
            <w:pPr>
              <w:spacing w:after="0" w:line="240" w:lineRule="auto"/>
              <w:jc w:val="center"/>
              <w:rPr>
                <w:rFonts w:ascii="Times New Roman" w:eastAsia="Times New Roman" w:hAnsi="Times New Roman"/>
                <w:sz w:val="20"/>
                <w:szCs w:val="2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32B79" w:rsidRPr="006838F5" w:rsidRDefault="00D32B79" w:rsidP="00EE5B46">
            <w:pPr>
              <w:spacing w:after="0" w:line="240" w:lineRule="auto"/>
              <w:jc w:val="center"/>
              <w:rPr>
                <w:rFonts w:ascii="Times New Roman" w:eastAsia="Times New Roman" w:hAnsi="Times New Roman"/>
                <w:sz w:val="20"/>
                <w:szCs w:val="20"/>
                <w:lang w:eastAsia="ru-RU"/>
              </w:rPr>
            </w:pPr>
            <w:r w:rsidRPr="006838F5">
              <w:rPr>
                <w:rFonts w:ascii="Times New Roman" w:eastAsia="Times New Roman" w:hAnsi="Times New Roman"/>
                <w:sz w:val="20"/>
                <w:szCs w:val="20"/>
                <w:lang w:eastAsia="ru-RU"/>
              </w:rPr>
              <w:t>Снижение уровня износа</w:t>
            </w:r>
          </w:p>
        </w:tc>
        <w:tc>
          <w:tcPr>
            <w:tcW w:w="1559" w:type="dxa"/>
            <w:tcBorders>
              <w:top w:val="nil"/>
              <w:left w:val="nil"/>
              <w:bottom w:val="single" w:sz="4" w:space="0" w:color="auto"/>
              <w:right w:val="single" w:sz="4" w:space="0" w:color="auto"/>
            </w:tcBorders>
            <w:shd w:val="clear" w:color="auto" w:fill="auto"/>
            <w:vAlign w:val="center"/>
            <w:hideMark/>
          </w:tcPr>
          <w:p w:rsidR="00D32B79" w:rsidRPr="006838F5" w:rsidRDefault="00466A1D" w:rsidP="00EE5B46">
            <w:pPr>
              <w:spacing w:after="0" w:line="240" w:lineRule="auto"/>
              <w:jc w:val="center"/>
              <w:rPr>
                <w:rFonts w:ascii="Times New Roman" w:hAnsi="Times New Roman"/>
                <w:sz w:val="20"/>
                <w:szCs w:val="20"/>
                <w:lang w:eastAsia="ru-RU"/>
              </w:rPr>
            </w:pPr>
            <w:r>
              <w:rPr>
                <w:rFonts w:ascii="Times New Roman" w:hAnsi="Times New Roman"/>
                <w:sz w:val="20"/>
                <w:szCs w:val="20"/>
              </w:rPr>
              <w:t>№ 7, х. Веселый, ул. Кочубея</w:t>
            </w:r>
          </w:p>
          <w:p w:rsidR="00D32B79" w:rsidRPr="006838F5" w:rsidRDefault="00D32B79" w:rsidP="00EE5B46">
            <w:pPr>
              <w:spacing w:after="0" w:line="240" w:lineRule="auto"/>
              <w:jc w:val="center"/>
              <w:rPr>
                <w:rFonts w:ascii="Times New Roman" w:eastAsia="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D32B79" w:rsidRPr="006838F5" w:rsidRDefault="00D32B79" w:rsidP="00EE5B46">
            <w:pPr>
              <w:spacing w:after="0" w:line="240" w:lineRule="auto"/>
              <w:jc w:val="center"/>
              <w:rPr>
                <w:rFonts w:ascii="Times New Roman" w:hAnsi="Times New Roman"/>
                <w:sz w:val="20"/>
                <w:szCs w:val="20"/>
                <w:lang w:eastAsia="ru-RU"/>
              </w:rPr>
            </w:pPr>
            <w:r w:rsidRPr="006838F5">
              <w:rPr>
                <w:rFonts w:ascii="Times New Roman" w:hAnsi="Times New Roman"/>
                <w:sz w:val="20"/>
                <w:szCs w:val="20"/>
                <w:lang w:eastAsia="ru-RU"/>
              </w:rPr>
              <w:t>2022</w:t>
            </w:r>
          </w:p>
        </w:tc>
        <w:tc>
          <w:tcPr>
            <w:tcW w:w="850" w:type="dxa"/>
            <w:tcBorders>
              <w:top w:val="nil"/>
              <w:left w:val="nil"/>
              <w:bottom w:val="single" w:sz="4" w:space="0" w:color="auto"/>
              <w:right w:val="single" w:sz="4" w:space="0" w:color="auto"/>
            </w:tcBorders>
            <w:shd w:val="clear" w:color="auto" w:fill="auto"/>
            <w:noWrap/>
            <w:vAlign w:val="center"/>
            <w:hideMark/>
          </w:tcPr>
          <w:p w:rsidR="00D32B79" w:rsidRPr="006838F5" w:rsidRDefault="00D32B79" w:rsidP="00EE5B46">
            <w:pPr>
              <w:spacing w:after="0" w:line="240" w:lineRule="auto"/>
              <w:jc w:val="center"/>
              <w:rPr>
                <w:rFonts w:ascii="Times New Roman" w:hAnsi="Times New Roman"/>
                <w:sz w:val="20"/>
                <w:szCs w:val="20"/>
                <w:lang w:eastAsia="ru-RU"/>
              </w:rPr>
            </w:pPr>
            <w:r w:rsidRPr="006838F5">
              <w:rPr>
                <w:rFonts w:ascii="Times New Roman" w:hAnsi="Times New Roman"/>
                <w:sz w:val="20"/>
                <w:szCs w:val="20"/>
                <w:lang w:eastAsia="ru-RU"/>
              </w:rPr>
              <w:t>2022</w:t>
            </w:r>
          </w:p>
        </w:tc>
        <w:tc>
          <w:tcPr>
            <w:tcW w:w="1276" w:type="dxa"/>
            <w:tcBorders>
              <w:top w:val="nil"/>
              <w:left w:val="nil"/>
              <w:bottom w:val="single" w:sz="4" w:space="0" w:color="auto"/>
              <w:right w:val="single" w:sz="4" w:space="0" w:color="auto"/>
            </w:tcBorders>
            <w:shd w:val="clear" w:color="auto" w:fill="auto"/>
            <w:noWrap/>
            <w:vAlign w:val="center"/>
            <w:hideMark/>
          </w:tcPr>
          <w:p w:rsidR="00D32B79" w:rsidRPr="006838F5" w:rsidRDefault="00FA74A1" w:rsidP="00EE5B46">
            <w:pPr>
              <w:spacing w:after="0" w:line="240" w:lineRule="auto"/>
              <w:jc w:val="center"/>
              <w:rPr>
                <w:rFonts w:ascii="Times New Roman" w:hAnsi="Times New Roman"/>
                <w:sz w:val="20"/>
                <w:szCs w:val="20"/>
                <w:lang w:eastAsia="ru-RU"/>
              </w:rPr>
            </w:pPr>
            <w:r>
              <w:rPr>
                <w:rFonts w:ascii="Times New Roman" w:hAnsi="Times New Roman"/>
                <w:sz w:val="20"/>
                <w:szCs w:val="20"/>
              </w:rPr>
              <w:t>1566</w:t>
            </w:r>
          </w:p>
        </w:tc>
        <w:tc>
          <w:tcPr>
            <w:tcW w:w="1276" w:type="dxa"/>
            <w:tcBorders>
              <w:top w:val="nil"/>
              <w:left w:val="nil"/>
              <w:bottom w:val="single" w:sz="4" w:space="0" w:color="auto"/>
              <w:right w:val="single" w:sz="4" w:space="0" w:color="auto"/>
            </w:tcBorders>
            <w:shd w:val="clear" w:color="auto" w:fill="auto"/>
            <w:vAlign w:val="center"/>
            <w:hideMark/>
          </w:tcPr>
          <w:p w:rsidR="00D32B79" w:rsidRPr="006838F5" w:rsidRDefault="00D32B79" w:rsidP="00EE5B46">
            <w:pPr>
              <w:spacing w:after="0" w:line="240" w:lineRule="auto"/>
              <w:jc w:val="center"/>
              <w:rPr>
                <w:rFonts w:ascii="Times New Roman" w:eastAsia="Times New Roman" w:hAnsi="Times New Roman"/>
                <w:color w:val="000000"/>
                <w:sz w:val="20"/>
                <w:szCs w:val="20"/>
                <w:lang w:eastAsia="ru-RU"/>
              </w:rPr>
            </w:pPr>
            <w:r w:rsidRPr="006838F5">
              <w:rPr>
                <w:rFonts w:ascii="Times New Roman" w:eastAsia="Times New Roman" w:hAnsi="Times New Roman"/>
                <w:color w:val="000000"/>
                <w:sz w:val="20"/>
                <w:szCs w:val="20"/>
                <w:lang w:eastAsia="ru-RU"/>
              </w:rPr>
              <w:t>Подрядная организация</w:t>
            </w:r>
          </w:p>
        </w:tc>
      </w:tr>
      <w:tr w:rsidR="00D32B79" w:rsidRPr="00C60120" w:rsidTr="00466A1D">
        <w:trPr>
          <w:trHeight w:val="300"/>
        </w:trPr>
        <w:tc>
          <w:tcPr>
            <w:tcW w:w="69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B79" w:rsidRPr="006838F5" w:rsidRDefault="00D32B79" w:rsidP="00C60120">
            <w:pPr>
              <w:spacing w:after="0" w:line="240" w:lineRule="auto"/>
              <w:jc w:val="center"/>
              <w:rPr>
                <w:rFonts w:ascii="Times New Roman" w:eastAsia="Times New Roman" w:hAnsi="Times New Roman"/>
                <w:b/>
                <w:bCs/>
                <w:color w:val="000000"/>
                <w:sz w:val="20"/>
                <w:szCs w:val="20"/>
                <w:lang w:eastAsia="ru-RU"/>
              </w:rPr>
            </w:pPr>
            <w:r w:rsidRPr="006838F5">
              <w:rPr>
                <w:rFonts w:ascii="Times New Roman" w:eastAsia="Times New Roman" w:hAnsi="Times New Roman"/>
                <w:b/>
                <w:bCs/>
                <w:color w:val="000000"/>
                <w:sz w:val="20"/>
                <w:szCs w:val="20"/>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D32B79" w:rsidRPr="006838F5" w:rsidRDefault="00FA74A1" w:rsidP="00F20C6D">
            <w:pPr>
              <w:spacing w:after="0" w:line="240" w:lineRule="auto"/>
              <w:jc w:val="center"/>
              <w:rPr>
                <w:rFonts w:ascii="Times New Roman" w:eastAsia="Times New Roman" w:hAnsi="Times New Roman"/>
                <w:b/>
                <w:bCs/>
                <w:color w:val="000000"/>
                <w:sz w:val="20"/>
                <w:szCs w:val="20"/>
                <w:lang w:eastAsia="ru-RU"/>
              </w:rPr>
            </w:pPr>
            <w:r>
              <w:rPr>
                <w:rFonts w:ascii="Times New Roman" w:hAnsi="Times New Roman"/>
                <w:b/>
                <w:sz w:val="20"/>
                <w:szCs w:val="20"/>
              </w:rPr>
              <w:t>1566</w:t>
            </w:r>
          </w:p>
        </w:tc>
        <w:tc>
          <w:tcPr>
            <w:tcW w:w="1276" w:type="dxa"/>
            <w:tcBorders>
              <w:top w:val="nil"/>
              <w:left w:val="nil"/>
              <w:bottom w:val="single" w:sz="4" w:space="0" w:color="auto"/>
              <w:right w:val="single" w:sz="4" w:space="0" w:color="auto"/>
            </w:tcBorders>
            <w:shd w:val="clear" w:color="auto" w:fill="auto"/>
            <w:noWrap/>
            <w:vAlign w:val="bottom"/>
            <w:hideMark/>
          </w:tcPr>
          <w:p w:rsidR="00D32B79" w:rsidRPr="006838F5" w:rsidRDefault="00D32B79" w:rsidP="00C60120">
            <w:pPr>
              <w:spacing w:after="0" w:line="240" w:lineRule="auto"/>
              <w:rPr>
                <w:rFonts w:ascii="Times New Roman" w:eastAsia="Times New Roman" w:hAnsi="Times New Roman"/>
                <w:color w:val="000000"/>
                <w:sz w:val="20"/>
                <w:szCs w:val="20"/>
                <w:lang w:eastAsia="ru-RU"/>
              </w:rPr>
            </w:pPr>
            <w:r w:rsidRPr="006838F5">
              <w:rPr>
                <w:rFonts w:ascii="Times New Roman" w:eastAsia="Times New Roman" w:hAnsi="Times New Roman"/>
                <w:color w:val="000000"/>
                <w:sz w:val="20"/>
                <w:szCs w:val="20"/>
                <w:lang w:eastAsia="ru-RU"/>
              </w:rPr>
              <w:t> </w:t>
            </w:r>
          </w:p>
        </w:tc>
      </w:tr>
    </w:tbl>
    <w:p w:rsidR="00B877C4" w:rsidRPr="00260E43" w:rsidRDefault="00260E43" w:rsidP="00260E43">
      <w:pPr>
        <w:pStyle w:val="2"/>
        <w:rPr>
          <w:lang w:eastAsia="ru-RU"/>
        </w:rPr>
      </w:pPr>
      <w:bookmarkStart w:id="57" w:name="_Toc64126526"/>
      <w:bookmarkEnd w:id="56"/>
      <w:r w:rsidRPr="00260E43">
        <w:rPr>
          <w:lang w:eastAsia="ru-RU"/>
        </w:rPr>
        <w:t>9</w:t>
      </w:r>
      <w:r w:rsidR="00B877C4" w:rsidRPr="00260E43">
        <w:rPr>
          <w:lang w:eastAsia="ru-RU"/>
        </w:rPr>
        <w:t>.2. Предложения по величине необходимых инвестиции в строительство, реконструкцию, техническое перевооружение и (или) модернизацию тепловых сетей, насосных станций и тепловых пунктов</w:t>
      </w:r>
      <w:bookmarkEnd w:id="57"/>
    </w:p>
    <w:p w:rsidR="00B877C4" w:rsidRDefault="00B877C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Таблица 2</w:t>
      </w:r>
      <w:r w:rsidR="00782293">
        <w:rPr>
          <w:rFonts w:ascii="Times New Roman" w:hAnsi="Times New Roman"/>
          <w:sz w:val="28"/>
          <w:szCs w:val="28"/>
          <w:lang w:eastAsia="ru-RU"/>
        </w:rPr>
        <w:t>0</w:t>
      </w:r>
    </w:p>
    <w:tbl>
      <w:tblPr>
        <w:tblW w:w="9565" w:type="dxa"/>
        <w:tblInd w:w="113" w:type="dxa"/>
        <w:tblLook w:val="04A0"/>
      </w:tblPr>
      <w:tblGrid>
        <w:gridCol w:w="497"/>
        <w:gridCol w:w="1287"/>
        <w:gridCol w:w="1304"/>
        <w:gridCol w:w="1256"/>
        <w:gridCol w:w="1304"/>
        <w:gridCol w:w="1304"/>
        <w:gridCol w:w="1310"/>
        <w:gridCol w:w="1303"/>
      </w:tblGrid>
      <w:tr w:rsidR="00497730" w:rsidRPr="00497730" w:rsidTr="005D64D5">
        <w:trPr>
          <w:trHeight w:val="645"/>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Pr="00497730" w:rsidRDefault="00497730" w:rsidP="00497730">
            <w:pPr>
              <w:spacing w:after="0" w:line="240" w:lineRule="auto"/>
              <w:jc w:val="center"/>
              <w:rPr>
                <w:rFonts w:ascii="Times New Roman" w:eastAsia="Times New Roman" w:hAnsi="Times New Roman"/>
                <w:b/>
                <w:bCs/>
                <w:sz w:val="16"/>
                <w:szCs w:val="16"/>
                <w:lang w:eastAsia="ru-RU"/>
              </w:rPr>
            </w:pPr>
            <w:r w:rsidRPr="00497730">
              <w:rPr>
                <w:rFonts w:ascii="Times New Roman" w:eastAsia="Times New Roman" w:hAnsi="Times New Roman"/>
                <w:b/>
                <w:bCs/>
                <w:sz w:val="16"/>
                <w:szCs w:val="16"/>
                <w:lang w:eastAsia="ru-RU"/>
              </w:rPr>
              <w:t>№ п/п</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Pr="00497730" w:rsidRDefault="00497730" w:rsidP="00497730">
            <w:pPr>
              <w:spacing w:after="0" w:line="240" w:lineRule="auto"/>
              <w:jc w:val="center"/>
              <w:rPr>
                <w:rFonts w:ascii="Times New Roman" w:eastAsia="Times New Roman" w:hAnsi="Times New Roman"/>
                <w:b/>
                <w:bCs/>
                <w:sz w:val="16"/>
                <w:szCs w:val="16"/>
                <w:lang w:eastAsia="ru-RU"/>
              </w:rPr>
            </w:pPr>
            <w:r w:rsidRPr="00497730">
              <w:rPr>
                <w:rFonts w:ascii="Times New Roman" w:eastAsia="Times New Roman" w:hAnsi="Times New Roman"/>
                <w:b/>
                <w:bCs/>
                <w:sz w:val="16"/>
                <w:szCs w:val="16"/>
                <w:lang w:eastAsia="ru-RU"/>
              </w:rPr>
              <w:t>Наименование мероприятий</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Pr="00497730" w:rsidRDefault="00497730" w:rsidP="00497730">
            <w:pPr>
              <w:spacing w:after="0" w:line="240" w:lineRule="auto"/>
              <w:jc w:val="center"/>
              <w:rPr>
                <w:rFonts w:ascii="Times New Roman" w:eastAsia="Times New Roman" w:hAnsi="Times New Roman"/>
                <w:b/>
                <w:bCs/>
                <w:sz w:val="16"/>
                <w:szCs w:val="16"/>
                <w:lang w:eastAsia="ru-RU"/>
              </w:rPr>
            </w:pPr>
            <w:r w:rsidRPr="00497730">
              <w:rPr>
                <w:rFonts w:ascii="Times New Roman" w:eastAsia="Times New Roman" w:hAnsi="Times New Roman"/>
                <w:b/>
                <w:bCs/>
                <w:sz w:val="16"/>
                <w:szCs w:val="16"/>
                <w:lang w:eastAsia="ru-RU"/>
              </w:rPr>
              <w:t>Обоснование необходимости ( цель реализации)</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Pr="00497730" w:rsidRDefault="00497730" w:rsidP="00497730">
            <w:pPr>
              <w:spacing w:after="0" w:line="240" w:lineRule="auto"/>
              <w:jc w:val="center"/>
              <w:rPr>
                <w:rFonts w:ascii="Times New Roman" w:eastAsia="Times New Roman" w:hAnsi="Times New Roman"/>
                <w:b/>
                <w:bCs/>
                <w:sz w:val="16"/>
                <w:szCs w:val="16"/>
                <w:lang w:eastAsia="ru-RU"/>
              </w:rPr>
            </w:pPr>
            <w:r w:rsidRPr="00497730">
              <w:rPr>
                <w:rFonts w:ascii="Times New Roman" w:eastAsia="Times New Roman" w:hAnsi="Times New Roman"/>
                <w:b/>
                <w:bCs/>
                <w:sz w:val="16"/>
                <w:szCs w:val="16"/>
                <w:lang w:eastAsia="ru-RU"/>
              </w:rPr>
              <w:t>Описание и место расположения</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Pr="00497730" w:rsidRDefault="00497730" w:rsidP="00497730">
            <w:pPr>
              <w:spacing w:after="0" w:line="240" w:lineRule="auto"/>
              <w:jc w:val="center"/>
              <w:rPr>
                <w:rFonts w:ascii="Times New Roman" w:eastAsia="Times New Roman" w:hAnsi="Times New Roman"/>
                <w:b/>
                <w:bCs/>
                <w:sz w:val="18"/>
                <w:szCs w:val="18"/>
                <w:lang w:eastAsia="ru-RU"/>
              </w:rPr>
            </w:pPr>
            <w:r w:rsidRPr="00497730">
              <w:rPr>
                <w:rFonts w:ascii="Times New Roman" w:eastAsia="Times New Roman" w:hAnsi="Times New Roman"/>
                <w:b/>
                <w:bCs/>
                <w:sz w:val="18"/>
                <w:szCs w:val="18"/>
                <w:lang w:eastAsia="ru-RU"/>
              </w:rPr>
              <w:t>Год начала реализации                 мероприятия</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Pr="00497730" w:rsidRDefault="00497730" w:rsidP="00497730">
            <w:pPr>
              <w:spacing w:after="0" w:line="240" w:lineRule="auto"/>
              <w:jc w:val="center"/>
              <w:rPr>
                <w:rFonts w:ascii="Times New Roman" w:eastAsia="Times New Roman" w:hAnsi="Times New Roman"/>
                <w:b/>
                <w:bCs/>
                <w:sz w:val="18"/>
                <w:szCs w:val="18"/>
                <w:lang w:eastAsia="ru-RU"/>
              </w:rPr>
            </w:pPr>
            <w:r w:rsidRPr="00497730">
              <w:rPr>
                <w:rFonts w:ascii="Times New Roman" w:eastAsia="Times New Roman" w:hAnsi="Times New Roman"/>
                <w:b/>
                <w:bCs/>
                <w:sz w:val="18"/>
                <w:szCs w:val="18"/>
                <w:lang w:eastAsia="ru-RU"/>
              </w:rPr>
              <w:t>Год  окончания реализации мероприятия</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Pr="00497730" w:rsidRDefault="00497730" w:rsidP="00497730">
            <w:pPr>
              <w:spacing w:after="0" w:line="240" w:lineRule="auto"/>
              <w:jc w:val="center"/>
              <w:rPr>
                <w:rFonts w:ascii="Times New Roman" w:eastAsia="Times New Roman" w:hAnsi="Times New Roman"/>
                <w:b/>
                <w:bCs/>
                <w:sz w:val="18"/>
                <w:szCs w:val="18"/>
                <w:lang w:eastAsia="ru-RU"/>
              </w:rPr>
            </w:pPr>
            <w:r w:rsidRPr="00497730">
              <w:rPr>
                <w:rFonts w:ascii="Times New Roman" w:eastAsia="Times New Roman" w:hAnsi="Times New Roman"/>
                <w:b/>
                <w:bCs/>
                <w:sz w:val="18"/>
                <w:szCs w:val="18"/>
                <w:lang w:eastAsia="ru-RU"/>
              </w:rPr>
              <w:t>Расходы на реализацию                    мероприятий в прогнозных                  ценах, тыс.руб.</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Pr="00497730" w:rsidRDefault="00497730" w:rsidP="00497730">
            <w:pPr>
              <w:spacing w:after="0" w:line="240" w:lineRule="auto"/>
              <w:jc w:val="center"/>
              <w:rPr>
                <w:rFonts w:ascii="Times New Roman" w:eastAsia="Times New Roman" w:hAnsi="Times New Roman"/>
                <w:b/>
                <w:bCs/>
                <w:sz w:val="18"/>
                <w:szCs w:val="18"/>
                <w:lang w:eastAsia="ru-RU"/>
              </w:rPr>
            </w:pPr>
            <w:r w:rsidRPr="00497730">
              <w:rPr>
                <w:rFonts w:ascii="Times New Roman" w:eastAsia="Times New Roman" w:hAnsi="Times New Roman"/>
                <w:b/>
                <w:bCs/>
                <w:sz w:val="18"/>
                <w:szCs w:val="18"/>
                <w:lang w:eastAsia="ru-RU"/>
              </w:rPr>
              <w:t>Исполнитель</w:t>
            </w:r>
          </w:p>
        </w:tc>
      </w:tr>
      <w:tr w:rsidR="00260E43" w:rsidRPr="00497730" w:rsidTr="005D64D5">
        <w:trPr>
          <w:trHeight w:val="1155"/>
        </w:trPr>
        <w:tc>
          <w:tcPr>
            <w:tcW w:w="497"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r>
      <w:tr w:rsidR="00260E43" w:rsidRPr="00497730" w:rsidTr="005D64D5">
        <w:trPr>
          <w:trHeight w:val="780"/>
        </w:trPr>
        <w:tc>
          <w:tcPr>
            <w:tcW w:w="497"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r>
      <w:tr w:rsidR="00260E43" w:rsidRPr="00497730" w:rsidTr="005D64D5">
        <w:trPr>
          <w:trHeight w:val="184"/>
        </w:trPr>
        <w:tc>
          <w:tcPr>
            <w:tcW w:w="497"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r>
      <w:tr w:rsidR="00260E43" w:rsidRPr="00497730" w:rsidTr="005D64D5">
        <w:trPr>
          <w:trHeight w:val="463"/>
        </w:trPr>
        <w:tc>
          <w:tcPr>
            <w:tcW w:w="497" w:type="dxa"/>
            <w:tcBorders>
              <w:top w:val="nil"/>
              <w:left w:val="single" w:sz="4" w:space="0" w:color="auto"/>
              <w:bottom w:val="single" w:sz="4" w:space="0" w:color="auto"/>
              <w:right w:val="single" w:sz="4" w:space="0" w:color="auto"/>
            </w:tcBorders>
            <w:shd w:val="clear" w:color="FFFFCC" w:fill="FFFFFF"/>
            <w:noWrap/>
            <w:vAlign w:val="center"/>
            <w:hideMark/>
          </w:tcPr>
          <w:p w:rsidR="00260E43" w:rsidRPr="00497730" w:rsidRDefault="00260E43" w:rsidP="00497730">
            <w:pPr>
              <w:spacing w:after="0" w:line="240" w:lineRule="auto"/>
              <w:jc w:val="center"/>
              <w:rPr>
                <w:rFonts w:ascii="Times New Roman" w:eastAsia="Times New Roman" w:hAnsi="Times New Roman"/>
                <w:sz w:val="13"/>
                <w:szCs w:val="13"/>
                <w:lang w:eastAsia="ru-RU"/>
              </w:rPr>
            </w:pPr>
            <w:r w:rsidRPr="00497730">
              <w:rPr>
                <w:rFonts w:ascii="Times New Roman" w:eastAsia="Times New Roman" w:hAnsi="Times New Roman"/>
                <w:sz w:val="13"/>
                <w:szCs w:val="13"/>
                <w:lang w:eastAsia="ru-RU"/>
              </w:rPr>
              <w:t>1</w:t>
            </w:r>
          </w:p>
        </w:tc>
        <w:tc>
          <w:tcPr>
            <w:tcW w:w="1287" w:type="dxa"/>
            <w:tcBorders>
              <w:top w:val="nil"/>
              <w:left w:val="nil"/>
              <w:bottom w:val="single" w:sz="4" w:space="0" w:color="auto"/>
              <w:right w:val="single" w:sz="4" w:space="0" w:color="auto"/>
            </w:tcBorders>
            <w:shd w:val="clear" w:color="FFFFCC" w:fill="FFFFFF"/>
            <w:vAlign w:val="center"/>
            <w:hideMark/>
          </w:tcPr>
          <w:p w:rsidR="00260E43" w:rsidRPr="00497730" w:rsidRDefault="00466A1D" w:rsidP="00497730">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304" w:type="dxa"/>
            <w:tcBorders>
              <w:top w:val="nil"/>
              <w:left w:val="nil"/>
              <w:bottom w:val="single" w:sz="4" w:space="0" w:color="auto"/>
              <w:right w:val="single" w:sz="4" w:space="0" w:color="auto"/>
            </w:tcBorders>
            <w:shd w:val="clear" w:color="FFFFCC" w:fill="FFFFFF"/>
            <w:vAlign w:val="center"/>
            <w:hideMark/>
          </w:tcPr>
          <w:p w:rsidR="00260E43" w:rsidRPr="00497730" w:rsidRDefault="00466A1D" w:rsidP="00497730">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256" w:type="dxa"/>
            <w:tcBorders>
              <w:top w:val="nil"/>
              <w:left w:val="nil"/>
              <w:bottom w:val="single" w:sz="4" w:space="0" w:color="auto"/>
              <w:right w:val="single" w:sz="4" w:space="0" w:color="auto"/>
            </w:tcBorders>
            <w:shd w:val="clear" w:color="FFFFCC" w:fill="FFFFFF"/>
            <w:vAlign w:val="center"/>
            <w:hideMark/>
          </w:tcPr>
          <w:p w:rsidR="00260E43" w:rsidRPr="00497730" w:rsidRDefault="00466A1D" w:rsidP="00497730">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304" w:type="dxa"/>
            <w:tcBorders>
              <w:top w:val="nil"/>
              <w:left w:val="nil"/>
              <w:bottom w:val="single" w:sz="4" w:space="0" w:color="auto"/>
              <w:right w:val="single" w:sz="4" w:space="0" w:color="auto"/>
            </w:tcBorders>
            <w:shd w:val="clear" w:color="FFFFCC" w:fill="FFFFFF"/>
            <w:noWrap/>
            <w:vAlign w:val="center"/>
            <w:hideMark/>
          </w:tcPr>
          <w:p w:rsidR="00260E43" w:rsidRPr="00497730" w:rsidRDefault="00466A1D" w:rsidP="00497730">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304" w:type="dxa"/>
            <w:tcBorders>
              <w:top w:val="nil"/>
              <w:left w:val="nil"/>
              <w:bottom w:val="single" w:sz="4" w:space="0" w:color="auto"/>
              <w:right w:val="single" w:sz="4" w:space="0" w:color="auto"/>
            </w:tcBorders>
            <w:shd w:val="clear" w:color="FFFFCC" w:fill="FFFFFF"/>
            <w:noWrap/>
            <w:vAlign w:val="center"/>
            <w:hideMark/>
          </w:tcPr>
          <w:p w:rsidR="00260E43" w:rsidRPr="00497730" w:rsidRDefault="00466A1D" w:rsidP="00497730">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310" w:type="dxa"/>
            <w:tcBorders>
              <w:top w:val="nil"/>
              <w:left w:val="nil"/>
              <w:bottom w:val="single" w:sz="4" w:space="0" w:color="auto"/>
              <w:right w:val="single" w:sz="4" w:space="0" w:color="auto"/>
            </w:tcBorders>
            <w:shd w:val="clear" w:color="FFFFCC" w:fill="FFFFFF"/>
            <w:noWrap/>
            <w:vAlign w:val="center"/>
            <w:hideMark/>
          </w:tcPr>
          <w:p w:rsidR="00260E43" w:rsidRPr="00497730" w:rsidRDefault="00466A1D" w:rsidP="00497730">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303" w:type="dxa"/>
            <w:tcBorders>
              <w:top w:val="nil"/>
              <w:left w:val="nil"/>
              <w:bottom w:val="single" w:sz="4" w:space="0" w:color="auto"/>
              <w:right w:val="single" w:sz="4" w:space="0" w:color="auto"/>
            </w:tcBorders>
            <w:shd w:val="clear" w:color="auto" w:fill="auto"/>
            <w:vAlign w:val="center"/>
            <w:hideMark/>
          </w:tcPr>
          <w:p w:rsidR="00260E43" w:rsidRPr="00497730" w:rsidRDefault="00466A1D" w:rsidP="00497730">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r>
      <w:tr w:rsidR="00497730" w:rsidRPr="00497730" w:rsidTr="005D64D5">
        <w:trPr>
          <w:trHeight w:val="390"/>
        </w:trPr>
        <w:tc>
          <w:tcPr>
            <w:tcW w:w="49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497730" w:rsidRPr="00497730" w:rsidRDefault="00497730" w:rsidP="00497730">
            <w:pPr>
              <w:spacing w:after="0" w:line="240" w:lineRule="auto"/>
              <w:jc w:val="center"/>
              <w:rPr>
                <w:rFonts w:ascii="Times New Roman" w:eastAsia="Times New Roman" w:hAnsi="Times New Roman"/>
                <w:sz w:val="13"/>
                <w:szCs w:val="13"/>
                <w:lang w:eastAsia="ru-RU"/>
              </w:rPr>
            </w:pPr>
          </w:p>
        </w:tc>
        <w:tc>
          <w:tcPr>
            <w:tcW w:w="6455" w:type="dxa"/>
            <w:gridSpan w:val="5"/>
            <w:tcBorders>
              <w:top w:val="single" w:sz="4" w:space="0" w:color="auto"/>
              <w:left w:val="nil"/>
              <w:bottom w:val="single" w:sz="4" w:space="0" w:color="auto"/>
              <w:right w:val="single" w:sz="4" w:space="0" w:color="auto"/>
            </w:tcBorders>
            <w:shd w:val="clear" w:color="FFFFCC" w:fill="FFFFFF"/>
            <w:vAlign w:val="center"/>
          </w:tcPr>
          <w:p w:rsidR="00497730" w:rsidRPr="00F10118" w:rsidRDefault="00497730" w:rsidP="00497730">
            <w:pPr>
              <w:spacing w:after="0" w:line="240" w:lineRule="auto"/>
              <w:jc w:val="center"/>
              <w:rPr>
                <w:rFonts w:ascii="Times New Roman" w:eastAsia="Times New Roman" w:hAnsi="Times New Roman"/>
                <w:b/>
                <w:bCs/>
                <w:sz w:val="16"/>
                <w:szCs w:val="16"/>
                <w:lang w:eastAsia="ru-RU"/>
              </w:rPr>
            </w:pPr>
            <w:r w:rsidRPr="00F10118">
              <w:rPr>
                <w:rFonts w:ascii="Times New Roman" w:eastAsia="Times New Roman" w:hAnsi="Times New Roman"/>
                <w:b/>
                <w:bCs/>
                <w:sz w:val="16"/>
                <w:szCs w:val="16"/>
                <w:lang w:eastAsia="ru-RU"/>
              </w:rPr>
              <w:t>ИТОГО</w:t>
            </w:r>
          </w:p>
        </w:tc>
        <w:tc>
          <w:tcPr>
            <w:tcW w:w="1310" w:type="dxa"/>
            <w:tcBorders>
              <w:top w:val="single" w:sz="4" w:space="0" w:color="auto"/>
              <w:left w:val="nil"/>
              <w:bottom w:val="single" w:sz="4" w:space="0" w:color="auto"/>
              <w:right w:val="single" w:sz="4" w:space="0" w:color="auto"/>
            </w:tcBorders>
            <w:shd w:val="clear" w:color="FFFFCC" w:fill="FFFFFF"/>
            <w:vAlign w:val="center"/>
          </w:tcPr>
          <w:p w:rsidR="00497730" w:rsidRPr="00F10118" w:rsidRDefault="00466A1D" w:rsidP="00497730">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497730" w:rsidRPr="00497730" w:rsidRDefault="00497730" w:rsidP="00497730">
            <w:pPr>
              <w:spacing w:after="0" w:line="240" w:lineRule="auto"/>
              <w:jc w:val="center"/>
              <w:rPr>
                <w:rFonts w:ascii="Times New Roman" w:eastAsia="Times New Roman" w:hAnsi="Times New Roman"/>
                <w:sz w:val="13"/>
                <w:szCs w:val="13"/>
                <w:lang w:eastAsia="ru-RU"/>
              </w:rPr>
            </w:pPr>
          </w:p>
        </w:tc>
      </w:tr>
    </w:tbl>
    <w:p w:rsidR="00B877C4" w:rsidRPr="00260E43" w:rsidRDefault="00B877C4" w:rsidP="00260E43">
      <w:pPr>
        <w:pStyle w:val="2"/>
        <w:rPr>
          <w:lang w:eastAsia="ru-RU"/>
        </w:rPr>
      </w:pPr>
      <w:bookmarkStart w:id="58" w:name="_Toc64126527"/>
      <w:r w:rsidRPr="00260E43">
        <w:rPr>
          <w:lang w:eastAsia="ru-RU"/>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w:t>
      </w:r>
      <w:bookmarkEnd w:id="58"/>
    </w:p>
    <w:p w:rsidR="00B877C4" w:rsidRDefault="00782293">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Таблица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3"/>
        <w:gridCol w:w="996"/>
        <w:gridCol w:w="1057"/>
        <w:gridCol w:w="1057"/>
        <w:gridCol w:w="1057"/>
        <w:gridCol w:w="957"/>
        <w:gridCol w:w="1011"/>
        <w:gridCol w:w="1587"/>
      </w:tblGrid>
      <w:tr w:rsidR="006A4307">
        <w:tc>
          <w:tcPr>
            <w:tcW w:w="2943" w:type="dxa"/>
            <w:vMerge w:val="restart"/>
            <w:vAlign w:val="center"/>
          </w:tcPr>
          <w:p w:rsidR="00B877C4" w:rsidRDefault="00B877C4">
            <w:pPr>
              <w:spacing w:after="0" w:line="240" w:lineRule="auto"/>
              <w:jc w:val="center"/>
              <w:rPr>
                <w:rFonts w:ascii="Times New Roman" w:hAnsi="Times New Roman"/>
                <w:b/>
                <w:lang w:eastAsia="ru-RU"/>
              </w:rPr>
            </w:pPr>
            <w:r>
              <w:rPr>
                <w:rFonts w:ascii="Times New Roman" w:hAnsi="Times New Roman"/>
                <w:b/>
                <w:lang w:eastAsia="ru-RU"/>
              </w:rPr>
              <w:t>Наименование</w:t>
            </w:r>
          </w:p>
        </w:tc>
        <w:tc>
          <w:tcPr>
            <w:tcW w:w="1620" w:type="dxa"/>
            <w:vAlign w:val="center"/>
          </w:tcPr>
          <w:p w:rsidR="00B877C4" w:rsidRDefault="00B877C4">
            <w:pPr>
              <w:spacing w:after="0" w:line="240" w:lineRule="auto"/>
              <w:jc w:val="center"/>
              <w:rPr>
                <w:rFonts w:ascii="Times New Roman" w:hAnsi="Times New Roman"/>
                <w:b/>
                <w:lang w:eastAsia="ru-RU"/>
              </w:rPr>
            </w:pPr>
            <w:r>
              <w:rPr>
                <w:rFonts w:ascii="Times New Roman" w:hAnsi="Times New Roman"/>
                <w:b/>
                <w:lang w:eastAsia="ru-RU"/>
              </w:rPr>
              <w:t>202</w:t>
            </w:r>
            <w:r w:rsidR="006A4307">
              <w:rPr>
                <w:rFonts w:ascii="Times New Roman" w:hAnsi="Times New Roman"/>
                <w:b/>
                <w:lang w:eastAsia="ru-RU"/>
              </w:rPr>
              <w:t>1</w:t>
            </w:r>
          </w:p>
        </w:tc>
        <w:tc>
          <w:tcPr>
            <w:tcW w:w="1792" w:type="dxa"/>
            <w:vAlign w:val="center"/>
          </w:tcPr>
          <w:p w:rsidR="00B877C4" w:rsidRDefault="00B877C4">
            <w:pPr>
              <w:spacing w:after="0" w:line="240" w:lineRule="auto"/>
              <w:jc w:val="center"/>
              <w:rPr>
                <w:rFonts w:ascii="Times New Roman" w:hAnsi="Times New Roman"/>
                <w:b/>
                <w:lang w:eastAsia="ru-RU"/>
              </w:rPr>
            </w:pPr>
            <w:r>
              <w:rPr>
                <w:rFonts w:ascii="Times New Roman" w:hAnsi="Times New Roman"/>
                <w:b/>
                <w:lang w:eastAsia="ru-RU"/>
              </w:rPr>
              <w:t>202</w:t>
            </w:r>
            <w:r w:rsidR="006A4307">
              <w:rPr>
                <w:rFonts w:ascii="Times New Roman" w:hAnsi="Times New Roman"/>
                <w:b/>
                <w:lang w:eastAsia="ru-RU"/>
              </w:rPr>
              <w:t>2</w:t>
            </w:r>
          </w:p>
        </w:tc>
        <w:tc>
          <w:tcPr>
            <w:tcW w:w="1792" w:type="dxa"/>
            <w:vAlign w:val="center"/>
          </w:tcPr>
          <w:p w:rsidR="00B877C4" w:rsidRDefault="00B877C4">
            <w:pPr>
              <w:spacing w:after="0" w:line="240" w:lineRule="auto"/>
              <w:jc w:val="center"/>
              <w:rPr>
                <w:rFonts w:ascii="Times New Roman" w:hAnsi="Times New Roman"/>
                <w:b/>
                <w:lang w:eastAsia="ru-RU"/>
              </w:rPr>
            </w:pPr>
            <w:r>
              <w:rPr>
                <w:rFonts w:ascii="Times New Roman" w:hAnsi="Times New Roman"/>
                <w:b/>
                <w:lang w:eastAsia="ru-RU"/>
              </w:rPr>
              <w:t>202</w:t>
            </w:r>
            <w:r w:rsidR="006A4307">
              <w:rPr>
                <w:rFonts w:ascii="Times New Roman" w:hAnsi="Times New Roman"/>
                <w:b/>
                <w:lang w:eastAsia="ru-RU"/>
              </w:rPr>
              <w:t>3</w:t>
            </w:r>
          </w:p>
        </w:tc>
        <w:tc>
          <w:tcPr>
            <w:tcW w:w="1792" w:type="dxa"/>
            <w:vAlign w:val="center"/>
          </w:tcPr>
          <w:p w:rsidR="00B877C4" w:rsidRDefault="00B877C4">
            <w:pPr>
              <w:spacing w:after="0" w:line="240" w:lineRule="auto"/>
              <w:jc w:val="center"/>
              <w:rPr>
                <w:rFonts w:ascii="Times New Roman" w:hAnsi="Times New Roman"/>
                <w:b/>
                <w:lang w:eastAsia="ru-RU"/>
              </w:rPr>
            </w:pPr>
            <w:r>
              <w:rPr>
                <w:rFonts w:ascii="Times New Roman" w:hAnsi="Times New Roman"/>
                <w:b/>
                <w:lang w:eastAsia="ru-RU"/>
              </w:rPr>
              <w:t>202</w:t>
            </w:r>
            <w:r w:rsidR="006A4307">
              <w:rPr>
                <w:rFonts w:ascii="Times New Roman" w:hAnsi="Times New Roman"/>
                <w:b/>
                <w:lang w:eastAsia="ru-RU"/>
              </w:rPr>
              <w:t>4</w:t>
            </w:r>
          </w:p>
        </w:tc>
        <w:tc>
          <w:tcPr>
            <w:tcW w:w="1509" w:type="dxa"/>
            <w:vAlign w:val="center"/>
          </w:tcPr>
          <w:p w:rsidR="00B877C4" w:rsidRDefault="00B877C4">
            <w:pPr>
              <w:spacing w:after="0" w:line="240" w:lineRule="auto"/>
              <w:jc w:val="center"/>
              <w:rPr>
                <w:rFonts w:ascii="Times New Roman" w:hAnsi="Times New Roman"/>
                <w:b/>
                <w:lang w:eastAsia="ru-RU"/>
              </w:rPr>
            </w:pPr>
            <w:r>
              <w:rPr>
                <w:rFonts w:ascii="Times New Roman" w:hAnsi="Times New Roman"/>
                <w:b/>
                <w:lang w:eastAsia="ru-RU"/>
              </w:rPr>
              <w:t>202</w:t>
            </w:r>
            <w:r w:rsidR="006A4307">
              <w:rPr>
                <w:rFonts w:ascii="Times New Roman" w:hAnsi="Times New Roman"/>
                <w:b/>
                <w:lang w:eastAsia="ru-RU"/>
              </w:rPr>
              <w:t>5</w:t>
            </w:r>
          </w:p>
        </w:tc>
        <w:tc>
          <w:tcPr>
            <w:tcW w:w="1525" w:type="dxa"/>
            <w:vAlign w:val="center"/>
          </w:tcPr>
          <w:p w:rsidR="00B877C4" w:rsidRDefault="00B877C4">
            <w:pPr>
              <w:spacing w:after="0" w:line="240" w:lineRule="auto"/>
              <w:jc w:val="center"/>
              <w:rPr>
                <w:rFonts w:ascii="Times New Roman" w:hAnsi="Times New Roman"/>
                <w:b/>
                <w:lang w:eastAsia="ru-RU"/>
              </w:rPr>
            </w:pPr>
            <w:r>
              <w:rPr>
                <w:rFonts w:ascii="Times New Roman" w:hAnsi="Times New Roman"/>
                <w:b/>
                <w:lang w:eastAsia="ru-RU"/>
              </w:rPr>
              <w:t>2026-20</w:t>
            </w:r>
            <w:r w:rsidR="006A4307">
              <w:rPr>
                <w:rFonts w:ascii="Times New Roman" w:hAnsi="Times New Roman"/>
                <w:b/>
                <w:lang w:eastAsia="ru-RU"/>
              </w:rPr>
              <w:t>45</w:t>
            </w:r>
          </w:p>
        </w:tc>
        <w:tc>
          <w:tcPr>
            <w:tcW w:w="1665" w:type="dxa"/>
            <w:vAlign w:val="center"/>
          </w:tcPr>
          <w:p w:rsidR="00B877C4" w:rsidRDefault="00B877C4">
            <w:pPr>
              <w:spacing w:after="0" w:line="240" w:lineRule="auto"/>
              <w:jc w:val="center"/>
              <w:rPr>
                <w:rFonts w:ascii="Times New Roman" w:hAnsi="Times New Roman"/>
                <w:b/>
                <w:lang w:eastAsia="ru-RU"/>
              </w:rPr>
            </w:pPr>
            <w:r>
              <w:rPr>
                <w:rFonts w:ascii="Times New Roman" w:hAnsi="Times New Roman"/>
                <w:b/>
                <w:lang w:eastAsia="ru-RU"/>
              </w:rPr>
              <w:t>Исполнитель</w:t>
            </w:r>
          </w:p>
        </w:tc>
      </w:tr>
      <w:tr w:rsidR="00B877C4">
        <w:tc>
          <w:tcPr>
            <w:tcW w:w="2943" w:type="dxa"/>
            <w:vMerge/>
            <w:vAlign w:val="center"/>
          </w:tcPr>
          <w:p w:rsidR="00B877C4" w:rsidRDefault="00B877C4">
            <w:pPr>
              <w:spacing w:after="0" w:line="240" w:lineRule="auto"/>
              <w:rPr>
                <w:rFonts w:ascii="Times New Roman" w:hAnsi="Times New Roman"/>
                <w:sz w:val="28"/>
                <w:szCs w:val="28"/>
                <w:lang w:eastAsia="ru-RU"/>
              </w:rPr>
            </w:pPr>
          </w:p>
        </w:tc>
        <w:tc>
          <w:tcPr>
            <w:tcW w:w="10030" w:type="dxa"/>
            <w:gridSpan w:val="6"/>
            <w:vAlign w:val="center"/>
          </w:tcPr>
          <w:p w:rsidR="00B877C4" w:rsidRDefault="00B877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Тыс. руб.</w:t>
            </w:r>
          </w:p>
        </w:tc>
        <w:tc>
          <w:tcPr>
            <w:tcW w:w="1665" w:type="dxa"/>
            <w:vAlign w:val="center"/>
          </w:tcPr>
          <w:p w:rsidR="00B877C4" w:rsidRDefault="00B877C4">
            <w:pPr>
              <w:spacing w:after="0" w:line="240" w:lineRule="auto"/>
              <w:jc w:val="center"/>
              <w:rPr>
                <w:rFonts w:ascii="Times New Roman" w:hAnsi="Times New Roman"/>
                <w:sz w:val="28"/>
                <w:szCs w:val="28"/>
                <w:lang w:eastAsia="ru-RU"/>
              </w:rPr>
            </w:pPr>
          </w:p>
        </w:tc>
      </w:tr>
      <w:tr w:rsidR="006A4307">
        <w:tc>
          <w:tcPr>
            <w:tcW w:w="2943" w:type="dxa"/>
            <w:vAlign w:val="center"/>
          </w:tcPr>
          <w:p w:rsidR="00B877C4" w:rsidRDefault="00B877C4">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620" w:type="dxa"/>
            <w:vAlign w:val="center"/>
          </w:tcPr>
          <w:p w:rsidR="00B877C4" w:rsidRDefault="00B877C4">
            <w:pPr>
              <w:spacing w:after="0" w:line="240" w:lineRule="auto"/>
              <w:jc w:val="center"/>
              <w:rPr>
                <w:rFonts w:ascii="Times New Roman" w:hAnsi="Times New Roman"/>
                <w:sz w:val="24"/>
                <w:szCs w:val="24"/>
                <w:lang w:eastAsia="ru-RU"/>
              </w:rPr>
            </w:pPr>
          </w:p>
        </w:tc>
        <w:tc>
          <w:tcPr>
            <w:tcW w:w="1792" w:type="dxa"/>
            <w:vAlign w:val="center"/>
          </w:tcPr>
          <w:p w:rsidR="00B877C4" w:rsidRDefault="00B877C4">
            <w:pPr>
              <w:spacing w:after="0" w:line="240" w:lineRule="auto"/>
              <w:jc w:val="center"/>
              <w:rPr>
                <w:rFonts w:ascii="Times New Roman" w:hAnsi="Times New Roman"/>
                <w:sz w:val="24"/>
                <w:szCs w:val="24"/>
                <w:lang w:eastAsia="ru-RU"/>
              </w:rPr>
            </w:pPr>
          </w:p>
        </w:tc>
        <w:tc>
          <w:tcPr>
            <w:tcW w:w="1792" w:type="dxa"/>
            <w:vAlign w:val="center"/>
          </w:tcPr>
          <w:p w:rsidR="00B877C4" w:rsidRDefault="00B877C4">
            <w:pPr>
              <w:spacing w:after="0" w:line="240" w:lineRule="auto"/>
              <w:jc w:val="center"/>
              <w:rPr>
                <w:rFonts w:ascii="Times New Roman" w:hAnsi="Times New Roman"/>
                <w:sz w:val="24"/>
                <w:szCs w:val="24"/>
                <w:lang w:eastAsia="ru-RU"/>
              </w:rPr>
            </w:pPr>
          </w:p>
        </w:tc>
        <w:tc>
          <w:tcPr>
            <w:tcW w:w="1792" w:type="dxa"/>
            <w:vAlign w:val="center"/>
          </w:tcPr>
          <w:p w:rsidR="00B877C4" w:rsidRDefault="00B877C4">
            <w:pPr>
              <w:spacing w:after="0" w:line="240" w:lineRule="auto"/>
              <w:jc w:val="center"/>
              <w:rPr>
                <w:rFonts w:ascii="Times New Roman" w:hAnsi="Times New Roman"/>
                <w:sz w:val="24"/>
                <w:szCs w:val="24"/>
                <w:lang w:eastAsia="ru-RU"/>
              </w:rPr>
            </w:pPr>
          </w:p>
        </w:tc>
        <w:tc>
          <w:tcPr>
            <w:tcW w:w="1509" w:type="dxa"/>
            <w:vAlign w:val="center"/>
          </w:tcPr>
          <w:p w:rsidR="00B877C4" w:rsidRDefault="00B877C4">
            <w:pPr>
              <w:spacing w:after="0" w:line="240" w:lineRule="auto"/>
              <w:jc w:val="center"/>
              <w:rPr>
                <w:rFonts w:ascii="Times New Roman" w:hAnsi="Times New Roman"/>
                <w:sz w:val="24"/>
                <w:szCs w:val="24"/>
                <w:lang w:eastAsia="ru-RU"/>
              </w:rPr>
            </w:pPr>
          </w:p>
        </w:tc>
        <w:tc>
          <w:tcPr>
            <w:tcW w:w="1525" w:type="dxa"/>
            <w:vAlign w:val="center"/>
          </w:tcPr>
          <w:p w:rsidR="00B877C4" w:rsidRDefault="00B877C4">
            <w:pPr>
              <w:spacing w:after="0" w:line="240" w:lineRule="auto"/>
              <w:jc w:val="center"/>
              <w:rPr>
                <w:rFonts w:ascii="Times New Roman" w:hAnsi="Times New Roman"/>
                <w:sz w:val="24"/>
                <w:szCs w:val="24"/>
                <w:lang w:eastAsia="ru-RU"/>
              </w:rPr>
            </w:pPr>
          </w:p>
        </w:tc>
        <w:tc>
          <w:tcPr>
            <w:tcW w:w="1665" w:type="dxa"/>
            <w:vAlign w:val="center"/>
          </w:tcPr>
          <w:p w:rsidR="00B877C4" w:rsidRDefault="00B877C4">
            <w:pPr>
              <w:spacing w:after="0" w:line="240" w:lineRule="auto"/>
              <w:jc w:val="center"/>
              <w:rPr>
                <w:rFonts w:ascii="Times New Roman" w:hAnsi="Times New Roman"/>
                <w:sz w:val="24"/>
                <w:szCs w:val="24"/>
                <w:lang w:eastAsia="ru-RU"/>
              </w:rPr>
            </w:pPr>
          </w:p>
        </w:tc>
      </w:tr>
    </w:tbl>
    <w:p w:rsidR="00B877C4" w:rsidRPr="001F4919" w:rsidRDefault="00B877C4" w:rsidP="001F4919">
      <w:pPr>
        <w:pStyle w:val="2"/>
        <w:rPr>
          <w:lang w:eastAsia="ru-RU"/>
        </w:rPr>
      </w:pPr>
      <w:bookmarkStart w:id="59" w:name="_Toc64126528"/>
      <w:r w:rsidRPr="001F4919">
        <w:rPr>
          <w:lang w:eastAsia="ru-RU"/>
        </w:rPr>
        <w:lastRenderedPageBreak/>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w:t>
      </w:r>
      <w:bookmarkEnd w:id="59"/>
    </w:p>
    <w:p w:rsidR="00B877C4" w:rsidRDefault="00B877C4">
      <w:pPr>
        <w:pStyle w:val="af9"/>
        <w:shd w:val="clear" w:color="auto" w:fill="FFFFFF"/>
        <w:spacing w:before="0" w:beforeAutospacing="0" w:after="0" w:afterAutospacing="0"/>
        <w:ind w:firstLine="230"/>
        <w:jc w:val="both"/>
        <w:rPr>
          <w:color w:val="000000"/>
          <w:sz w:val="28"/>
          <w:szCs w:val="28"/>
        </w:rPr>
      </w:pPr>
      <w:r>
        <w:rPr>
          <w:color w:val="000000"/>
          <w:sz w:val="28"/>
          <w:szCs w:val="28"/>
        </w:rPr>
        <w:tab/>
        <w:t xml:space="preserve">На территории </w:t>
      </w:r>
      <w:r w:rsidR="00707CA8">
        <w:rPr>
          <w:color w:val="000000"/>
          <w:sz w:val="28"/>
          <w:szCs w:val="28"/>
        </w:rPr>
        <w:t>Веселовского</w:t>
      </w:r>
      <w:r w:rsidR="00FB6D19">
        <w:rPr>
          <w:color w:val="000000"/>
          <w:sz w:val="28"/>
          <w:szCs w:val="28"/>
        </w:rPr>
        <w:t xml:space="preserve"> </w:t>
      </w:r>
      <w:r>
        <w:rPr>
          <w:color w:val="000000"/>
          <w:sz w:val="28"/>
          <w:szCs w:val="28"/>
        </w:rPr>
        <w:t xml:space="preserve">сельского поселения данные мероприятия не предусмотрены, т.к. централизованное горячее водоснабжение </w:t>
      </w:r>
      <w:r w:rsidR="00466A1D">
        <w:rPr>
          <w:color w:val="000000"/>
          <w:sz w:val="28"/>
          <w:szCs w:val="28"/>
        </w:rPr>
        <w:t>от</w:t>
      </w:r>
      <w:r w:rsidR="00FB6D19">
        <w:rPr>
          <w:color w:val="000000"/>
          <w:sz w:val="28"/>
          <w:szCs w:val="28"/>
        </w:rPr>
        <w:t>сутствует</w:t>
      </w:r>
      <w:r w:rsidR="00466A1D">
        <w:rPr>
          <w:color w:val="000000"/>
          <w:sz w:val="28"/>
          <w:szCs w:val="28"/>
        </w:rPr>
        <w:t>.</w:t>
      </w:r>
      <w:r w:rsidR="00FB6D19">
        <w:rPr>
          <w:color w:val="000000"/>
          <w:sz w:val="28"/>
          <w:szCs w:val="28"/>
        </w:rPr>
        <w:t xml:space="preserve"> </w:t>
      </w:r>
    </w:p>
    <w:p w:rsidR="00B877C4" w:rsidRPr="001F4919" w:rsidRDefault="00B877C4" w:rsidP="001F4919">
      <w:pPr>
        <w:pStyle w:val="2"/>
        <w:rPr>
          <w:lang w:eastAsia="ru-RU"/>
        </w:rPr>
      </w:pPr>
      <w:bookmarkStart w:id="60" w:name="_Toc64126529"/>
      <w:r w:rsidRPr="001F4919">
        <w:rPr>
          <w:lang w:eastAsia="ru-RU"/>
        </w:rPr>
        <w:t>9.5. Оценка эффективности инвестиций по отдельным предложениям</w:t>
      </w:r>
      <w:bookmarkEnd w:id="60"/>
    </w:p>
    <w:p w:rsidR="00B877C4" w:rsidRDefault="00B877C4" w:rsidP="001F4919">
      <w:pPr>
        <w:spacing w:after="0" w:line="240" w:lineRule="auto"/>
        <w:ind w:left="980"/>
        <w:jc w:val="right"/>
        <w:rPr>
          <w:rFonts w:ascii="Times New Roman" w:eastAsia="Times New Roman" w:hAnsi="Times New Roman"/>
          <w:sz w:val="28"/>
          <w:szCs w:val="28"/>
        </w:rPr>
      </w:pPr>
      <w:r w:rsidRPr="00834E17">
        <w:rPr>
          <w:rFonts w:ascii="Times New Roman" w:eastAsia="Times New Roman" w:hAnsi="Times New Roman"/>
          <w:sz w:val="28"/>
          <w:szCs w:val="28"/>
        </w:rPr>
        <w:t>Таблица 2</w:t>
      </w:r>
      <w:r w:rsidR="00782293">
        <w:rPr>
          <w:rFonts w:ascii="Times New Roman" w:eastAsia="Times New Roman" w:hAnsi="Times New Roman"/>
          <w:sz w:val="28"/>
          <w:szCs w:val="28"/>
        </w:rPr>
        <w:t>2</w:t>
      </w:r>
      <w:r w:rsidRPr="00834E17">
        <w:rPr>
          <w:rFonts w:ascii="Times New Roman" w:eastAsia="Times New Roman" w:hAnsi="Times New Roman"/>
          <w:sz w:val="28"/>
          <w:szCs w:val="28"/>
        </w:rPr>
        <w:t>: Показатели</w:t>
      </w:r>
      <w:r>
        <w:rPr>
          <w:rFonts w:ascii="Times New Roman" w:eastAsia="Times New Roman" w:hAnsi="Times New Roman"/>
          <w:sz w:val="28"/>
          <w:szCs w:val="28"/>
        </w:rPr>
        <w:t xml:space="preserve"> экономического эффекта реализации  схемы теплоснабжения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4656"/>
        <w:gridCol w:w="2646"/>
        <w:gridCol w:w="1168"/>
      </w:tblGrid>
      <w:tr w:rsidR="00B877C4" w:rsidTr="00782293">
        <w:tc>
          <w:tcPr>
            <w:tcW w:w="567" w:type="dxa"/>
            <w:vMerge w:val="restart"/>
            <w:shd w:val="clear" w:color="auto" w:fill="auto"/>
          </w:tcPr>
          <w:p w:rsidR="00B877C4" w:rsidRPr="00BC29AA" w:rsidRDefault="00B877C4" w:rsidP="00782293">
            <w:pPr>
              <w:spacing w:after="0" w:line="240" w:lineRule="auto"/>
              <w:jc w:val="center"/>
              <w:rPr>
                <w:rFonts w:ascii="Times New Roman" w:eastAsia="Times New Roman" w:hAnsi="Times New Roman"/>
                <w:sz w:val="20"/>
                <w:szCs w:val="20"/>
              </w:rPr>
            </w:pPr>
            <w:r w:rsidRPr="00BC29AA">
              <w:rPr>
                <w:rFonts w:ascii="Times New Roman" w:eastAsia="Times New Roman" w:hAnsi="Times New Roman"/>
                <w:sz w:val="20"/>
                <w:szCs w:val="20"/>
              </w:rPr>
              <w:t>№</w:t>
            </w:r>
            <w:r w:rsidR="00466A1D">
              <w:rPr>
                <w:rFonts w:ascii="Times New Roman" w:eastAsia="Times New Roman" w:hAnsi="Times New Roman"/>
                <w:sz w:val="20"/>
                <w:szCs w:val="20"/>
              </w:rPr>
              <w:t xml:space="preserve"> </w:t>
            </w:r>
            <w:r w:rsidRPr="00BC29AA">
              <w:rPr>
                <w:rFonts w:ascii="Times New Roman" w:eastAsia="Times New Roman" w:hAnsi="Times New Roman"/>
                <w:sz w:val="20"/>
                <w:szCs w:val="20"/>
              </w:rPr>
              <w:t>п/п</w:t>
            </w:r>
          </w:p>
        </w:tc>
        <w:tc>
          <w:tcPr>
            <w:tcW w:w="4656" w:type="dxa"/>
            <w:vMerge w:val="restart"/>
            <w:shd w:val="clear" w:color="auto" w:fill="auto"/>
            <w:vAlign w:val="center"/>
          </w:tcPr>
          <w:p w:rsidR="00B877C4" w:rsidRPr="00BC29AA" w:rsidRDefault="00B877C4" w:rsidP="00782293">
            <w:pPr>
              <w:spacing w:after="0" w:line="240" w:lineRule="auto"/>
              <w:jc w:val="center"/>
              <w:rPr>
                <w:rFonts w:ascii="Times New Roman" w:eastAsia="Times New Roman" w:hAnsi="Times New Roman"/>
                <w:sz w:val="20"/>
                <w:szCs w:val="20"/>
              </w:rPr>
            </w:pPr>
            <w:r w:rsidRPr="00BC29AA">
              <w:rPr>
                <w:rFonts w:ascii="Times New Roman" w:eastAsia="Times New Roman" w:hAnsi="Times New Roman"/>
                <w:b/>
                <w:bCs/>
                <w:sz w:val="20"/>
                <w:szCs w:val="20"/>
              </w:rPr>
              <w:t>Наименование показателя</w:t>
            </w:r>
          </w:p>
        </w:tc>
        <w:tc>
          <w:tcPr>
            <w:tcW w:w="3814" w:type="dxa"/>
            <w:gridSpan w:val="2"/>
            <w:shd w:val="clear" w:color="auto" w:fill="auto"/>
            <w:vAlign w:val="center"/>
          </w:tcPr>
          <w:p w:rsidR="00B877C4" w:rsidRPr="00BC29AA" w:rsidRDefault="00B877C4" w:rsidP="00782293">
            <w:pPr>
              <w:spacing w:after="0" w:line="240" w:lineRule="auto"/>
              <w:jc w:val="center"/>
              <w:rPr>
                <w:rFonts w:ascii="Times New Roman" w:eastAsia="Times New Roman" w:hAnsi="Times New Roman"/>
                <w:sz w:val="20"/>
                <w:szCs w:val="20"/>
              </w:rPr>
            </w:pPr>
            <w:r w:rsidRPr="00BC29AA">
              <w:rPr>
                <w:rFonts w:ascii="Times New Roman" w:eastAsia="Times New Roman" w:hAnsi="Times New Roman"/>
                <w:b/>
                <w:bCs/>
                <w:sz w:val="20"/>
                <w:szCs w:val="20"/>
              </w:rPr>
              <w:t>Значение показателя</w:t>
            </w:r>
          </w:p>
        </w:tc>
      </w:tr>
      <w:tr w:rsidR="00B877C4" w:rsidTr="00782293">
        <w:tc>
          <w:tcPr>
            <w:tcW w:w="567" w:type="dxa"/>
            <w:vMerge/>
            <w:shd w:val="clear" w:color="auto" w:fill="auto"/>
          </w:tcPr>
          <w:p w:rsidR="00B877C4" w:rsidRPr="00BC29AA" w:rsidRDefault="00B877C4" w:rsidP="00782293">
            <w:pPr>
              <w:spacing w:after="0" w:line="240" w:lineRule="auto"/>
              <w:jc w:val="center"/>
              <w:rPr>
                <w:rFonts w:ascii="Times New Roman" w:eastAsia="Times New Roman" w:hAnsi="Times New Roman"/>
                <w:sz w:val="20"/>
                <w:szCs w:val="20"/>
              </w:rPr>
            </w:pPr>
          </w:p>
        </w:tc>
        <w:tc>
          <w:tcPr>
            <w:tcW w:w="4656" w:type="dxa"/>
            <w:vMerge/>
            <w:shd w:val="clear" w:color="auto" w:fill="auto"/>
          </w:tcPr>
          <w:p w:rsidR="00B877C4" w:rsidRPr="00BC29AA" w:rsidRDefault="00B877C4" w:rsidP="00782293">
            <w:pPr>
              <w:spacing w:after="0" w:line="240" w:lineRule="auto"/>
              <w:jc w:val="center"/>
              <w:rPr>
                <w:rFonts w:ascii="Times New Roman" w:eastAsia="Times New Roman" w:hAnsi="Times New Roman"/>
                <w:sz w:val="20"/>
                <w:szCs w:val="20"/>
              </w:rPr>
            </w:pPr>
          </w:p>
        </w:tc>
        <w:tc>
          <w:tcPr>
            <w:tcW w:w="2646" w:type="dxa"/>
            <w:shd w:val="clear" w:color="auto" w:fill="auto"/>
            <w:vAlign w:val="center"/>
          </w:tcPr>
          <w:p w:rsidR="00B877C4" w:rsidRPr="00BC29AA" w:rsidRDefault="00B877C4" w:rsidP="00782293">
            <w:pPr>
              <w:spacing w:after="0" w:line="240" w:lineRule="auto"/>
              <w:ind w:left="440"/>
              <w:jc w:val="center"/>
              <w:rPr>
                <w:rFonts w:ascii="Times New Roman" w:hAnsi="Times New Roman"/>
                <w:sz w:val="20"/>
                <w:szCs w:val="20"/>
              </w:rPr>
            </w:pPr>
            <w:r w:rsidRPr="00BC29AA">
              <w:rPr>
                <w:rFonts w:ascii="Times New Roman" w:eastAsia="Times New Roman" w:hAnsi="Times New Roman"/>
                <w:b/>
                <w:bCs/>
                <w:sz w:val="20"/>
                <w:szCs w:val="20"/>
              </w:rPr>
              <w:t>ДО</w:t>
            </w:r>
          </w:p>
        </w:tc>
        <w:tc>
          <w:tcPr>
            <w:tcW w:w="1168" w:type="dxa"/>
            <w:shd w:val="clear" w:color="auto" w:fill="auto"/>
            <w:vAlign w:val="center"/>
          </w:tcPr>
          <w:p w:rsidR="00B877C4" w:rsidRPr="00BC29AA" w:rsidRDefault="00B877C4" w:rsidP="00782293">
            <w:pPr>
              <w:spacing w:after="0" w:line="240" w:lineRule="auto"/>
              <w:ind w:right="140"/>
              <w:jc w:val="center"/>
              <w:rPr>
                <w:rFonts w:ascii="Times New Roman" w:hAnsi="Times New Roman"/>
                <w:sz w:val="20"/>
                <w:szCs w:val="20"/>
              </w:rPr>
            </w:pPr>
            <w:r w:rsidRPr="00BC29AA">
              <w:rPr>
                <w:rFonts w:ascii="Times New Roman" w:eastAsia="Times New Roman" w:hAnsi="Times New Roman"/>
                <w:b/>
                <w:bCs/>
                <w:sz w:val="20"/>
                <w:szCs w:val="20"/>
              </w:rPr>
              <w:t>ПОСЛЕ</w:t>
            </w:r>
          </w:p>
        </w:tc>
      </w:tr>
      <w:tr w:rsidR="00B877C4" w:rsidTr="00782293">
        <w:tc>
          <w:tcPr>
            <w:tcW w:w="9037" w:type="dxa"/>
            <w:gridSpan w:val="4"/>
            <w:shd w:val="clear" w:color="auto" w:fill="auto"/>
            <w:vAlign w:val="center"/>
          </w:tcPr>
          <w:p w:rsidR="00B877C4" w:rsidRPr="00BC29AA" w:rsidRDefault="0045492C" w:rsidP="00782293">
            <w:pPr>
              <w:spacing w:after="0" w:line="240" w:lineRule="auto"/>
              <w:jc w:val="center"/>
              <w:rPr>
                <w:rFonts w:ascii="Times New Roman" w:eastAsia="Times New Roman" w:hAnsi="Times New Roman"/>
                <w:b/>
                <w:w w:val="97"/>
                <w:sz w:val="20"/>
                <w:szCs w:val="20"/>
              </w:rPr>
            </w:pPr>
            <w:r w:rsidRPr="00BC29AA">
              <w:rPr>
                <w:rFonts w:ascii="Times New Roman" w:eastAsia="Times New Roman" w:hAnsi="Times New Roman"/>
                <w:b/>
                <w:w w:val="97"/>
                <w:sz w:val="20"/>
                <w:szCs w:val="20"/>
              </w:rPr>
              <w:t>Котельная</w:t>
            </w:r>
            <w:r w:rsidR="00FB6D19" w:rsidRPr="00BC29AA">
              <w:rPr>
                <w:rFonts w:ascii="Times New Roman" w:eastAsia="Times New Roman" w:hAnsi="Times New Roman"/>
                <w:b/>
                <w:w w:val="97"/>
                <w:sz w:val="20"/>
                <w:szCs w:val="20"/>
              </w:rPr>
              <w:t xml:space="preserve"> </w:t>
            </w:r>
            <w:r w:rsidR="00466A1D">
              <w:rPr>
                <w:rFonts w:ascii="Times New Roman" w:eastAsia="Times New Roman" w:hAnsi="Times New Roman"/>
                <w:b/>
                <w:w w:val="97"/>
                <w:sz w:val="20"/>
                <w:szCs w:val="20"/>
              </w:rPr>
              <w:t>№ 7</w:t>
            </w:r>
            <w:r w:rsidRPr="00BC29AA">
              <w:rPr>
                <w:rFonts w:ascii="Times New Roman" w:eastAsia="Times New Roman" w:hAnsi="Times New Roman"/>
                <w:b/>
                <w:w w:val="97"/>
                <w:sz w:val="20"/>
                <w:szCs w:val="20"/>
              </w:rPr>
              <w:t xml:space="preserve"> (</w:t>
            </w:r>
            <w:r w:rsidR="00466A1D">
              <w:rPr>
                <w:rFonts w:ascii="Times New Roman" w:eastAsia="Times New Roman" w:hAnsi="Times New Roman"/>
                <w:b/>
                <w:w w:val="97"/>
                <w:sz w:val="20"/>
                <w:szCs w:val="20"/>
              </w:rPr>
              <w:t>х. Веселый, ул. Кочубея</w:t>
            </w:r>
            <w:r w:rsidRPr="00BC29AA">
              <w:rPr>
                <w:rFonts w:ascii="Times New Roman" w:eastAsia="Times New Roman" w:hAnsi="Times New Roman"/>
                <w:b/>
                <w:w w:val="97"/>
                <w:sz w:val="20"/>
                <w:szCs w:val="20"/>
              </w:rPr>
              <w:t>)</w:t>
            </w:r>
          </w:p>
        </w:tc>
      </w:tr>
      <w:tr w:rsidR="00B877C4" w:rsidTr="00782293">
        <w:tc>
          <w:tcPr>
            <w:tcW w:w="567" w:type="dxa"/>
            <w:shd w:val="clear" w:color="auto" w:fill="auto"/>
            <w:vAlign w:val="center"/>
          </w:tcPr>
          <w:p w:rsidR="00B877C4" w:rsidRPr="00BC29AA" w:rsidRDefault="00B877C4" w:rsidP="00782293">
            <w:pPr>
              <w:spacing w:after="0" w:line="240" w:lineRule="auto"/>
              <w:ind w:right="131"/>
              <w:jc w:val="center"/>
              <w:rPr>
                <w:rFonts w:ascii="Times New Roman" w:hAnsi="Times New Roman"/>
                <w:sz w:val="20"/>
                <w:szCs w:val="20"/>
              </w:rPr>
            </w:pPr>
            <w:r w:rsidRPr="00BC29AA">
              <w:rPr>
                <w:rFonts w:ascii="Times New Roman" w:eastAsia="Times New Roman" w:hAnsi="Times New Roman"/>
                <w:sz w:val="20"/>
                <w:szCs w:val="20"/>
              </w:rPr>
              <w:t>1</w:t>
            </w:r>
          </w:p>
        </w:tc>
        <w:tc>
          <w:tcPr>
            <w:tcW w:w="4656" w:type="dxa"/>
            <w:shd w:val="clear" w:color="auto" w:fill="auto"/>
            <w:vAlign w:val="center"/>
          </w:tcPr>
          <w:p w:rsidR="00B877C4" w:rsidRPr="00BC29AA" w:rsidRDefault="00B877C4" w:rsidP="00782293">
            <w:pPr>
              <w:spacing w:after="0" w:line="240" w:lineRule="auto"/>
              <w:rPr>
                <w:rFonts w:ascii="Times New Roman" w:hAnsi="Times New Roman"/>
                <w:sz w:val="20"/>
                <w:szCs w:val="20"/>
              </w:rPr>
            </w:pPr>
            <w:r w:rsidRPr="00BC29AA">
              <w:rPr>
                <w:rFonts w:ascii="Times New Roman" w:eastAsia="Times New Roman" w:hAnsi="Times New Roman"/>
                <w:sz w:val="20"/>
                <w:szCs w:val="20"/>
              </w:rPr>
              <w:t>КПД источника тепловой энергии</w:t>
            </w:r>
          </w:p>
        </w:tc>
        <w:tc>
          <w:tcPr>
            <w:tcW w:w="2646" w:type="dxa"/>
            <w:shd w:val="clear" w:color="auto" w:fill="auto"/>
            <w:vAlign w:val="center"/>
          </w:tcPr>
          <w:p w:rsidR="00B877C4" w:rsidRPr="00BC29AA" w:rsidRDefault="00183C62" w:rsidP="00782293">
            <w:pPr>
              <w:spacing w:after="0" w:line="240" w:lineRule="auto"/>
              <w:jc w:val="center"/>
              <w:rPr>
                <w:rFonts w:ascii="Times New Roman" w:hAnsi="Times New Roman"/>
                <w:sz w:val="20"/>
                <w:szCs w:val="20"/>
              </w:rPr>
            </w:pPr>
            <w:r w:rsidRPr="00BC29AA">
              <w:rPr>
                <w:rFonts w:ascii="Times New Roman" w:eastAsia="Times New Roman" w:hAnsi="Times New Roman"/>
                <w:w w:val="97"/>
                <w:sz w:val="20"/>
                <w:szCs w:val="20"/>
              </w:rPr>
              <w:t>0,8</w:t>
            </w:r>
            <w:r w:rsidR="004D08BC">
              <w:rPr>
                <w:rFonts w:ascii="Times New Roman" w:eastAsia="Times New Roman" w:hAnsi="Times New Roman"/>
                <w:w w:val="97"/>
                <w:sz w:val="20"/>
                <w:szCs w:val="20"/>
              </w:rPr>
              <w:t>6</w:t>
            </w:r>
          </w:p>
        </w:tc>
        <w:tc>
          <w:tcPr>
            <w:tcW w:w="1168" w:type="dxa"/>
            <w:shd w:val="clear" w:color="auto" w:fill="auto"/>
            <w:vAlign w:val="center"/>
          </w:tcPr>
          <w:p w:rsidR="00B877C4" w:rsidRPr="00BC29AA" w:rsidRDefault="00183C62" w:rsidP="00782293">
            <w:pPr>
              <w:spacing w:after="0" w:line="240" w:lineRule="auto"/>
              <w:jc w:val="center"/>
              <w:rPr>
                <w:rFonts w:ascii="Times New Roman" w:hAnsi="Times New Roman"/>
                <w:sz w:val="20"/>
                <w:szCs w:val="20"/>
              </w:rPr>
            </w:pPr>
            <w:r w:rsidRPr="00BC29AA">
              <w:rPr>
                <w:rFonts w:ascii="Times New Roman" w:eastAsia="Times New Roman" w:hAnsi="Times New Roman"/>
                <w:w w:val="97"/>
                <w:sz w:val="20"/>
                <w:szCs w:val="20"/>
              </w:rPr>
              <w:t>0,</w:t>
            </w:r>
            <w:r w:rsidR="0071122E" w:rsidRPr="00BC29AA">
              <w:rPr>
                <w:rFonts w:ascii="Times New Roman" w:eastAsia="Times New Roman" w:hAnsi="Times New Roman"/>
                <w:w w:val="97"/>
                <w:sz w:val="20"/>
                <w:szCs w:val="20"/>
              </w:rPr>
              <w:t>8</w:t>
            </w:r>
            <w:r w:rsidR="004D08BC">
              <w:rPr>
                <w:rFonts w:ascii="Times New Roman" w:eastAsia="Times New Roman" w:hAnsi="Times New Roman"/>
                <w:w w:val="97"/>
                <w:sz w:val="20"/>
                <w:szCs w:val="20"/>
              </w:rPr>
              <w:t>6</w:t>
            </w:r>
          </w:p>
        </w:tc>
      </w:tr>
      <w:tr w:rsidR="00D66ABF" w:rsidTr="00782293">
        <w:trPr>
          <w:trHeight w:val="437"/>
        </w:trPr>
        <w:tc>
          <w:tcPr>
            <w:tcW w:w="567" w:type="dxa"/>
            <w:shd w:val="clear" w:color="auto" w:fill="auto"/>
            <w:vAlign w:val="center"/>
          </w:tcPr>
          <w:p w:rsidR="00D66ABF" w:rsidRPr="00BC29AA" w:rsidRDefault="00D66ABF" w:rsidP="00782293">
            <w:pPr>
              <w:spacing w:after="0" w:line="240" w:lineRule="auto"/>
              <w:jc w:val="center"/>
              <w:rPr>
                <w:rFonts w:ascii="Times New Roman" w:hAnsi="Times New Roman"/>
                <w:sz w:val="20"/>
                <w:szCs w:val="20"/>
              </w:rPr>
            </w:pPr>
            <w:r w:rsidRPr="00BC29AA">
              <w:rPr>
                <w:rFonts w:ascii="Times New Roman" w:eastAsia="Times New Roman" w:hAnsi="Times New Roman"/>
                <w:sz w:val="20"/>
                <w:szCs w:val="20"/>
              </w:rPr>
              <w:t>2</w:t>
            </w:r>
          </w:p>
        </w:tc>
        <w:tc>
          <w:tcPr>
            <w:tcW w:w="4656" w:type="dxa"/>
            <w:shd w:val="clear" w:color="auto" w:fill="auto"/>
            <w:vAlign w:val="center"/>
          </w:tcPr>
          <w:p w:rsidR="00D66ABF" w:rsidRPr="00BC29AA" w:rsidRDefault="00D66ABF" w:rsidP="00782293">
            <w:pPr>
              <w:spacing w:after="0" w:line="240" w:lineRule="auto"/>
              <w:rPr>
                <w:rFonts w:ascii="Times New Roman" w:hAnsi="Times New Roman"/>
                <w:sz w:val="20"/>
                <w:szCs w:val="20"/>
              </w:rPr>
            </w:pPr>
            <w:r w:rsidRPr="00BC29AA">
              <w:rPr>
                <w:rFonts w:ascii="Times New Roman" w:eastAsia="Times New Roman" w:hAnsi="Times New Roman"/>
                <w:sz w:val="20"/>
                <w:szCs w:val="20"/>
              </w:rPr>
              <w:t>Экономия газового топлива в натуральном выражении, тыс. м</w:t>
            </w:r>
            <w:r w:rsidRPr="00BC29AA">
              <w:rPr>
                <w:rFonts w:ascii="Times New Roman" w:eastAsia="Times New Roman" w:hAnsi="Times New Roman"/>
                <w:sz w:val="20"/>
                <w:szCs w:val="20"/>
                <w:vertAlign w:val="superscript"/>
              </w:rPr>
              <w:t>3</w:t>
            </w:r>
          </w:p>
        </w:tc>
        <w:tc>
          <w:tcPr>
            <w:tcW w:w="2646" w:type="dxa"/>
            <w:shd w:val="clear" w:color="auto" w:fill="auto"/>
            <w:vAlign w:val="center"/>
          </w:tcPr>
          <w:p w:rsidR="00D66ABF" w:rsidRPr="00BC29AA" w:rsidRDefault="00E2738D" w:rsidP="00782293">
            <w:pPr>
              <w:spacing w:after="0" w:line="240" w:lineRule="auto"/>
              <w:jc w:val="center"/>
              <w:rPr>
                <w:rFonts w:ascii="Times New Roman" w:hAnsi="Times New Roman"/>
                <w:sz w:val="20"/>
                <w:szCs w:val="20"/>
              </w:rPr>
            </w:pPr>
            <w:r w:rsidRPr="00BC29AA">
              <w:rPr>
                <w:rFonts w:ascii="Times New Roman" w:hAnsi="Times New Roman"/>
                <w:sz w:val="20"/>
                <w:szCs w:val="20"/>
              </w:rPr>
              <w:t>0</w:t>
            </w:r>
            <w:r w:rsidR="00782293">
              <w:rPr>
                <w:rFonts w:ascii="Times New Roman" w:hAnsi="Times New Roman"/>
                <w:sz w:val="20"/>
                <w:szCs w:val="20"/>
              </w:rPr>
              <w:t>,0</w:t>
            </w:r>
          </w:p>
        </w:tc>
        <w:tc>
          <w:tcPr>
            <w:tcW w:w="1168" w:type="dxa"/>
            <w:shd w:val="clear" w:color="auto" w:fill="auto"/>
            <w:vAlign w:val="center"/>
          </w:tcPr>
          <w:p w:rsidR="00D66ABF" w:rsidRPr="00BC29AA" w:rsidRDefault="00E2738D" w:rsidP="00782293">
            <w:pPr>
              <w:spacing w:after="0" w:line="240" w:lineRule="auto"/>
              <w:jc w:val="center"/>
              <w:rPr>
                <w:rFonts w:ascii="Times New Roman" w:hAnsi="Times New Roman"/>
                <w:sz w:val="20"/>
                <w:szCs w:val="20"/>
              </w:rPr>
            </w:pPr>
            <w:r w:rsidRPr="00BC29AA">
              <w:rPr>
                <w:rFonts w:ascii="Times New Roman" w:hAnsi="Times New Roman"/>
                <w:sz w:val="20"/>
                <w:szCs w:val="20"/>
              </w:rPr>
              <w:t>0</w:t>
            </w:r>
            <w:r w:rsidR="00782293">
              <w:rPr>
                <w:rFonts w:ascii="Times New Roman" w:hAnsi="Times New Roman"/>
                <w:sz w:val="20"/>
                <w:szCs w:val="20"/>
              </w:rPr>
              <w:t>,0</w:t>
            </w:r>
          </w:p>
        </w:tc>
      </w:tr>
    </w:tbl>
    <w:p w:rsidR="00B877C4" w:rsidRPr="001F4919" w:rsidRDefault="00B877C4" w:rsidP="001F4919">
      <w:pPr>
        <w:pStyle w:val="2"/>
        <w:rPr>
          <w:lang w:eastAsia="ru-RU"/>
        </w:rPr>
      </w:pPr>
      <w:bookmarkStart w:id="61" w:name="_Toc64126530"/>
      <w:r w:rsidRPr="001F4919">
        <w:rPr>
          <w:lang w:eastAsia="ru-RU"/>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End w:id="61"/>
    </w:p>
    <w:p w:rsidR="00B877C4" w:rsidRDefault="00B877C4">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Данные по фактически осуществленным инвестициям в строительство, реконструкцию, техническое перевооружение и модернизацию объектов теплоснабжения отсутствуют.</w:t>
      </w:r>
    </w:p>
    <w:p w:rsidR="001F4919" w:rsidRDefault="001F4919">
      <w:pPr>
        <w:spacing w:after="0" w:line="240" w:lineRule="auto"/>
        <w:jc w:val="center"/>
        <w:rPr>
          <w:rFonts w:ascii="Times New Roman" w:hAnsi="Times New Roman"/>
          <w:b/>
          <w:sz w:val="28"/>
          <w:szCs w:val="28"/>
          <w:lang w:eastAsia="ru-RU"/>
        </w:rPr>
        <w:sectPr w:rsidR="001F4919" w:rsidSect="00707CA8">
          <w:pgSz w:w="11907" w:h="16840"/>
          <w:pgMar w:top="1134" w:right="567" w:bottom="1134" w:left="1701" w:header="720" w:footer="720" w:gutter="0"/>
          <w:cols w:space="720"/>
          <w:docGrid w:linePitch="360"/>
        </w:sectPr>
      </w:pPr>
    </w:p>
    <w:p w:rsidR="00B877C4" w:rsidRPr="001F4919" w:rsidRDefault="00B877C4" w:rsidP="001F4919">
      <w:pPr>
        <w:pStyle w:val="1"/>
        <w:rPr>
          <w:lang w:eastAsia="ru-RU"/>
        </w:rPr>
      </w:pPr>
      <w:bookmarkStart w:id="62" w:name="_Toc64126531"/>
      <w:r w:rsidRPr="001F4919">
        <w:rPr>
          <w:lang w:eastAsia="ru-RU"/>
        </w:rPr>
        <w:lastRenderedPageBreak/>
        <w:t>РАЗДЕЛ 10. РЕШЕНИЕ О ПРИСВОЕНИИ СТАТУСА ЕДИНОЙ ТЕПЛОСНАБЖАЮЩЕЙ ОРГАНИЗАЦИИ</w:t>
      </w:r>
      <w:bookmarkEnd w:id="62"/>
      <w:r w:rsidRPr="001F4919">
        <w:rPr>
          <w:lang w:eastAsia="ru-RU"/>
        </w:rPr>
        <w:t xml:space="preserve"> </w:t>
      </w:r>
    </w:p>
    <w:p w:rsidR="00B877C4" w:rsidRPr="001F4919" w:rsidRDefault="00B877C4" w:rsidP="001F4919">
      <w:pPr>
        <w:pStyle w:val="2"/>
        <w:rPr>
          <w:lang w:eastAsia="ru-RU"/>
        </w:rPr>
      </w:pPr>
      <w:bookmarkStart w:id="63" w:name="_Toc64126532"/>
      <w:r w:rsidRPr="001F4919">
        <w:rPr>
          <w:lang w:eastAsia="ru-RU"/>
        </w:rPr>
        <w:t>10.1. Решение о присвоении статуса единой теплоснабжающей организации (организациям)</w:t>
      </w:r>
      <w:bookmarkEnd w:id="63"/>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sidRPr="00390070">
        <w:rPr>
          <w:rFonts w:ascii="Times New Roman" w:eastAsia="Times New Roman" w:hAnsi="Times New Roman"/>
          <w:sz w:val="28"/>
          <w:szCs w:val="28"/>
          <w:lang w:eastAsia="ru-RU"/>
        </w:rPr>
        <w:t xml:space="preserve">В соответствии с Постановлением администрации </w:t>
      </w:r>
      <w:r w:rsidR="00707CA8">
        <w:rPr>
          <w:rFonts w:ascii="Times New Roman" w:eastAsia="Times New Roman" w:hAnsi="Times New Roman"/>
          <w:sz w:val="28"/>
          <w:szCs w:val="28"/>
          <w:lang w:eastAsia="ru-RU"/>
        </w:rPr>
        <w:t>Веселовского</w:t>
      </w:r>
      <w:r w:rsidRPr="00390070">
        <w:rPr>
          <w:rFonts w:ascii="Times New Roman" w:eastAsia="Times New Roman" w:hAnsi="Times New Roman"/>
          <w:sz w:val="28"/>
          <w:szCs w:val="28"/>
          <w:lang w:eastAsia="ru-RU"/>
        </w:rPr>
        <w:t xml:space="preserve"> сельского поселения от </w:t>
      </w:r>
      <w:r w:rsidR="00A35492" w:rsidRPr="00390070">
        <w:rPr>
          <w:rFonts w:ascii="Times New Roman" w:eastAsia="Times New Roman" w:hAnsi="Times New Roman"/>
          <w:sz w:val="28"/>
          <w:szCs w:val="28"/>
          <w:lang w:eastAsia="ru-RU"/>
        </w:rPr>
        <w:t>01</w:t>
      </w:r>
      <w:r w:rsidRPr="00390070">
        <w:rPr>
          <w:rFonts w:ascii="Times New Roman" w:eastAsia="Times New Roman" w:hAnsi="Times New Roman"/>
          <w:sz w:val="28"/>
          <w:szCs w:val="28"/>
          <w:lang w:eastAsia="ru-RU"/>
        </w:rPr>
        <w:t xml:space="preserve"> </w:t>
      </w:r>
      <w:r w:rsidR="00A35492" w:rsidRPr="00390070">
        <w:rPr>
          <w:rFonts w:ascii="Times New Roman" w:eastAsia="Times New Roman" w:hAnsi="Times New Roman"/>
          <w:sz w:val="28"/>
          <w:szCs w:val="28"/>
          <w:lang w:eastAsia="ru-RU"/>
        </w:rPr>
        <w:t>октября</w:t>
      </w:r>
      <w:r w:rsidRPr="00390070">
        <w:rPr>
          <w:rFonts w:ascii="Times New Roman" w:eastAsia="Times New Roman" w:hAnsi="Times New Roman"/>
          <w:sz w:val="28"/>
          <w:szCs w:val="28"/>
          <w:lang w:eastAsia="ru-RU"/>
        </w:rPr>
        <w:t xml:space="preserve"> 201</w:t>
      </w:r>
      <w:r w:rsidR="00A35492" w:rsidRPr="00390070">
        <w:rPr>
          <w:rFonts w:ascii="Times New Roman" w:eastAsia="Times New Roman" w:hAnsi="Times New Roman"/>
          <w:sz w:val="28"/>
          <w:szCs w:val="28"/>
          <w:lang w:eastAsia="ru-RU"/>
        </w:rPr>
        <w:t>4</w:t>
      </w:r>
      <w:r w:rsidRPr="00390070">
        <w:rPr>
          <w:rFonts w:ascii="Times New Roman" w:eastAsia="Times New Roman" w:hAnsi="Times New Roman"/>
          <w:sz w:val="28"/>
          <w:szCs w:val="28"/>
          <w:lang w:eastAsia="ru-RU"/>
        </w:rPr>
        <w:t xml:space="preserve"> г. № </w:t>
      </w:r>
      <w:r w:rsidR="00A35492" w:rsidRPr="00390070">
        <w:rPr>
          <w:rFonts w:ascii="Times New Roman" w:eastAsia="Times New Roman" w:hAnsi="Times New Roman"/>
          <w:sz w:val="28"/>
          <w:szCs w:val="28"/>
          <w:lang w:eastAsia="ru-RU"/>
        </w:rPr>
        <w:t>145</w:t>
      </w:r>
      <w:r w:rsidR="002C6600" w:rsidRPr="00390070">
        <w:rPr>
          <w:rFonts w:ascii="Times New Roman" w:eastAsia="Times New Roman" w:hAnsi="Times New Roman"/>
          <w:sz w:val="28"/>
          <w:szCs w:val="28"/>
          <w:lang w:eastAsia="ru-RU"/>
        </w:rPr>
        <w:t xml:space="preserve">  </w:t>
      </w:r>
      <w:r w:rsidR="00390070" w:rsidRPr="00390070">
        <w:rPr>
          <w:rFonts w:ascii="Times New Roman" w:eastAsia="Times New Roman" w:hAnsi="Times New Roman"/>
          <w:sz w:val="28"/>
          <w:szCs w:val="28"/>
          <w:lang w:eastAsia="ru-RU"/>
        </w:rPr>
        <w:t>МУП «Теплоэнергетик» определено как единая теплоснабжаю</w:t>
      </w:r>
      <w:r w:rsidR="00FB6D19">
        <w:rPr>
          <w:rFonts w:ascii="Times New Roman" w:eastAsia="Times New Roman" w:hAnsi="Times New Roman"/>
          <w:sz w:val="28"/>
          <w:szCs w:val="28"/>
          <w:lang w:eastAsia="ru-RU"/>
        </w:rPr>
        <w:t xml:space="preserve">щая организация на территории </w:t>
      </w:r>
      <w:r w:rsidR="00707CA8">
        <w:rPr>
          <w:rFonts w:ascii="Times New Roman" w:eastAsia="Times New Roman" w:hAnsi="Times New Roman"/>
          <w:sz w:val="28"/>
          <w:szCs w:val="28"/>
          <w:lang w:eastAsia="ru-RU"/>
        </w:rPr>
        <w:t>Веселовского</w:t>
      </w:r>
      <w:r w:rsidRPr="00390070">
        <w:rPr>
          <w:rFonts w:ascii="Times New Roman" w:eastAsia="Times New Roman" w:hAnsi="Times New Roman"/>
          <w:sz w:val="28"/>
          <w:szCs w:val="28"/>
          <w:lang w:eastAsia="ru-RU"/>
        </w:rPr>
        <w:t xml:space="preserve"> сельского поселения</w:t>
      </w:r>
      <w:r w:rsidR="00390070" w:rsidRPr="00390070">
        <w:rPr>
          <w:rFonts w:ascii="Times New Roman" w:eastAsia="Times New Roman" w:hAnsi="Times New Roman"/>
          <w:sz w:val="28"/>
          <w:szCs w:val="28"/>
          <w:lang w:eastAsia="ru-RU"/>
        </w:rPr>
        <w:t xml:space="preserve"> </w:t>
      </w:r>
      <w:r w:rsidR="00707CA8">
        <w:rPr>
          <w:rFonts w:ascii="Times New Roman" w:eastAsia="Times New Roman" w:hAnsi="Times New Roman"/>
          <w:sz w:val="28"/>
          <w:szCs w:val="28"/>
          <w:lang w:eastAsia="ru-RU"/>
        </w:rPr>
        <w:t>Успенского района</w:t>
      </w:r>
      <w:r w:rsidRPr="00390070">
        <w:rPr>
          <w:rFonts w:ascii="Times New Roman" w:eastAsia="Times New Roman" w:hAnsi="Times New Roman"/>
          <w:sz w:val="28"/>
          <w:szCs w:val="28"/>
          <w:lang w:eastAsia="ru-RU"/>
        </w:rPr>
        <w:t>.</w:t>
      </w:r>
    </w:p>
    <w:p w:rsidR="00B877C4" w:rsidRPr="001F4919" w:rsidRDefault="00B877C4" w:rsidP="001F4919">
      <w:pPr>
        <w:pStyle w:val="2"/>
        <w:rPr>
          <w:lang w:eastAsia="ru-RU"/>
        </w:rPr>
      </w:pPr>
      <w:bookmarkStart w:id="64" w:name="_Toc64126533"/>
      <w:r w:rsidRPr="001F4919">
        <w:rPr>
          <w:lang w:eastAsia="ru-RU"/>
        </w:rPr>
        <w:t>10.2. Реестр зон действия единой теплоснабжающей организации</w:t>
      </w:r>
      <w:bookmarkEnd w:id="64"/>
    </w:p>
    <w:p w:rsidR="00B877C4" w:rsidRDefault="00B877C4">
      <w:pPr>
        <w:widowControl w:val="0"/>
        <w:spacing w:after="0" w:line="240" w:lineRule="auto"/>
        <w:ind w:firstLine="708"/>
        <w:jc w:val="both"/>
        <w:rPr>
          <w:rFonts w:ascii="Times New Roman" w:hAnsi="Times New Roman"/>
          <w:bCs/>
          <w:sz w:val="28"/>
          <w:szCs w:val="28"/>
          <w:lang w:eastAsia="ru-RU"/>
        </w:rPr>
      </w:pPr>
      <w:r>
        <w:rPr>
          <w:rFonts w:ascii="Times New Roman" w:hAnsi="Times New Roman"/>
          <w:sz w:val="28"/>
          <w:szCs w:val="28"/>
        </w:rPr>
        <w:t>Решение о присвоении организации статуса единой теплоснабжающей организации в той или иной зоне деятельности принимает для поселений с численностью населения менее пятисот тысяч человек, в соответствии со статьей 6 пункта 6 Федерального закона № 190 «О теплоснабжении» и пункта 3 Правил организации теплоснабжения в Российской Федерации, утвержденных постановлением Правительства Российской Федерации от 8 августа 2012 г. №</w:t>
      </w:r>
      <w:r w:rsidR="00E46714">
        <w:rPr>
          <w:rFonts w:ascii="Times New Roman" w:hAnsi="Times New Roman"/>
          <w:sz w:val="28"/>
          <w:szCs w:val="28"/>
        </w:rPr>
        <w:t> </w:t>
      </w:r>
      <w:r>
        <w:rPr>
          <w:rFonts w:ascii="Times New Roman" w:hAnsi="Times New Roman"/>
          <w:sz w:val="28"/>
          <w:szCs w:val="28"/>
        </w:rPr>
        <w:t xml:space="preserve">808, органа местного самоуправления при утверждении схемы теплоснабжения поселения. В </w:t>
      </w:r>
      <w:r w:rsidR="00D32B79">
        <w:rPr>
          <w:rFonts w:ascii="Times New Roman" w:hAnsi="Times New Roman"/>
          <w:sz w:val="28"/>
          <w:szCs w:val="28"/>
        </w:rPr>
        <w:t xml:space="preserve">Веселовском </w:t>
      </w:r>
      <w:r>
        <w:rPr>
          <w:rFonts w:ascii="Times New Roman" w:hAnsi="Times New Roman"/>
          <w:sz w:val="28"/>
          <w:szCs w:val="28"/>
        </w:rPr>
        <w:t xml:space="preserve"> сельском поселении расположена одна теплоснабжающая организация </w:t>
      </w:r>
      <w:r w:rsidR="00C30913" w:rsidRPr="009930EC">
        <w:rPr>
          <w:rFonts w:ascii="Times New Roman" w:hAnsi="Times New Roman"/>
          <w:bCs/>
          <w:sz w:val="28"/>
          <w:szCs w:val="28"/>
          <w:lang w:eastAsia="ru-RU"/>
        </w:rPr>
        <w:t>ООО «Мир Энергосервис».</w:t>
      </w:r>
    </w:p>
    <w:p w:rsidR="00B877C4" w:rsidRPr="001F4919" w:rsidRDefault="00B877C4" w:rsidP="001F4919">
      <w:pPr>
        <w:pStyle w:val="2"/>
        <w:rPr>
          <w:lang w:eastAsia="ru-RU"/>
        </w:rPr>
      </w:pPr>
      <w:bookmarkStart w:id="65" w:name="_Toc64126534"/>
      <w:r w:rsidRPr="001F4919">
        <w:rPr>
          <w:lang w:eastAsia="ru-RU"/>
        </w:rPr>
        <w:t>10.3. Основания, в том числе критерии, в соответствии с которыми теплоснабжающей организации присвоен статус единой теплоснабжающей организации</w:t>
      </w:r>
      <w:bookmarkEnd w:id="65"/>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со статьей 2 пунктом 28 Федерального закона 190 «О</w:t>
      </w:r>
      <w:r w:rsidR="00E46714">
        <w:rPr>
          <w:rFonts w:ascii="Times New Roman" w:eastAsia="Times New Roman" w:hAnsi="Times New Roman"/>
          <w:sz w:val="28"/>
          <w:szCs w:val="28"/>
          <w:lang w:eastAsia="ru-RU"/>
        </w:rPr>
        <w:t> </w:t>
      </w:r>
      <w:r>
        <w:rPr>
          <w:rFonts w:ascii="Times New Roman" w:eastAsia="Times New Roman" w:hAnsi="Times New Roman"/>
          <w:sz w:val="28"/>
          <w:szCs w:val="28"/>
          <w:lang w:eastAsia="ru-RU"/>
        </w:rPr>
        <w:t>теплоснабжении»: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со статьей 6 пунктом 6 Федерального закона 190 «О теплоснабжении»: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w:t>
      </w:r>
      <w:r>
        <w:rPr>
          <w:rFonts w:ascii="Times New Roman" w:eastAsia="Times New Roman" w:hAnsi="Times New Roman"/>
          <w:sz w:val="28"/>
          <w:szCs w:val="28"/>
          <w:lang w:eastAsia="ru-RU"/>
        </w:rPr>
        <w:lastRenderedPageBreak/>
        <w:t>численностью населения не менее пятисот тысяч человек, в том числе определение единой теплоснабжающей организации».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Критерии и порядок определения единой теплоснабжающей организации: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если на территории поселения, городского округа существуют несколько систем теплоснабжения, уполномоченные органы вправе:</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Для присвоения статуса единой теплоснабжающей организации впервые на территории поселения, лица, владеющие на праве собственности или ином законном основании источниками тепловой энергии и (или) тепловыми сетями на территории поселения вправе подать в течение одного месяца с даты размещения на сайте поселения  проекта схемы теплоснабжения в орган местного самоуправления заявки на присвоение статуса единой теплоснабжающей организации с у</w:t>
      </w:r>
      <w:r w:rsidR="00D75861">
        <w:rPr>
          <w:rFonts w:ascii="Times New Roman" w:eastAsia="Times New Roman" w:hAnsi="Times New Roman"/>
          <w:sz w:val="28"/>
          <w:szCs w:val="28"/>
          <w:lang w:eastAsia="ru-RU"/>
        </w:rPr>
        <w:t>казан</w:t>
      </w:r>
      <w:r>
        <w:rPr>
          <w:rFonts w:ascii="Times New Roman" w:eastAsia="Times New Roman" w:hAnsi="Times New Roman"/>
          <w:sz w:val="28"/>
          <w:szCs w:val="28"/>
          <w:lang w:eastAsia="ru-RU"/>
        </w:rPr>
        <w:t>ием зоны деятельности, в которой у</w:t>
      </w:r>
      <w:r w:rsidR="00D75861">
        <w:rPr>
          <w:rFonts w:ascii="Times New Roman" w:eastAsia="Times New Roman" w:hAnsi="Times New Roman"/>
          <w:sz w:val="28"/>
          <w:szCs w:val="28"/>
          <w:lang w:eastAsia="ru-RU"/>
        </w:rPr>
        <w:t>казанн</w:t>
      </w:r>
      <w:r>
        <w:rPr>
          <w:rFonts w:ascii="Times New Roman" w:eastAsia="Times New Roman" w:hAnsi="Times New Roman"/>
          <w:sz w:val="28"/>
          <w:szCs w:val="28"/>
          <w:lang w:eastAsia="ru-RU"/>
        </w:rPr>
        <w:t>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В случае если в отношении одной зоны деятельности единой теплоснабжающей организации подана одна заявка от лица, владеющего на </w:t>
      </w:r>
      <w:r>
        <w:rPr>
          <w:rFonts w:ascii="Times New Roman" w:eastAsia="Times New Roman" w:hAnsi="Times New Roman"/>
          <w:sz w:val="28"/>
          <w:szCs w:val="28"/>
          <w:lang w:eastAsia="ru-RU"/>
        </w:rPr>
        <w:lastRenderedPageBreak/>
        <w:t>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w:t>
      </w:r>
      <w:r w:rsidR="00D75861">
        <w:rPr>
          <w:rFonts w:ascii="Times New Roman" w:eastAsia="Times New Roman" w:hAnsi="Times New Roman"/>
          <w:sz w:val="28"/>
          <w:szCs w:val="28"/>
          <w:lang w:eastAsia="ru-RU"/>
        </w:rPr>
        <w:t>казан</w:t>
      </w:r>
      <w:r>
        <w:rPr>
          <w:rFonts w:ascii="Times New Roman" w:eastAsia="Times New Roman" w:hAnsi="Times New Roman"/>
          <w:sz w:val="28"/>
          <w:szCs w:val="28"/>
          <w:lang w:eastAsia="ru-RU"/>
        </w:rPr>
        <w:t>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Критериями определения единой теплоснабжающей организации являются:</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w:t>
      </w:r>
      <w:r w:rsidR="00D75861">
        <w:rPr>
          <w:rFonts w:ascii="Times New Roman" w:eastAsia="Times New Roman" w:hAnsi="Times New Roman"/>
          <w:sz w:val="28"/>
          <w:szCs w:val="28"/>
          <w:lang w:eastAsia="ru-RU"/>
        </w:rPr>
        <w:t>казанная</w:t>
      </w:r>
      <w:r>
        <w:rPr>
          <w:rFonts w:ascii="Times New Roman" w:eastAsia="Times New Roman" w:hAnsi="Times New Roman"/>
          <w:sz w:val="28"/>
          <w:szCs w:val="28"/>
          <w:lang w:eastAsia="ru-RU"/>
        </w:rPr>
        <w:t xml:space="preserve">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w:t>
      </w:r>
      <w:r>
        <w:rPr>
          <w:rFonts w:ascii="Times New Roman" w:eastAsia="Times New Roman" w:hAnsi="Times New Roman"/>
          <w:sz w:val="28"/>
          <w:szCs w:val="28"/>
          <w:lang w:eastAsia="ru-RU"/>
        </w:rPr>
        <w:lastRenderedPageBreak/>
        <w:t>критериям настоящих Правил.</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Единая теплоснабжающая организация при осуществлении своей деятельности обязана:</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надлежащим образом исполнять обязательства перед иными теплоснабжающими и теплосетевыми организациями в зоне своей деятельности;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осуществлять контроль режимов потребления тепловой энергии в зоне своей деятельности.</w:t>
      </w:r>
    </w:p>
    <w:p w:rsidR="00B877C4" w:rsidRPr="001F4919" w:rsidRDefault="00B877C4" w:rsidP="001F4919">
      <w:pPr>
        <w:pStyle w:val="2"/>
        <w:rPr>
          <w:lang w:eastAsia="ru-RU"/>
        </w:rPr>
      </w:pPr>
      <w:bookmarkStart w:id="66" w:name="_Toc64126535"/>
      <w:r w:rsidRPr="001F4919">
        <w:rPr>
          <w:lang w:eastAsia="ru-RU"/>
        </w:rPr>
        <w:t>10.4. Информация о поданных теплоснабжающими организациями заявках на присвоение статуса единой теплоснабжающей организации</w:t>
      </w:r>
      <w:bookmarkEnd w:id="66"/>
    </w:p>
    <w:p w:rsidR="00B877C4" w:rsidRDefault="00B877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 </w:t>
      </w:r>
      <w:r w:rsidR="008B7570" w:rsidRPr="008B7570">
        <w:rPr>
          <w:rFonts w:ascii="Times New Roman" w:hAnsi="Times New Roman"/>
          <w:sz w:val="28"/>
          <w:szCs w:val="28"/>
          <w:lang w:eastAsia="ru-RU"/>
        </w:rPr>
        <w:t xml:space="preserve">В </w:t>
      </w:r>
      <w:r w:rsidR="00D32B79">
        <w:rPr>
          <w:rFonts w:ascii="Times New Roman" w:hAnsi="Times New Roman"/>
          <w:sz w:val="28"/>
          <w:szCs w:val="28"/>
          <w:lang w:eastAsia="ru-RU"/>
        </w:rPr>
        <w:t xml:space="preserve">Веселовском </w:t>
      </w:r>
      <w:r w:rsidR="008B7570">
        <w:rPr>
          <w:rFonts w:ascii="Times New Roman" w:hAnsi="Times New Roman"/>
          <w:sz w:val="28"/>
          <w:szCs w:val="28"/>
          <w:lang w:eastAsia="ru-RU"/>
        </w:rPr>
        <w:t xml:space="preserve"> </w:t>
      </w:r>
      <w:r w:rsidR="008B7570" w:rsidRPr="008B7570">
        <w:rPr>
          <w:rFonts w:ascii="Times New Roman" w:hAnsi="Times New Roman"/>
          <w:sz w:val="28"/>
          <w:szCs w:val="28"/>
          <w:lang w:eastAsia="ru-RU"/>
        </w:rPr>
        <w:t xml:space="preserve">сельском поселении </w:t>
      </w:r>
      <w:r w:rsidR="00C30913">
        <w:rPr>
          <w:rFonts w:ascii="Times New Roman" w:hAnsi="Times New Roman"/>
          <w:sz w:val="28"/>
          <w:szCs w:val="28"/>
          <w:lang w:eastAsia="ru-RU"/>
        </w:rPr>
        <w:t xml:space="preserve">подана заявка на присвоении </w:t>
      </w:r>
      <w:r w:rsidR="008B7570" w:rsidRPr="008B7570">
        <w:rPr>
          <w:rFonts w:ascii="Times New Roman" w:hAnsi="Times New Roman"/>
          <w:sz w:val="28"/>
          <w:szCs w:val="28"/>
          <w:lang w:eastAsia="ru-RU"/>
        </w:rPr>
        <w:t>единой теплоснабжающей организации</w:t>
      </w:r>
      <w:r w:rsidR="008B7570">
        <w:rPr>
          <w:rFonts w:ascii="Times New Roman" w:hAnsi="Times New Roman"/>
          <w:sz w:val="28"/>
          <w:szCs w:val="28"/>
          <w:lang w:eastAsia="ru-RU"/>
        </w:rPr>
        <w:t xml:space="preserve"> </w:t>
      </w:r>
      <w:r w:rsidR="00734794">
        <w:rPr>
          <w:rFonts w:ascii="Times New Roman" w:hAnsi="Times New Roman"/>
          <w:sz w:val="28"/>
          <w:szCs w:val="28"/>
          <w:lang w:eastAsia="ru-RU"/>
        </w:rPr>
        <w:t xml:space="preserve"> </w:t>
      </w:r>
      <w:r w:rsidR="00782293">
        <w:rPr>
          <w:rFonts w:ascii="Times New Roman" w:hAnsi="Times New Roman"/>
          <w:sz w:val="28"/>
          <w:szCs w:val="28"/>
          <w:lang w:eastAsia="ru-RU"/>
        </w:rPr>
        <w:t xml:space="preserve">филиал </w:t>
      </w:r>
      <w:r w:rsidR="00C30913" w:rsidRPr="009930EC">
        <w:rPr>
          <w:rFonts w:ascii="Times New Roman" w:hAnsi="Times New Roman"/>
          <w:sz w:val="28"/>
          <w:szCs w:val="28"/>
          <w:lang w:eastAsia="ru-RU"/>
        </w:rPr>
        <w:t>ООО</w:t>
      </w:r>
      <w:r w:rsidR="00734794" w:rsidRPr="009930EC">
        <w:rPr>
          <w:rFonts w:ascii="Times New Roman" w:hAnsi="Times New Roman"/>
          <w:sz w:val="28"/>
          <w:szCs w:val="28"/>
          <w:lang w:eastAsia="ru-RU"/>
        </w:rPr>
        <w:t xml:space="preserve"> «</w:t>
      </w:r>
      <w:r w:rsidR="00C30913" w:rsidRPr="009930EC">
        <w:rPr>
          <w:rFonts w:ascii="Times New Roman" w:hAnsi="Times New Roman"/>
          <w:sz w:val="28"/>
          <w:szCs w:val="28"/>
          <w:lang w:eastAsia="ru-RU"/>
        </w:rPr>
        <w:t>Мир Энергосервис»</w:t>
      </w:r>
      <w:r w:rsidR="00782293" w:rsidRPr="009930EC">
        <w:rPr>
          <w:rFonts w:ascii="Times New Roman" w:hAnsi="Times New Roman"/>
          <w:sz w:val="28"/>
          <w:szCs w:val="28"/>
          <w:lang w:eastAsia="ru-RU"/>
        </w:rPr>
        <w:t xml:space="preserve"> с. Успенское</w:t>
      </w:r>
      <w:r w:rsidR="008B7570" w:rsidRPr="009930EC">
        <w:rPr>
          <w:rFonts w:ascii="Times New Roman" w:hAnsi="Times New Roman"/>
          <w:sz w:val="28"/>
          <w:szCs w:val="28"/>
          <w:lang w:eastAsia="ru-RU"/>
        </w:rPr>
        <w:t>.</w:t>
      </w:r>
    </w:p>
    <w:p w:rsidR="00B877C4" w:rsidRPr="001F4919" w:rsidRDefault="00B877C4" w:rsidP="001F4919">
      <w:pPr>
        <w:pStyle w:val="2"/>
        <w:rPr>
          <w:lang w:eastAsia="ru-RU"/>
        </w:rPr>
      </w:pPr>
      <w:bookmarkStart w:id="67" w:name="_Toc64126536"/>
      <w:r w:rsidRPr="001F4919">
        <w:rPr>
          <w:lang w:eastAsia="ru-RU"/>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67"/>
    </w:p>
    <w:p w:rsidR="00B877C4" w:rsidRDefault="00B877C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Таблица 2</w:t>
      </w:r>
      <w:r w:rsidR="00782293">
        <w:rPr>
          <w:rFonts w:ascii="Times New Roman" w:hAnsi="Times New Roman"/>
          <w:sz w:val="28"/>
          <w:szCs w:val="28"/>
          <w:lang w:eastAsia="ru-RU"/>
        </w:rPr>
        <w:t>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8"/>
        <w:gridCol w:w="2168"/>
        <w:gridCol w:w="2490"/>
        <w:gridCol w:w="2228"/>
      </w:tblGrid>
      <w:tr w:rsidR="00B67E17">
        <w:tc>
          <w:tcPr>
            <w:tcW w:w="2578" w:type="dxa"/>
            <w:vAlign w:val="center"/>
          </w:tcPr>
          <w:p w:rsidR="00B877C4" w:rsidRDefault="00B877C4">
            <w:pPr>
              <w:spacing w:after="0" w:line="240" w:lineRule="auto"/>
              <w:jc w:val="center"/>
              <w:rPr>
                <w:rFonts w:ascii="Times New Roman" w:hAnsi="Times New Roman"/>
                <w:sz w:val="28"/>
                <w:szCs w:val="28"/>
                <w:lang w:eastAsia="ru-RU"/>
              </w:rPr>
            </w:pPr>
            <w:r>
              <w:rPr>
                <w:rFonts w:ascii="Times New Roman" w:hAnsi="Times New Roman"/>
                <w:b/>
                <w:lang w:eastAsia="ru-RU"/>
              </w:rPr>
              <w:t>Наименование источника тепловой энергии</w:t>
            </w:r>
          </w:p>
        </w:tc>
        <w:tc>
          <w:tcPr>
            <w:tcW w:w="2168" w:type="dxa"/>
            <w:vAlign w:val="center"/>
          </w:tcPr>
          <w:p w:rsidR="00444266" w:rsidRDefault="00B877C4">
            <w:pPr>
              <w:spacing w:after="0" w:line="240" w:lineRule="auto"/>
              <w:jc w:val="center"/>
              <w:rPr>
                <w:rFonts w:ascii="Times New Roman" w:hAnsi="Times New Roman"/>
                <w:b/>
                <w:lang w:eastAsia="ru-RU"/>
              </w:rPr>
            </w:pPr>
            <w:r>
              <w:rPr>
                <w:rFonts w:ascii="Times New Roman" w:hAnsi="Times New Roman"/>
                <w:b/>
                <w:lang w:eastAsia="ru-RU"/>
              </w:rPr>
              <w:t xml:space="preserve">Тепловая мощность, </w:t>
            </w:r>
          </w:p>
          <w:p w:rsidR="00B877C4" w:rsidRDefault="00B877C4">
            <w:pPr>
              <w:spacing w:after="0" w:line="240" w:lineRule="auto"/>
              <w:jc w:val="center"/>
              <w:rPr>
                <w:rFonts w:ascii="Times New Roman" w:hAnsi="Times New Roman"/>
                <w:b/>
                <w:lang w:eastAsia="ru-RU"/>
              </w:rPr>
            </w:pPr>
            <w:r>
              <w:rPr>
                <w:rFonts w:ascii="Times New Roman" w:hAnsi="Times New Roman"/>
                <w:b/>
                <w:lang w:eastAsia="ru-RU"/>
              </w:rPr>
              <w:t>Гкал /час</w:t>
            </w:r>
          </w:p>
        </w:tc>
        <w:tc>
          <w:tcPr>
            <w:tcW w:w="2490" w:type="dxa"/>
            <w:vAlign w:val="center"/>
          </w:tcPr>
          <w:p w:rsidR="00B877C4" w:rsidRDefault="00B877C4">
            <w:pPr>
              <w:spacing w:after="0" w:line="240" w:lineRule="auto"/>
              <w:jc w:val="center"/>
              <w:rPr>
                <w:rFonts w:ascii="Times New Roman" w:hAnsi="Times New Roman"/>
                <w:sz w:val="28"/>
                <w:szCs w:val="28"/>
                <w:lang w:eastAsia="ru-RU"/>
              </w:rPr>
            </w:pPr>
            <w:r>
              <w:rPr>
                <w:rFonts w:ascii="Times New Roman" w:hAnsi="Times New Roman"/>
                <w:b/>
                <w:lang w:eastAsia="ru-RU"/>
              </w:rPr>
              <w:t>Протяженность сетей, м</w:t>
            </w:r>
          </w:p>
        </w:tc>
        <w:tc>
          <w:tcPr>
            <w:tcW w:w="2228" w:type="dxa"/>
            <w:vAlign w:val="center"/>
          </w:tcPr>
          <w:p w:rsidR="00B877C4" w:rsidRDefault="00B877C4">
            <w:pPr>
              <w:spacing w:after="0" w:line="240" w:lineRule="auto"/>
              <w:jc w:val="center"/>
              <w:rPr>
                <w:rFonts w:ascii="Times New Roman" w:hAnsi="Times New Roman"/>
                <w:sz w:val="28"/>
                <w:szCs w:val="28"/>
                <w:lang w:eastAsia="ru-RU"/>
              </w:rPr>
            </w:pPr>
            <w:r>
              <w:rPr>
                <w:rFonts w:ascii="Times New Roman" w:hAnsi="Times New Roman"/>
                <w:b/>
                <w:lang w:eastAsia="ru-RU"/>
              </w:rPr>
              <w:t>Наименование теплоснабжающей организации</w:t>
            </w:r>
          </w:p>
        </w:tc>
      </w:tr>
      <w:tr w:rsidR="00FB6D19">
        <w:tc>
          <w:tcPr>
            <w:tcW w:w="2578" w:type="dxa"/>
            <w:vAlign w:val="center"/>
          </w:tcPr>
          <w:p w:rsidR="00FB6D19" w:rsidRPr="00D70572" w:rsidRDefault="00FB6D19" w:rsidP="00444266">
            <w:pPr>
              <w:rPr>
                <w:rFonts w:ascii="Times New Roman" w:hAnsi="Times New Roman"/>
                <w:sz w:val="16"/>
                <w:szCs w:val="16"/>
                <w:lang w:eastAsia="ru-RU"/>
              </w:rPr>
            </w:pPr>
            <w:r w:rsidRPr="00D70572">
              <w:rPr>
                <w:rFonts w:ascii="Times New Roman" w:hAnsi="Times New Roman"/>
                <w:sz w:val="16"/>
                <w:szCs w:val="16"/>
              </w:rPr>
              <w:t xml:space="preserve">Котельная </w:t>
            </w:r>
            <w:r w:rsidR="00444266">
              <w:rPr>
                <w:rFonts w:ascii="Times New Roman" w:hAnsi="Times New Roman"/>
                <w:sz w:val="16"/>
                <w:szCs w:val="16"/>
              </w:rPr>
              <w:t>№ 7</w:t>
            </w:r>
            <w:r w:rsidRPr="00D70572">
              <w:rPr>
                <w:rFonts w:ascii="Times New Roman" w:hAnsi="Times New Roman"/>
                <w:sz w:val="16"/>
                <w:szCs w:val="16"/>
              </w:rPr>
              <w:t xml:space="preserve">  (</w:t>
            </w:r>
            <w:r w:rsidR="00444266">
              <w:rPr>
                <w:rFonts w:ascii="Times New Roman" w:hAnsi="Times New Roman"/>
                <w:sz w:val="16"/>
                <w:szCs w:val="16"/>
              </w:rPr>
              <w:t>х. Веселый, ул. Кочубея</w:t>
            </w:r>
            <w:r w:rsidRPr="00D70572">
              <w:rPr>
                <w:rFonts w:ascii="Times New Roman" w:hAnsi="Times New Roman"/>
                <w:sz w:val="16"/>
                <w:szCs w:val="16"/>
              </w:rPr>
              <w:t>)</w:t>
            </w:r>
          </w:p>
        </w:tc>
        <w:tc>
          <w:tcPr>
            <w:tcW w:w="2168" w:type="dxa"/>
            <w:vAlign w:val="center"/>
          </w:tcPr>
          <w:p w:rsidR="00FB6D19" w:rsidRPr="00D70572" w:rsidRDefault="00444266" w:rsidP="00444266">
            <w:pPr>
              <w:jc w:val="center"/>
              <w:rPr>
                <w:rFonts w:ascii="Times New Roman" w:hAnsi="Times New Roman"/>
                <w:sz w:val="16"/>
                <w:szCs w:val="16"/>
                <w:lang w:eastAsia="ru-RU"/>
              </w:rPr>
            </w:pPr>
            <w:r>
              <w:rPr>
                <w:rFonts w:ascii="Times New Roman" w:hAnsi="Times New Roman"/>
                <w:sz w:val="16"/>
                <w:szCs w:val="16"/>
              </w:rPr>
              <w:t>0,245</w:t>
            </w:r>
          </w:p>
        </w:tc>
        <w:tc>
          <w:tcPr>
            <w:tcW w:w="2490" w:type="dxa"/>
            <w:vAlign w:val="center"/>
          </w:tcPr>
          <w:p w:rsidR="00FB6D19" w:rsidRPr="00D70572" w:rsidRDefault="00FB6D19" w:rsidP="00394A3A">
            <w:pPr>
              <w:rPr>
                <w:rFonts w:ascii="Times New Roman" w:hAnsi="Times New Roman"/>
                <w:bCs/>
                <w:sz w:val="16"/>
                <w:szCs w:val="16"/>
              </w:rPr>
            </w:pPr>
          </w:p>
          <w:p w:rsidR="00FB6D19" w:rsidRPr="00D70572" w:rsidRDefault="00444266" w:rsidP="00444266">
            <w:pPr>
              <w:jc w:val="center"/>
              <w:rPr>
                <w:rFonts w:ascii="Times New Roman" w:hAnsi="Times New Roman"/>
                <w:bCs/>
                <w:sz w:val="16"/>
                <w:szCs w:val="16"/>
                <w:lang w:eastAsia="ru-RU"/>
              </w:rPr>
            </w:pPr>
            <w:r>
              <w:rPr>
                <w:rFonts w:ascii="Times New Roman" w:hAnsi="Times New Roman"/>
                <w:bCs/>
                <w:sz w:val="16"/>
                <w:szCs w:val="16"/>
              </w:rPr>
              <w:t>267</w:t>
            </w:r>
          </w:p>
          <w:p w:rsidR="00FB6D19" w:rsidRPr="00D70572" w:rsidRDefault="00FB6D19" w:rsidP="00394A3A">
            <w:pPr>
              <w:rPr>
                <w:rFonts w:ascii="Times New Roman" w:hAnsi="Times New Roman"/>
                <w:sz w:val="16"/>
                <w:szCs w:val="16"/>
                <w:lang w:eastAsia="ru-RU"/>
              </w:rPr>
            </w:pPr>
          </w:p>
        </w:tc>
        <w:tc>
          <w:tcPr>
            <w:tcW w:w="2228" w:type="dxa"/>
            <w:vAlign w:val="center"/>
          </w:tcPr>
          <w:p w:rsidR="00FB6D19" w:rsidRPr="009930EC" w:rsidRDefault="00782293" w:rsidP="00394A3A">
            <w:pPr>
              <w:rPr>
                <w:rFonts w:ascii="Times New Roman" w:hAnsi="Times New Roman"/>
                <w:sz w:val="16"/>
                <w:szCs w:val="16"/>
                <w:lang w:eastAsia="ru-RU"/>
              </w:rPr>
            </w:pPr>
            <w:r w:rsidRPr="009930EC">
              <w:rPr>
                <w:rFonts w:ascii="Times New Roman" w:hAnsi="Times New Roman"/>
                <w:bCs/>
                <w:sz w:val="16"/>
                <w:szCs w:val="16"/>
                <w:lang w:eastAsia="ru-RU"/>
              </w:rPr>
              <w:t xml:space="preserve">филиал </w:t>
            </w:r>
            <w:r w:rsidR="00C30913" w:rsidRPr="009930EC">
              <w:rPr>
                <w:rFonts w:ascii="Times New Roman" w:hAnsi="Times New Roman"/>
                <w:bCs/>
                <w:sz w:val="16"/>
                <w:szCs w:val="16"/>
                <w:lang w:eastAsia="ru-RU"/>
              </w:rPr>
              <w:t>ООО «Мир Энергосервис</w:t>
            </w:r>
            <w:r w:rsidR="00FB6D19" w:rsidRPr="009930EC">
              <w:rPr>
                <w:rFonts w:ascii="Times New Roman" w:hAnsi="Times New Roman"/>
                <w:bCs/>
                <w:sz w:val="16"/>
                <w:szCs w:val="16"/>
                <w:lang w:eastAsia="ru-RU"/>
              </w:rPr>
              <w:t>»</w:t>
            </w:r>
            <w:r w:rsidRPr="009930EC">
              <w:rPr>
                <w:rFonts w:ascii="Times New Roman" w:hAnsi="Times New Roman"/>
                <w:bCs/>
                <w:sz w:val="16"/>
                <w:szCs w:val="16"/>
                <w:lang w:eastAsia="ru-RU"/>
              </w:rPr>
              <w:t xml:space="preserve"> с. Успенское</w:t>
            </w:r>
          </w:p>
        </w:tc>
      </w:tr>
    </w:tbl>
    <w:p w:rsidR="001F4919" w:rsidRDefault="001F4919">
      <w:pPr>
        <w:spacing w:before="240" w:line="240" w:lineRule="auto"/>
        <w:jc w:val="center"/>
        <w:rPr>
          <w:rFonts w:ascii="Times New Roman" w:hAnsi="Times New Roman"/>
          <w:b/>
          <w:sz w:val="28"/>
          <w:szCs w:val="28"/>
          <w:lang w:eastAsia="ru-RU"/>
        </w:rPr>
        <w:sectPr w:rsidR="001F4919" w:rsidSect="00707CA8">
          <w:pgSz w:w="11907" w:h="16840"/>
          <w:pgMar w:top="1134" w:right="567" w:bottom="1134" w:left="1701" w:header="720" w:footer="720" w:gutter="0"/>
          <w:cols w:space="720"/>
          <w:docGrid w:linePitch="360"/>
        </w:sectPr>
      </w:pPr>
    </w:p>
    <w:p w:rsidR="00797428" w:rsidRPr="001F4919" w:rsidRDefault="00797428" w:rsidP="001F4919">
      <w:pPr>
        <w:pStyle w:val="1"/>
        <w:rPr>
          <w:lang w:eastAsia="ru-RU"/>
        </w:rPr>
      </w:pPr>
      <w:bookmarkStart w:id="68" w:name="_Toc64126537"/>
      <w:r w:rsidRPr="001F4919">
        <w:rPr>
          <w:lang w:eastAsia="ru-RU"/>
        </w:rPr>
        <w:lastRenderedPageBreak/>
        <w:t>РАЗДЕЛ 11. РЕШЕНИЯ О РАСПРЕДЕЛЕНИИ ТЕПЛОВОЙ НАГРУЗКИ МЕЖДУ ИСТОЧНИКАМИ ТЕПЛОВОЙ ЭНЕРГИИ</w:t>
      </w:r>
      <w:bookmarkEnd w:id="68"/>
    </w:p>
    <w:p w:rsidR="00797428" w:rsidRDefault="00797428">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территории </w:t>
      </w:r>
      <w:r w:rsidR="00707CA8">
        <w:rPr>
          <w:rFonts w:ascii="Times New Roman" w:eastAsia="Times New Roman" w:hAnsi="Times New Roman"/>
          <w:sz w:val="28"/>
          <w:szCs w:val="28"/>
          <w:lang w:eastAsia="ru-RU"/>
        </w:rPr>
        <w:t>Веселовского</w:t>
      </w:r>
      <w:r>
        <w:rPr>
          <w:rFonts w:ascii="Times New Roman" w:eastAsia="Times New Roman" w:hAnsi="Times New Roman"/>
          <w:sz w:val="28"/>
          <w:szCs w:val="28"/>
          <w:lang w:eastAsia="ru-RU"/>
        </w:rPr>
        <w:t xml:space="preserve"> сельского поселения расположен </w:t>
      </w:r>
      <w:r w:rsidR="00444266">
        <w:rPr>
          <w:rFonts w:ascii="Times New Roman" w:eastAsia="Times New Roman" w:hAnsi="Times New Roman"/>
          <w:sz w:val="28"/>
          <w:szCs w:val="28"/>
          <w:lang w:eastAsia="ru-RU"/>
        </w:rPr>
        <w:t>один источник</w:t>
      </w:r>
      <w:r>
        <w:rPr>
          <w:rFonts w:ascii="Times New Roman" w:eastAsia="Times New Roman" w:hAnsi="Times New Roman"/>
          <w:sz w:val="28"/>
          <w:szCs w:val="28"/>
          <w:lang w:eastAsia="ru-RU"/>
        </w:rPr>
        <w:t xml:space="preserve"> теплоснабжения. Распределение тепловой нагрузки не рационально, в связи с тем, что наблюдается резерв мощности.</w:t>
      </w:r>
    </w:p>
    <w:p w:rsidR="001F4919" w:rsidRDefault="001F4919">
      <w:pPr>
        <w:spacing w:after="0" w:line="240" w:lineRule="auto"/>
        <w:jc w:val="center"/>
        <w:rPr>
          <w:rFonts w:ascii="Times New Roman" w:hAnsi="Times New Roman"/>
          <w:b/>
          <w:sz w:val="28"/>
          <w:szCs w:val="28"/>
          <w:lang w:eastAsia="ru-RU"/>
        </w:rPr>
        <w:sectPr w:rsidR="001F4919" w:rsidSect="00707CA8">
          <w:pgSz w:w="11907" w:h="16840"/>
          <w:pgMar w:top="1134" w:right="567" w:bottom="1134" w:left="1701" w:header="720" w:footer="720" w:gutter="0"/>
          <w:cols w:space="720"/>
          <w:docGrid w:linePitch="360"/>
        </w:sectPr>
      </w:pPr>
    </w:p>
    <w:p w:rsidR="00797428" w:rsidRPr="001F4919" w:rsidRDefault="00797428" w:rsidP="001F4919">
      <w:pPr>
        <w:pStyle w:val="1"/>
        <w:rPr>
          <w:lang w:eastAsia="ru-RU"/>
        </w:rPr>
      </w:pPr>
      <w:bookmarkStart w:id="69" w:name="_Toc64126538"/>
      <w:r w:rsidRPr="001F4919">
        <w:rPr>
          <w:lang w:eastAsia="ru-RU"/>
        </w:rPr>
        <w:lastRenderedPageBreak/>
        <w:t>РАЗДЕЛ 12. РЕШЕНИЯ ПО БЕСХОЗЯЙНЫМ ТЕПЛОВЫМ СЕТЯМ</w:t>
      </w:r>
      <w:bookmarkEnd w:id="69"/>
    </w:p>
    <w:p w:rsidR="00797428" w:rsidRDefault="00797428">
      <w:pPr>
        <w:widowControl w:val="0"/>
        <w:spacing w:after="0" w:line="240" w:lineRule="auto"/>
        <w:ind w:firstLine="709"/>
        <w:jc w:val="both"/>
        <w:rPr>
          <w:rFonts w:ascii="Times New Roman" w:eastAsia="Times New Roman" w:hAnsi="Times New Roman"/>
          <w:sz w:val="28"/>
          <w:szCs w:val="28"/>
          <w:lang w:eastAsia="ru-RU"/>
        </w:rPr>
      </w:pPr>
    </w:p>
    <w:p w:rsidR="00797428" w:rsidRDefault="0079742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пунктом 6 статьи 15 Федерального закона от 27 июля 2010 г. № 190-ФЗ (ред. от 25 июня 2012 г.)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до признания права собственности на у</w:t>
      </w:r>
      <w:r w:rsidR="004A0A77">
        <w:rPr>
          <w:rFonts w:ascii="Times New Roman" w:eastAsia="Times New Roman" w:hAnsi="Times New Roman"/>
          <w:sz w:val="28"/>
          <w:szCs w:val="28"/>
          <w:lang w:eastAsia="ru-RU"/>
        </w:rPr>
        <w:t>казанные</w:t>
      </w:r>
      <w:r>
        <w:rPr>
          <w:rFonts w:ascii="Times New Roman" w:eastAsia="Times New Roman" w:hAnsi="Times New Roman"/>
          <w:sz w:val="28"/>
          <w:szCs w:val="28"/>
          <w:lang w:eastAsia="ru-RU"/>
        </w:rPr>
        <w:t xml:space="preserve"> бесхозяйные  тепловые сети в течении  тридцати дней с даты их выявления обязан определить  теплосетевую организацию, тепловые сети которой непосредственно соединены с у</w:t>
      </w:r>
      <w:r w:rsidR="004A0A77">
        <w:rPr>
          <w:rFonts w:ascii="Times New Roman" w:eastAsia="Times New Roman" w:hAnsi="Times New Roman"/>
          <w:sz w:val="28"/>
          <w:szCs w:val="28"/>
          <w:lang w:eastAsia="ru-RU"/>
        </w:rPr>
        <w:t>казанными</w:t>
      </w:r>
      <w:r>
        <w:rPr>
          <w:rFonts w:ascii="Times New Roman" w:eastAsia="Times New Roman" w:hAnsi="Times New Roman"/>
          <w:sz w:val="28"/>
          <w:szCs w:val="28"/>
          <w:lang w:eastAsia="ru-RU"/>
        </w:rPr>
        <w:t xml:space="preserve"> бесхозяйными тепловыми сетями, или единую теплоснабжающую организацию в системе теплоснабжения, в которую входят у</w:t>
      </w:r>
      <w:r w:rsidR="004A0A77">
        <w:rPr>
          <w:rFonts w:ascii="Times New Roman" w:eastAsia="Times New Roman" w:hAnsi="Times New Roman"/>
          <w:sz w:val="28"/>
          <w:szCs w:val="28"/>
          <w:lang w:eastAsia="ru-RU"/>
        </w:rPr>
        <w:t>казан</w:t>
      </w:r>
      <w:r>
        <w:rPr>
          <w:rFonts w:ascii="Times New Roman" w:eastAsia="Times New Roman" w:hAnsi="Times New Roman"/>
          <w:sz w:val="28"/>
          <w:szCs w:val="28"/>
          <w:lang w:eastAsia="ru-RU"/>
        </w:rPr>
        <w:t>ные бесхозяйные тепловые сети и которая осуществляет содержание и обслуживание у</w:t>
      </w:r>
      <w:r w:rsidR="004A0A77">
        <w:rPr>
          <w:rFonts w:ascii="Times New Roman" w:eastAsia="Times New Roman" w:hAnsi="Times New Roman"/>
          <w:sz w:val="28"/>
          <w:szCs w:val="28"/>
          <w:lang w:eastAsia="ru-RU"/>
        </w:rPr>
        <w:t>казан</w:t>
      </w:r>
      <w:r>
        <w:rPr>
          <w:rFonts w:ascii="Times New Roman" w:eastAsia="Times New Roman" w:hAnsi="Times New Roman"/>
          <w:sz w:val="28"/>
          <w:szCs w:val="28"/>
          <w:lang w:eastAsia="ru-RU"/>
        </w:rPr>
        <w:t>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797428" w:rsidRDefault="0079742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территории </w:t>
      </w:r>
      <w:r w:rsidR="00707CA8">
        <w:rPr>
          <w:rFonts w:ascii="Times New Roman" w:eastAsia="Times New Roman" w:hAnsi="Times New Roman"/>
          <w:sz w:val="28"/>
          <w:szCs w:val="28"/>
          <w:lang w:eastAsia="ru-RU"/>
        </w:rPr>
        <w:t>Веселовского</w:t>
      </w:r>
      <w:r>
        <w:rPr>
          <w:rFonts w:ascii="Times New Roman" w:eastAsia="Times New Roman" w:hAnsi="Times New Roman"/>
          <w:sz w:val="28"/>
          <w:szCs w:val="28"/>
          <w:lang w:eastAsia="ru-RU"/>
        </w:rPr>
        <w:t xml:space="preserve"> сельского поселения на момент </w:t>
      </w:r>
      <w:r w:rsidR="00444266">
        <w:rPr>
          <w:rFonts w:ascii="Times New Roman" w:eastAsia="Times New Roman" w:hAnsi="Times New Roman"/>
          <w:sz w:val="28"/>
          <w:szCs w:val="28"/>
          <w:lang w:eastAsia="ru-RU"/>
        </w:rPr>
        <w:t>актуализации</w:t>
      </w:r>
      <w:r>
        <w:rPr>
          <w:rFonts w:ascii="Times New Roman" w:eastAsia="Times New Roman" w:hAnsi="Times New Roman"/>
          <w:sz w:val="28"/>
          <w:szCs w:val="28"/>
          <w:lang w:eastAsia="ru-RU"/>
        </w:rPr>
        <w:t xml:space="preserve"> </w:t>
      </w:r>
      <w:r w:rsidR="00444266">
        <w:rPr>
          <w:rFonts w:ascii="Times New Roman" w:eastAsia="Times New Roman" w:hAnsi="Times New Roman"/>
          <w:sz w:val="28"/>
          <w:szCs w:val="28"/>
          <w:lang w:eastAsia="ru-RU"/>
        </w:rPr>
        <w:t>с</w:t>
      </w:r>
      <w:r>
        <w:rPr>
          <w:rFonts w:ascii="Times New Roman" w:eastAsia="Times New Roman" w:hAnsi="Times New Roman"/>
          <w:sz w:val="28"/>
          <w:szCs w:val="28"/>
          <w:lang w:eastAsia="ru-RU"/>
        </w:rPr>
        <w:t>хемы теплоснабжения бесхозяйные сети отсутствуют.</w:t>
      </w:r>
    </w:p>
    <w:p w:rsidR="001F4919" w:rsidRDefault="001F4919">
      <w:pPr>
        <w:autoSpaceDE w:val="0"/>
        <w:autoSpaceDN w:val="0"/>
        <w:adjustRightInd w:val="0"/>
        <w:spacing w:after="0" w:line="240" w:lineRule="auto"/>
        <w:ind w:firstLine="709"/>
        <w:contextualSpacing/>
        <w:jc w:val="center"/>
        <w:rPr>
          <w:rFonts w:ascii="Times New Roman" w:hAnsi="Times New Roman"/>
          <w:b/>
          <w:sz w:val="28"/>
          <w:szCs w:val="28"/>
          <w:lang w:eastAsia="ru-RU"/>
        </w:rPr>
        <w:sectPr w:rsidR="001F4919" w:rsidSect="00707CA8">
          <w:pgSz w:w="11907" w:h="16840"/>
          <w:pgMar w:top="1134" w:right="567" w:bottom="1134" w:left="1701" w:header="720" w:footer="720" w:gutter="0"/>
          <w:cols w:space="720"/>
          <w:docGrid w:linePitch="360"/>
        </w:sectPr>
      </w:pPr>
    </w:p>
    <w:p w:rsidR="00797428" w:rsidRPr="001F4919" w:rsidRDefault="00797428" w:rsidP="001F4919">
      <w:pPr>
        <w:pStyle w:val="1"/>
      </w:pPr>
      <w:bookmarkStart w:id="70" w:name="_Toc64126539"/>
      <w:r w:rsidRPr="001F4919">
        <w:rPr>
          <w:lang w:eastAsia="ru-RU"/>
        </w:rPr>
        <w:lastRenderedPageBreak/>
        <w:t xml:space="preserve">РАЗДЕЛ 13. СИНХРОНИЗАЦИЯ  СХЕМЫ ТЕПЛОСНАБЖЕНИЯ  СО СХЕМОЙ ГАЗОСНАБЖЕНИЯ И ГАЗИФИКАЦИИ  </w:t>
      </w:r>
      <w:r w:rsidR="00B82CE3" w:rsidRPr="001F4919">
        <w:rPr>
          <w:lang w:eastAsia="ru-RU"/>
        </w:rPr>
        <w:t>КИСЛЯКОВ</w:t>
      </w:r>
      <w:r w:rsidRPr="001F4919">
        <w:rPr>
          <w:lang w:eastAsia="ru-RU"/>
        </w:rPr>
        <w:t>СКОГО СЕЛЬСКОГО ПОСЕЛЕНИЯ, СХЕМОЙ И ПРОГРАММОЙ РАЗВИТИЯ ЭЛЕКТРОЭЕРГЕТИКИ, А ТАКЖЕ СО СХЕМОЙ ВОДОСНАБЖЕНИЯ И ВОДООТВЕДЕНИЯ ПОСЕЛЕНИЯ</w:t>
      </w:r>
      <w:bookmarkEnd w:id="70"/>
    </w:p>
    <w:p w:rsidR="00797428" w:rsidRPr="001F4919" w:rsidRDefault="00797428" w:rsidP="001F4919">
      <w:pPr>
        <w:pStyle w:val="2"/>
      </w:pPr>
      <w:bookmarkStart w:id="71" w:name="_Toc64126540"/>
      <w:r w:rsidRPr="001F4919">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71"/>
    </w:p>
    <w:p w:rsidR="00797428" w:rsidRDefault="00797428">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w:t>
      </w:r>
      <w:r w:rsidR="00D32B79">
        <w:rPr>
          <w:rFonts w:ascii="Times New Roman" w:hAnsi="Times New Roman"/>
          <w:sz w:val="28"/>
          <w:szCs w:val="28"/>
        </w:rPr>
        <w:t xml:space="preserve">Веселовском </w:t>
      </w:r>
      <w:r>
        <w:rPr>
          <w:rFonts w:ascii="Times New Roman" w:hAnsi="Times New Roman"/>
          <w:sz w:val="28"/>
          <w:szCs w:val="28"/>
        </w:rPr>
        <w:t xml:space="preserve"> сельском поселении котельн</w:t>
      </w:r>
      <w:r w:rsidR="00444266">
        <w:rPr>
          <w:rFonts w:ascii="Times New Roman" w:hAnsi="Times New Roman"/>
          <w:sz w:val="28"/>
          <w:szCs w:val="28"/>
        </w:rPr>
        <w:t>ая</w:t>
      </w:r>
      <w:r>
        <w:rPr>
          <w:rFonts w:ascii="Times New Roman" w:hAnsi="Times New Roman"/>
          <w:sz w:val="28"/>
          <w:szCs w:val="28"/>
        </w:rPr>
        <w:t xml:space="preserve"> работают на природном газе. Присоединение новых потребителей не планируется.</w:t>
      </w:r>
    </w:p>
    <w:p w:rsidR="00797428" w:rsidRPr="001F4919" w:rsidRDefault="00797428" w:rsidP="001F4919">
      <w:pPr>
        <w:pStyle w:val="2"/>
      </w:pPr>
      <w:bookmarkStart w:id="72" w:name="_Toc64126541"/>
      <w:r w:rsidRPr="001F4919">
        <w:t>13.2. Описание проблем организации газоснабжения источников тепловой энергии</w:t>
      </w:r>
      <w:bookmarkEnd w:id="72"/>
    </w:p>
    <w:p w:rsidR="00797428" w:rsidRDefault="00797428">
      <w:pPr>
        <w:autoSpaceDE w:val="0"/>
        <w:autoSpaceDN w:val="0"/>
        <w:adjustRightInd w:val="0"/>
        <w:spacing w:after="0" w:line="240" w:lineRule="auto"/>
        <w:ind w:firstLine="709"/>
        <w:contextualSpacing/>
        <w:rPr>
          <w:rFonts w:ascii="Times New Roman" w:hAnsi="Times New Roman"/>
          <w:sz w:val="28"/>
          <w:szCs w:val="28"/>
        </w:rPr>
      </w:pPr>
      <w:r>
        <w:rPr>
          <w:rFonts w:ascii="Times New Roman" w:hAnsi="Times New Roman"/>
          <w:sz w:val="28"/>
          <w:szCs w:val="28"/>
        </w:rPr>
        <w:t>Проблемы организации газоснабжения отсутствуют.</w:t>
      </w:r>
    </w:p>
    <w:p w:rsidR="00797428" w:rsidRPr="001F4919" w:rsidRDefault="00797428" w:rsidP="001F4919">
      <w:pPr>
        <w:pStyle w:val="2"/>
      </w:pPr>
      <w:bookmarkStart w:id="73" w:name="_Toc64126542"/>
      <w:r w:rsidRPr="001F4919">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w:t>
      </w:r>
      <w:r w:rsidR="00B82CE3" w:rsidRPr="001F4919">
        <w:t>казанн</w:t>
      </w:r>
      <w:r w:rsidRPr="001F4919">
        <w:t>ыми в схеме теплоснабжения решениями о развитии источников тепловой энергии и систем теплоснабжения</w:t>
      </w:r>
      <w:bookmarkEnd w:id="73"/>
    </w:p>
    <w:p w:rsidR="00797428" w:rsidRDefault="00797428">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Развитие источников тепловой энергии и систем теплоснабжения в </w:t>
      </w:r>
      <w:r w:rsidR="00D32B79">
        <w:rPr>
          <w:rFonts w:ascii="Times New Roman" w:hAnsi="Times New Roman"/>
          <w:sz w:val="28"/>
          <w:szCs w:val="28"/>
        </w:rPr>
        <w:t xml:space="preserve">Веселовском </w:t>
      </w:r>
      <w:r>
        <w:rPr>
          <w:rFonts w:ascii="Times New Roman" w:hAnsi="Times New Roman"/>
          <w:sz w:val="28"/>
          <w:szCs w:val="28"/>
        </w:rPr>
        <w:t xml:space="preserve"> сельском поселении не планируется.</w:t>
      </w:r>
    </w:p>
    <w:p w:rsidR="00797428" w:rsidRPr="001F4919" w:rsidRDefault="00797428" w:rsidP="001F4919">
      <w:pPr>
        <w:pStyle w:val="2"/>
      </w:pPr>
      <w:bookmarkStart w:id="74" w:name="_Toc64126543"/>
      <w:r w:rsidRPr="001F4919">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74"/>
    </w:p>
    <w:p w:rsidR="00797428" w:rsidRDefault="00797428">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Комбинированная выработка электрической и тепловой энергии в </w:t>
      </w:r>
      <w:r w:rsidR="00D32B79">
        <w:rPr>
          <w:rFonts w:ascii="Times New Roman" w:hAnsi="Times New Roman"/>
          <w:sz w:val="28"/>
          <w:szCs w:val="28"/>
        </w:rPr>
        <w:t xml:space="preserve">Веселовском </w:t>
      </w:r>
      <w:r>
        <w:rPr>
          <w:rFonts w:ascii="Times New Roman" w:hAnsi="Times New Roman"/>
          <w:sz w:val="28"/>
          <w:szCs w:val="28"/>
        </w:rPr>
        <w:t xml:space="preserve"> сельском поселении отсутствует.</w:t>
      </w:r>
    </w:p>
    <w:p w:rsidR="00797428" w:rsidRPr="001F4919" w:rsidRDefault="00797428" w:rsidP="001F4919">
      <w:pPr>
        <w:pStyle w:val="2"/>
      </w:pPr>
      <w:bookmarkStart w:id="75" w:name="_Toc64126544"/>
      <w:r w:rsidRPr="001F4919">
        <w:t>13.5. Предложения по строительству генерирующих объектов, функционирующих в режиме комбинированной выработки электрической и тепловой энергии, у</w:t>
      </w:r>
      <w:r w:rsidR="004A0A77" w:rsidRPr="001F4919">
        <w:t>казан</w:t>
      </w:r>
      <w:r w:rsidRPr="001F4919">
        <w:t>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w:t>
      </w:r>
      <w:r w:rsidR="004A0A77" w:rsidRPr="001F4919">
        <w:t>казан</w:t>
      </w:r>
      <w:r w:rsidRPr="001F4919">
        <w:t>ных объектов в перспективных балансах тепловой мощности и энергии</w:t>
      </w:r>
      <w:bookmarkEnd w:id="75"/>
    </w:p>
    <w:p w:rsidR="00797428" w:rsidRDefault="00797428">
      <w:pPr>
        <w:autoSpaceDE w:val="0"/>
        <w:autoSpaceDN w:val="0"/>
        <w:adjustRightInd w:val="0"/>
        <w:spacing w:after="0" w:line="240" w:lineRule="auto"/>
        <w:ind w:firstLine="709"/>
        <w:contextualSpacing/>
        <w:jc w:val="both"/>
        <w:rPr>
          <w:rFonts w:ascii="Times New Roman" w:hAnsi="Times New Roman"/>
          <w:sz w:val="28"/>
          <w:szCs w:val="28"/>
        </w:rPr>
      </w:pPr>
    </w:p>
    <w:p w:rsidR="00797428" w:rsidRDefault="00797428">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Комбинированная выработка электрической и тепловой энергии в </w:t>
      </w:r>
      <w:r w:rsidR="00D32B79">
        <w:rPr>
          <w:rFonts w:ascii="Times New Roman" w:hAnsi="Times New Roman"/>
          <w:sz w:val="28"/>
          <w:szCs w:val="28"/>
        </w:rPr>
        <w:t xml:space="preserve">Веселовском </w:t>
      </w:r>
      <w:r>
        <w:rPr>
          <w:rFonts w:ascii="Times New Roman" w:hAnsi="Times New Roman"/>
          <w:sz w:val="28"/>
          <w:szCs w:val="28"/>
        </w:rPr>
        <w:t xml:space="preserve"> сельском поселении отсутствует.</w:t>
      </w:r>
    </w:p>
    <w:p w:rsidR="00797428" w:rsidRPr="001F4919" w:rsidRDefault="00797428" w:rsidP="001F4919">
      <w:pPr>
        <w:pStyle w:val="2"/>
      </w:pPr>
      <w:bookmarkStart w:id="76" w:name="_Toc64126545"/>
      <w:r w:rsidRPr="001F4919">
        <w:t xml:space="preserve">13.6. </w:t>
      </w:r>
      <w:r w:rsidRPr="001F4919">
        <w:rPr>
          <w:shd w:val="clear" w:color="auto" w:fill="FFFFFF"/>
        </w:rPr>
        <w:t xml:space="preserve">Описание решений (вырабатываемых с учетом положений утвержденной схемы водоснабжения </w:t>
      </w:r>
      <w:r w:rsidR="00444266">
        <w:rPr>
          <w:shd w:val="clear" w:color="auto" w:fill="FFFFFF"/>
        </w:rPr>
        <w:t>Веселовского</w:t>
      </w:r>
      <w:r w:rsidRPr="001F4919">
        <w:rPr>
          <w:shd w:val="clear" w:color="auto" w:fill="FFFFFF"/>
        </w:rPr>
        <w:t xml:space="preserve"> сельского поселения)  о развитии соответствующей системы водоснабжения в части, относящейся к системам теплоснабжения</w:t>
      </w:r>
      <w:bookmarkEnd w:id="76"/>
    </w:p>
    <w:p w:rsidR="00797428" w:rsidRDefault="00797428">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Строительство новых источников теплоснабжения не планируется, в связи с этим, изменение схемы водоснабжения, относящейся к системам теплоснабжения, не планируется.</w:t>
      </w:r>
    </w:p>
    <w:p w:rsidR="00797428" w:rsidRDefault="00797428">
      <w:pPr>
        <w:autoSpaceDE w:val="0"/>
        <w:autoSpaceDN w:val="0"/>
        <w:adjustRightInd w:val="0"/>
        <w:spacing w:after="0" w:line="240" w:lineRule="auto"/>
        <w:ind w:firstLine="709"/>
        <w:contextualSpacing/>
        <w:jc w:val="both"/>
        <w:rPr>
          <w:rFonts w:ascii="Times New Roman" w:hAnsi="Times New Roman"/>
          <w:sz w:val="28"/>
          <w:szCs w:val="28"/>
        </w:rPr>
      </w:pPr>
    </w:p>
    <w:p w:rsidR="00797428" w:rsidRDefault="00797428">
      <w:pPr>
        <w:autoSpaceDE w:val="0"/>
        <w:autoSpaceDN w:val="0"/>
        <w:adjustRightInd w:val="0"/>
        <w:spacing w:after="0" w:line="240" w:lineRule="auto"/>
        <w:ind w:firstLine="709"/>
        <w:contextualSpacing/>
        <w:jc w:val="both"/>
        <w:rPr>
          <w:rFonts w:ascii="Times New Roman" w:hAnsi="Times New Roman"/>
          <w:sz w:val="28"/>
          <w:szCs w:val="28"/>
        </w:rPr>
        <w:sectPr w:rsidR="00797428" w:rsidSect="00707CA8">
          <w:pgSz w:w="11907" w:h="16840"/>
          <w:pgMar w:top="1134" w:right="567" w:bottom="1134" w:left="1701" w:header="720" w:footer="720" w:gutter="0"/>
          <w:cols w:space="720"/>
          <w:docGrid w:linePitch="360"/>
        </w:sectPr>
      </w:pPr>
    </w:p>
    <w:p w:rsidR="001F4919" w:rsidRPr="001F4919" w:rsidRDefault="00797428" w:rsidP="001F4919">
      <w:pPr>
        <w:pStyle w:val="1"/>
      </w:pPr>
      <w:bookmarkStart w:id="77" w:name="_Toc64126546"/>
      <w:r w:rsidRPr="001F4919">
        <w:lastRenderedPageBreak/>
        <w:t xml:space="preserve">РАЗДЕЛ 14. ИНДИКАТОРЫ РАЗВИТИЯ СИСТЕМ ТЕПЛОСНАБЖЕНИЯ </w:t>
      </w:r>
      <w:r w:rsidR="00707CA8" w:rsidRPr="001F4919">
        <w:t>ВЕСЕЛОВСКОГО</w:t>
      </w:r>
      <w:r w:rsidR="00365176" w:rsidRPr="001F4919">
        <w:t xml:space="preserve"> </w:t>
      </w:r>
      <w:r w:rsidRPr="001F4919">
        <w:t>СЕЛЬСКОГО ПОСЕЛЕНИЯ</w:t>
      </w:r>
      <w:bookmarkEnd w:id="77"/>
    </w:p>
    <w:p w:rsidR="00797428" w:rsidRDefault="00EB5B3D" w:rsidP="00365176">
      <w:pPr>
        <w:autoSpaceDE w:val="0"/>
        <w:autoSpaceDN w:val="0"/>
        <w:adjustRightInd w:val="0"/>
        <w:spacing w:after="0" w:line="240" w:lineRule="auto"/>
        <w:ind w:firstLine="709"/>
        <w:contextualSpacing/>
        <w:jc w:val="right"/>
        <w:rPr>
          <w:rFonts w:ascii="Times New Roman" w:hAnsi="Times New Roman"/>
          <w:b/>
          <w:sz w:val="28"/>
          <w:szCs w:val="28"/>
        </w:rPr>
      </w:pPr>
      <w:r>
        <w:rPr>
          <w:rFonts w:ascii="Times New Roman" w:hAnsi="Times New Roman"/>
          <w:b/>
          <w:sz w:val="28"/>
          <w:szCs w:val="28"/>
        </w:rPr>
        <w:t>Таблица 2</w:t>
      </w:r>
      <w:r w:rsidR="00782293">
        <w:rPr>
          <w:rFonts w:ascii="Times New Roman" w:hAnsi="Times New Roman"/>
          <w:b/>
          <w:sz w:val="28"/>
          <w:szCs w:val="28"/>
        </w:rPr>
        <w:t>4</w:t>
      </w:r>
      <w:r w:rsidR="005D64D5">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1276"/>
        <w:gridCol w:w="1417"/>
        <w:gridCol w:w="1134"/>
        <w:gridCol w:w="992"/>
        <w:gridCol w:w="1134"/>
        <w:gridCol w:w="1134"/>
        <w:gridCol w:w="993"/>
        <w:gridCol w:w="1063"/>
      </w:tblGrid>
      <w:tr w:rsidR="008A5926" w:rsidTr="001F4919">
        <w:tc>
          <w:tcPr>
            <w:tcW w:w="4644" w:type="dxa"/>
            <w:vAlign w:val="center"/>
          </w:tcPr>
          <w:p w:rsidR="008A5926" w:rsidRPr="00122005" w:rsidRDefault="008A5926" w:rsidP="008A5926">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Индикаторы</w:t>
            </w:r>
          </w:p>
        </w:tc>
        <w:tc>
          <w:tcPr>
            <w:tcW w:w="1276" w:type="dxa"/>
          </w:tcPr>
          <w:p w:rsidR="008A5926" w:rsidRPr="00122005" w:rsidRDefault="008A5926" w:rsidP="008A5926">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Ед. изм</w:t>
            </w:r>
          </w:p>
        </w:tc>
        <w:tc>
          <w:tcPr>
            <w:tcW w:w="1417" w:type="dxa"/>
            <w:vAlign w:val="center"/>
          </w:tcPr>
          <w:p w:rsidR="008A5926" w:rsidRPr="00122005" w:rsidRDefault="008A5926" w:rsidP="008A5926">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2021</w:t>
            </w:r>
          </w:p>
        </w:tc>
        <w:tc>
          <w:tcPr>
            <w:tcW w:w="1134" w:type="dxa"/>
            <w:vAlign w:val="center"/>
          </w:tcPr>
          <w:p w:rsidR="008A5926" w:rsidRPr="00122005" w:rsidRDefault="008A5926" w:rsidP="008A5926">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2022</w:t>
            </w:r>
          </w:p>
        </w:tc>
        <w:tc>
          <w:tcPr>
            <w:tcW w:w="992" w:type="dxa"/>
            <w:vAlign w:val="center"/>
          </w:tcPr>
          <w:p w:rsidR="008A5926" w:rsidRPr="00122005" w:rsidRDefault="008A5926" w:rsidP="008A5926">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2023</w:t>
            </w:r>
          </w:p>
        </w:tc>
        <w:tc>
          <w:tcPr>
            <w:tcW w:w="1134" w:type="dxa"/>
            <w:vAlign w:val="center"/>
          </w:tcPr>
          <w:p w:rsidR="008A5926" w:rsidRPr="00122005" w:rsidRDefault="008A5926" w:rsidP="008A5926">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2024</w:t>
            </w:r>
          </w:p>
        </w:tc>
        <w:tc>
          <w:tcPr>
            <w:tcW w:w="1134" w:type="dxa"/>
            <w:vAlign w:val="center"/>
          </w:tcPr>
          <w:p w:rsidR="008A5926" w:rsidRPr="00122005" w:rsidRDefault="008A5926" w:rsidP="008A5926">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2025</w:t>
            </w:r>
          </w:p>
        </w:tc>
        <w:tc>
          <w:tcPr>
            <w:tcW w:w="993" w:type="dxa"/>
            <w:vAlign w:val="center"/>
          </w:tcPr>
          <w:p w:rsidR="008A5926" w:rsidRPr="00122005" w:rsidRDefault="008A5926" w:rsidP="008A5926">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2026</w:t>
            </w:r>
          </w:p>
        </w:tc>
        <w:tc>
          <w:tcPr>
            <w:tcW w:w="1063" w:type="dxa"/>
            <w:vAlign w:val="center"/>
          </w:tcPr>
          <w:p w:rsidR="008A5926" w:rsidRPr="00122005" w:rsidRDefault="008A5926" w:rsidP="008A5926">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2027-2045</w:t>
            </w:r>
          </w:p>
        </w:tc>
      </w:tr>
      <w:tr w:rsidR="00797428" w:rsidTr="001F4919">
        <w:tc>
          <w:tcPr>
            <w:tcW w:w="13787" w:type="dxa"/>
            <w:gridSpan w:val="9"/>
          </w:tcPr>
          <w:p w:rsidR="00797428" w:rsidRPr="00122005" w:rsidRDefault="00797428">
            <w:pPr>
              <w:autoSpaceDE w:val="0"/>
              <w:autoSpaceDN w:val="0"/>
              <w:adjustRightInd w:val="0"/>
              <w:spacing w:after="0" w:line="240" w:lineRule="auto"/>
              <w:contextualSpacing/>
              <w:jc w:val="center"/>
              <w:rPr>
                <w:rFonts w:ascii="Times New Roman" w:hAnsi="Times New Roman"/>
                <w:b/>
              </w:rPr>
            </w:pPr>
          </w:p>
        </w:tc>
      </w:tr>
      <w:tr w:rsidR="00797428" w:rsidTr="001F4919">
        <w:tc>
          <w:tcPr>
            <w:tcW w:w="4644" w:type="dxa"/>
            <w:vAlign w:val="center"/>
          </w:tcPr>
          <w:p w:rsidR="00797428" w:rsidRPr="00122005" w:rsidRDefault="00797428">
            <w:pPr>
              <w:autoSpaceDE w:val="0"/>
              <w:autoSpaceDN w:val="0"/>
              <w:adjustRightInd w:val="0"/>
              <w:spacing w:after="0" w:line="240" w:lineRule="auto"/>
              <w:contextualSpacing/>
              <w:rPr>
                <w:rFonts w:ascii="Times New Roman" w:hAnsi="Times New Roman"/>
              </w:rPr>
            </w:pPr>
            <w:r w:rsidRPr="00122005">
              <w:rPr>
                <w:rFonts w:ascii="Times New Roman" w:hAnsi="Times New Roman"/>
              </w:rPr>
              <w:t>Кол-во повреждений тепловых сетей</w:t>
            </w:r>
          </w:p>
        </w:tc>
        <w:tc>
          <w:tcPr>
            <w:tcW w:w="1276"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Ед/км</w:t>
            </w:r>
          </w:p>
        </w:tc>
        <w:tc>
          <w:tcPr>
            <w:tcW w:w="1417"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н/д</w:t>
            </w:r>
          </w:p>
        </w:tc>
        <w:tc>
          <w:tcPr>
            <w:tcW w:w="1134"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992"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1134"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1134"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993"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1063"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r>
      <w:tr w:rsidR="00797428" w:rsidTr="001F4919">
        <w:tc>
          <w:tcPr>
            <w:tcW w:w="4644" w:type="dxa"/>
            <w:vAlign w:val="center"/>
          </w:tcPr>
          <w:p w:rsidR="00797428" w:rsidRPr="00122005" w:rsidRDefault="00797428">
            <w:pPr>
              <w:autoSpaceDE w:val="0"/>
              <w:autoSpaceDN w:val="0"/>
              <w:adjustRightInd w:val="0"/>
              <w:spacing w:after="0" w:line="240" w:lineRule="auto"/>
              <w:contextualSpacing/>
              <w:rPr>
                <w:rFonts w:ascii="Times New Roman" w:hAnsi="Times New Roman"/>
              </w:rPr>
            </w:pPr>
            <w:r w:rsidRPr="00122005">
              <w:rPr>
                <w:rFonts w:ascii="Times New Roman" w:hAnsi="Times New Roman"/>
              </w:rPr>
              <w:t>Кол-во прекращений подачи тепловой энергии</w:t>
            </w:r>
          </w:p>
        </w:tc>
        <w:tc>
          <w:tcPr>
            <w:tcW w:w="1276"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Ед/км</w:t>
            </w:r>
          </w:p>
        </w:tc>
        <w:tc>
          <w:tcPr>
            <w:tcW w:w="1417"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н/д</w:t>
            </w:r>
          </w:p>
        </w:tc>
        <w:tc>
          <w:tcPr>
            <w:tcW w:w="1134"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992"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1134"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1134"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993"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1063"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r>
      <w:tr w:rsidR="007A1E10" w:rsidTr="00A710B6">
        <w:trPr>
          <w:trHeight w:val="575"/>
        </w:trPr>
        <w:tc>
          <w:tcPr>
            <w:tcW w:w="4644" w:type="dxa"/>
            <w:vAlign w:val="center"/>
          </w:tcPr>
          <w:p w:rsidR="007A1E10" w:rsidRPr="00122005" w:rsidRDefault="007A1E10" w:rsidP="00A710B6">
            <w:pPr>
              <w:autoSpaceDE w:val="0"/>
              <w:autoSpaceDN w:val="0"/>
              <w:adjustRightInd w:val="0"/>
              <w:spacing w:after="0" w:line="240" w:lineRule="auto"/>
              <w:contextualSpacing/>
              <w:rPr>
                <w:rFonts w:ascii="Times New Roman" w:hAnsi="Times New Roman"/>
              </w:rPr>
            </w:pPr>
            <w:r w:rsidRPr="00122005">
              <w:rPr>
                <w:rFonts w:ascii="Times New Roman" w:hAnsi="Times New Roman"/>
              </w:rPr>
              <w:t xml:space="preserve">Удельный расход условного топлива на единицу тепловой энергии, отпускаемой с коллекторов источников тепловой энергии </w:t>
            </w:r>
          </w:p>
        </w:tc>
        <w:tc>
          <w:tcPr>
            <w:tcW w:w="1276" w:type="dxa"/>
            <w:vAlign w:val="center"/>
          </w:tcPr>
          <w:p w:rsidR="007A1E10" w:rsidRPr="00122005" w:rsidRDefault="00466309" w:rsidP="00A710B6">
            <w:pPr>
              <w:autoSpaceDE w:val="0"/>
              <w:autoSpaceDN w:val="0"/>
              <w:adjustRightInd w:val="0"/>
              <w:spacing w:after="0" w:line="240" w:lineRule="auto"/>
              <w:contextualSpacing/>
              <w:jc w:val="center"/>
              <w:rPr>
                <w:rFonts w:ascii="Times New Roman" w:hAnsi="Times New Roman"/>
              </w:rPr>
            </w:pPr>
            <w:r>
              <w:rPr>
                <w:rFonts w:ascii="Times New Roman" w:hAnsi="Times New Roman"/>
              </w:rPr>
              <w:t>т</w:t>
            </w:r>
            <w:r w:rsidR="007A1E10" w:rsidRPr="00122005">
              <w:rPr>
                <w:rFonts w:ascii="Times New Roman" w:hAnsi="Times New Roman"/>
              </w:rPr>
              <w:t>.у.т./Гкал</w:t>
            </w:r>
          </w:p>
        </w:tc>
        <w:tc>
          <w:tcPr>
            <w:tcW w:w="1417" w:type="dxa"/>
            <w:vAlign w:val="center"/>
          </w:tcPr>
          <w:p w:rsidR="007A1E10" w:rsidRPr="00122005" w:rsidRDefault="007A1E10" w:rsidP="00A710B6">
            <w:pPr>
              <w:autoSpaceDE w:val="0"/>
              <w:autoSpaceDN w:val="0"/>
              <w:adjustRightInd w:val="0"/>
              <w:spacing w:after="0" w:line="240" w:lineRule="auto"/>
              <w:contextualSpacing/>
              <w:jc w:val="center"/>
              <w:rPr>
                <w:rFonts w:ascii="Times New Roman" w:hAnsi="Times New Roman"/>
              </w:rPr>
            </w:pPr>
          </w:p>
          <w:p w:rsidR="007A1E10" w:rsidRPr="00122005" w:rsidRDefault="007A1E10" w:rsidP="00A710B6">
            <w:pPr>
              <w:autoSpaceDE w:val="0"/>
              <w:autoSpaceDN w:val="0"/>
              <w:adjustRightInd w:val="0"/>
              <w:spacing w:after="0" w:line="240" w:lineRule="auto"/>
              <w:contextualSpacing/>
              <w:jc w:val="center"/>
              <w:rPr>
                <w:rFonts w:ascii="Times New Roman" w:hAnsi="Times New Roman"/>
              </w:rPr>
            </w:pPr>
          </w:p>
          <w:p w:rsidR="007A1E10" w:rsidRPr="00122005" w:rsidRDefault="00F42A1D" w:rsidP="00A710B6">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0,</w:t>
            </w:r>
            <w:r w:rsidR="003B1000" w:rsidRPr="00122005">
              <w:rPr>
                <w:rFonts w:ascii="Times New Roman" w:hAnsi="Times New Roman"/>
              </w:rPr>
              <w:t>1</w:t>
            </w:r>
            <w:r w:rsidR="00A710B6">
              <w:rPr>
                <w:rFonts w:ascii="Times New Roman" w:hAnsi="Times New Roman"/>
              </w:rPr>
              <w:t>66</w:t>
            </w:r>
          </w:p>
          <w:p w:rsidR="007A1E10" w:rsidRPr="00122005" w:rsidRDefault="007A1E10" w:rsidP="00A710B6">
            <w:pPr>
              <w:autoSpaceDE w:val="0"/>
              <w:autoSpaceDN w:val="0"/>
              <w:adjustRightInd w:val="0"/>
              <w:spacing w:after="0" w:line="240" w:lineRule="auto"/>
              <w:contextualSpacing/>
              <w:jc w:val="center"/>
              <w:rPr>
                <w:rFonts w:ascii="Times New Roman" w:hAnsi="Times New Roman"/>
              </w:rPr>
            </w:pPr>
          </w:p>
          <w:p w:rsidR="007A1E10" w:rsidRPr="00122005" w:rsidRDefault="007A1E10" w:rsidP="00A710B6">
            <w:pPr>
              <w:autoSpaceDE w:val="0"/>
              <w:autoSpaceDN w:val="0"/>
              <w:adjustRightInd w:val="0"/>
              <w:spacing w:after="0" w:line="240" w:lineRule="auto"/>
              <w:contextualSpacing/>
              <w:jc w:val="center"/>
              <w:rPr>
                <w:rFonts w:ascii="Times New Roman" w:hAnsi="Times New Roman"/>
              </w:rPr>
            </w:pPr>
          </w:p>
        </w:tc>
        <w:tc>
          <w:tcPr>
            <w:tcW w:w="1134" w:type="dxa"/>
            <w:vAlign w:val="center"/>
          </w:tcPr>
          <w:p w:rsidR="007A1E10" w:rsidRPr="00122005" w:rsidRDefault="003B1000" w:rsidP="00A710B6">
            <w:pPr>
              <w:spacing w:after="0" w:line="240" w:lineRule="auto"/>
              <w:jc w:val="center"/>
            </w:pPr>
            <w:r w:rsidRPr="00122005">
              <w:rPr>
                <w:rFonts w:ascii="Times New Roman" w:hAnsi="Times New Roman"/>
              </w:rPr>
              <w:t>0,</w:t>
            </w:r>
            <w:r w:rsidR="00A710B6">
              <w:rPr>
                <w:rFonts w:ascii="Times New Roman" w:hAnsi="Times New Roman"/>
              </w:rPr>
              <w:t>162</w:t>
            </w:r>
          </w:p>
        </w:tc>
        <w:tc>
          <w:tcPr>
            <w:tcW w:w="992" w:type="dxa"/>
            <w:vAlign w:val="center"/>
          </w:tcPr>
          <w:p w:rsidR="007A1E10" w:rsidRPr="00122005" w:rsidRDefault="007A1E10" w:rsidP="00A710B6">
            <w:pPr>
              <w:autoSpaceDE w:val="0"/>
              <w:autoSpaceDN w:val="0"/>
              <w:adjustRightInd w:val="0"/>
              <w:spacing w:after="0" w:line="240" w:lineRule="auto"/>
              <w:contextualSpacing/>
              <w:jc w:val="center"/>
              <w:rPr>
                <w:rFonts w:ascii="Times New Roman" w:hAnsi="Times New Roman"/>
              </w:rPr>
            </w:pPr>
          </w:p>
          <w:p w:rsidR="007A1E10" w:rsidRPr="00122005" w:rsidRDefault="007A1E10" w:rsidP="00A710B6">
            <w:pPr>
              <w:autoSpaceDE w:val="0"/>
              <w:autoSpaceDN w:val="0"/>
              <w:adjustRightInd w:val="0"/>
              <w:spacing w:after="0" w:line="240" w:lineRule="auto"/>
              <w:contextualSpacing/>
              <w:jc w:val="center"/>
              <w:rPr>
                <w:rFonts w:ascii="Times New Roman" w:hAnsi="Times New Roman"/>
              </w:rPr>
            </w:pPr>
          </w:p>
          <w:p w:rsidR="007A1E10" w:rsidRPr="00122005" w:rsidRDefault="003B1000" w:rsidP="00A710B6">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0,16</w:t>
            </w:r>
            <w:r w:rsidR="00A710B6">
              <w:rPr>
                <w:rFonts w:ascii="Times New Roman" w:hAnsi="Times New Roman"/>
              </w:rPr>
              <w:t>1</w:t>
            </w:r>
          </w:p>
          <w:p w:rsidR="007A1E10" w:rsidRPr="00122005" w:rsidRDefault="007A1E10" w:rsidP="00A710B6">
            <w:pPr>
              <w:autoSpaceDE w:val="0"/>
              <w:autoSpaceDN w:val="0"/>
              <w:adjustRightInd w:val="0"/>
              <w:spacing w:after="0" w:line="240" w:lineRule="auto"/>
              <w:contextualSpacing/>
              <w:jc w:val="center"/>
              <w:rPr>
                <w:rFonts w:ascii="Times New Roman" w:hAnsi="Times New Roman"/>
              </w:rPr>
            </w:pPr>
          </w:p>
          <w:p w:rsidR="007A1E10" w:rsidRPr="00122005" w:rsidRDefault="007A1E10" w:rsidP="00A710B6">
            <w:pPr>
              <w:spacing w:after="0" w:line="240" w:lineRule="auto"/>
              <w:jc w:val="center"/>
            </w:pPr>
          </w:p>
        </w:tc>
        <w:tc>
          <w:tcPr>
            <w:tcW w:w="1134" w:type="dxa"/>
            <w:vAlign w:val="center"/>
          </w:tcPr>
          <w:p w:rsidR="007A1E10" w:rsidRPr="00122005" w:rsidRDefault="003B1000" w:rsidP="00A710B6">
            <w:pPr>
              <w:spacing w:after="0" w:line="240" w:lineRule="auto"/>
              <w:jc w:val="center"/>
            </w:pPr>
            <w:r w:rsidRPr="00122005">
              <w:rPr>
                <w:rFonts w:ascii="Times New Roman" w:hAnsi="Times New Roman"/>
              </w:rPr>
              <w:t>0,16</w:t>
            </w:r>
            <w:r w:rsidR="00A710B6">
              <w:rPr>
                <w:rFonts w:ascii="Times New Roman" w:hAnsi="Times New Roman"/>
              </w:rPr>
              <w:t>1</w:t>
            </w:r>
          </w:p>
        </w:tc>
        <w:tc>
          <w:tcPr>
            <w:tcW w:w="1134" w:type="dxa"/>
            <w:vAlign w:val="center"/>
          </w:tcPr>
          <w:p w:rsidR="007A1E10" w:rsidRPr="00122005" w:rsidRDefault="007A1E10" w:rsidP="00A710B6">
            <w:pPr>
              <w:autoSpaceDE w:val="0"/>
              <w:autoSpaceDN w:val="0"/>
              <w:adjustRightInd w:val="0"/>
              <w:spacing w:after="0" w:line="240" w:lineRule="auto"/>
              <w:contextualSpacing/>
              <w:jc w:val="center"/>
              <w:rPr>
                <w:rFonts w:ascii="Times New Roman" w:hAnsi="Times New Roman"/>
              </w:rPr>
            </w:pPr>
          </w:p>
          <w:p w:rsidR="007A1E10" w:rsidRPr="00122005" w:rsidRDefault="007A1E10" w:rsidP="00A710B6">
            <w:pPr>
              <w:autoSpaceDE w:val="0"/>
              <w:autoSpaceDN w:val="0"/>
              <w:adjustRightInd w:val="0"/>
              <w:spacing w:after="0" w:line="240" w:lineRule="auto"/>
              <w:contextualSpacing/>
              <w:jc w:val="center"/>
              <w:rPr>
                <w:rFonts w:ascii="Times New Roman" w:hAnsi="Times New Roman"/>
              </w:rPr>
            </w:pPr>
          </w:p>
          <w:p w:rsidR="007A1E10" w:rsidRPr="00122005" w:rsidRDefault="003B1000" w:rsidP="00A710B6">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0,16</w:t>
            </w:r>
            <w:r w:rsidR="00A710B6">
              <w:rPr>
                <w:rFonts w:ascii="Times New Roman" w:hAnsi="Times New Roman"/>
              </w:rPr>
              <w:t>1</w:t>
            </w:r>
          </w:p>
          <w:p w:rsidR="007A1E10" w:rsidRPr="00122005" w:rsidRDefault="007A1E10" w:rsidP="00A710B6">
            <w:pPr>
              <w:autoSpaceDE w:val="0"/>
              <w:autoSpaceDN w:val="0"/>
              <w:adjustRightInd w:val="0"/>
              <w:spacing w:after="0" w:line="240" w:lineRule="auto"/>
              <w:contextualSpacing/>
              <w:jc w:val="center"/>
              <w:rPr>
                <w:rFonts w:ascii="Times New Roman" w:hAnsi="Times New Roman"/>
              </w:rPr>
            </w:pPr>
          </w:p>
          <w:p w:rsidR="007A1E10" w:rsidRPr="00122005" w:rsidRDefault="007A1E10" w:rsidP="00A710B6">
            <w:pPr>
              <w:spacing w:after="0" w:line="240" w:lineRule="auto"/>
              <w:jc w:val="center"/>
            </w:pPr>
          </w:p>
        </w:tc>
        <w:tc>
          <w:tcPr>
            <w:tcW w:w="993" w:type="dxa"/>
            <w:vAlign w:val="center"/>
          </w:tcPr>
          <w:p w:rsidR="007A1E10" w:rsidRPr="00122005" w:rsidRDefault="001873FC" w:rsidP="00A710B6">
            <w:pPr>
              <w:spacing w:after="0" w:line="240" w:lineRule="auto"/>
              <w:jc w:val="center"/>
            </w:pPr>
            <w:r w:rsidRPr="00122005">
              <w:rPr>
                <w:rFonts w:ascii="Times New Roman" w:hAnsi="Times New Roman"/>
              </w:rPr>
              <w:t>0,16</w:t>
            </w:r>
            <w:r w:rsidR="00A710B6">
              <w:rPr>
                <w:rFonts w:ascii="Times New Roman" w:hAnsi="Times New Roman"/>
              </w:rPr>
              <w:t>0</w:t>
            </w:r>
          </w:p>
        </w:tc>
        <w:tc>
          <w:tcPr>
            <w:tcW w:w="1063" w:type="dxa"/>
            <w:vAlign w:val="center"/>
          </w:tcPr>
          <w:p w:rsidR="007A1E10" w:rsidRPr="00122005" w:rsidRDefault="001873FC" w:rsidP="00A710B6">
            <w:pPr>
              <w:spacing w:after="0" w:line="240" w:lineRule="auto"/>
              <w:jc w:val="center"/>
            </w:pPr>
            <w:r w:rsidRPr="00122005">
              <w:rPr>
                <w:rFonts w:ascii="Times New Roman" w:hAnsi="Times New Roman"/>
              </w:rPr>
              <w:t>0,16</w:t>
            </w:r>
            <w:r w:rsidR="00A710B6">
              <w:rPr>
                <w:rFonts w:ascii="Times New Roman" w:hAnsi="Times New Roman"/>
              </w:rPr>
              <w:t>0</w:t>
            </w:r>
            <w:r w:rsidR="001B2FE9" w:rsidRPr="00122005">
              <w:rPr>
                <w:rFonts w:ascii="Times New Roman" w:hAnsi="Times New Roman"/>
              </w:rPr>
              <w:t xml:space="preserve">/ </w:t>
            </w:r>
            <w:r w:rsidR="0025167A" w:rsidRPr="00122005">
              <w:rPr>
                <w:rFonts w:ascii="Times New Roman" w:hAnsi="Times New Roman"/>
              </w:rPr>
              <w:t xml:space="preserve">  </w:t>
            </w:r>
            <w:r w:rsidRPr="00122005">
              <w:rPr>
                <w:rFonts w:ascii="Times New Roman" w:hAnsi="Times New Roman"/>
              </w:rPr>
              <w:t>0,1</w:t>
            </w:r>
            <w:r w:rsidR="00A710B6">
              <w:rPr>
                <w:rFonts w:ascii="Times New Roman" w:hAnsi="Times New Roman"/>
              </w:rPr>
              <w:t>56</w:t>
            </w:r>
          </w:p>
        </w:tc>
      </w:tr>
      <w:tr w:rsidR="00A710B6" w:rsidTr="00A710B6">
        <w:tc>
          <w:tcPr>
            <w:tcW w:w="4644" w:type="dxa"/>
            <w:vAlign w:val="center"/>
          </w:tcPr>
          <w:p w:rsidR="00A710B6" w:rsidRPr="00D66652" w:rsidRDefault="00A710B6">
            <w:pPr>
              <w:autoSpaceDE w:val="0"/>
              <w:autoSpaceDN w:val="0"/>
              <w:adjustRightInd w:val="0"/>
              <w:spacing w:after="0" w:line="240" w:lineRule="auto"/>
              <w:contextualSpacing/>
              <w:rPr>
                <w:rFonts w:ascii="Times New Roman" w:hAnsi="Times New Roman"/>
              </w:rPr>
            </w:pPr>
            <w:r w:rsidRPr="00D66652">
              <w:rPr>
                <w:rFonts w:ascii="Times New Roman" w:hAnsi="Times New Roman"/>
              </w:rPr>
              <w:t>Коэффициент использования установленной тепловой мощности.</w:t>
            </w:r>
          </w:p>
        </w:tc>
        <w:tc>
          <w:tcPr>
            <w:tcW w:w="1276" w:type="dxa"/>
            <w:vAlign w:val="center"/>
          </w:tcPr>
          <w:p w:rsidR="00A710B6" w:rsidRPr="00D66652" w:rsidRDefault="00A710B6">
            <w:pPr>
              <w:autoSpaceDE w:val="0"/>
              <w:autoSpaceDN w:val="0"/>
              <w:adjustRightInd w:val="0"/>
              <w:spacing w:after="0" w:line="240" w:lineRule="auto"/>
              <w:contextualSpacing/>
              <w:jc w:val="center"/>
              <w:rPr>
                <w:rFonts w:ascii="Times New Roman" w:hAnsi="Times New Roman"/>
              </w:rPr>
            </w:pPr>
            <w:r w:rsidRPr="00D66652">
              <w:rPr>
                <w:rFonts w:ascii="Times New Roman" w:hAnsi="Times New Roman"/>
              </w:rPr>
              <w:t>%</w:t>
            </w:r>
          </w:p>
        </w:tc>
        <w:tc>
          <w:tcPr>
            <w:tcW w:w="1417" w:type="dxa"/>
            <w:vAlign w:val="center"/>
          </w:tcPr>
          <w:p w:rsidR="00A710B6" w:rsidRPr="00D66652" w:rsidRDefault="00A710B6">
            <w:pPr>
              <w:autoSpaceDE w:val="0"/>
              <w:autoSpaceDN w:val="0"/>
              <w:adjustRightInd w:val="0"/>
              <w:spacing w:after="0" w:line="240" w:lineRule="auto"/>
              <w:contextualSpacing/>
              <w:jc w:val="center"/>
              <w:rPr>
                <w:rFonts w:ascii="Times New Roman" w:hAnsi="Times New Roman"/>
              </w:rPr>
            </w:pPr>
            <w:r>
              <w:rPr>
                <w:rFonts w:ascii="Times New Roman" w:hAnsi="Times New Roman"/>
              </w:rPr>
              <w:t>88,0</w:t>
            </w:r>
          </w:p>
        </w:tc>
        <w:tc>
          <w:tcPr>
            <w:tcW w:w="1134" w:type="dxa"/>
            <w:vAlign w:val="center"/>
          </w:tcPr>
          <w:p w:rsidR="00A710B6" w:rsidRPr="00A710B6" w:rsidRDefault="00A710B6" w:rsidP="00A710B6">
            <w:pPr>
              <w:autoSpaceDE w:val="0"/>
              <w:autoSpaceDN w:val="0"/>
              <w:adjustRightInd w:val="0"/>
              <w:spacing w:after="0" w:line="240" w:lineRule="auto"/>
              <w:contextualSpacing/>
              <w:jc w:val="center"/>
              <w:rPr>
                <w:rFonts w:ascii="Times New Roman" w:hAnsi="Times New Roman"/>
              </w:rPr>
            </w:pPr>
            <w:r w:rsidRPr="00B66729">
              <w:rPr>
                <w:rFonts w:ascii="Times New Roman" w:hAnsi="Times New Roman"/>
              </w:rPr>
              <w:t>88,0</w:t>
            </w:r>
          </w:p>
        </w:tc>
        <w:tc>
          <w:tcPr>
            <w:tcW w:w="992" w:type="dxa"/>
            <w:vAlign w:val="center"/>
          </w:tcPr>
          <w:p w:rsidR="00A710B6" w:rsidRPr="00A710B6" w:rsidRDefault="00A710B6" w:rsidP="00A710B6">
            <w:pPr>
              <w:autoSpaceDE w:val="0"/>
              <w:autoSpaceDN w:val="0"/>
              <w:adjustRightInd w:val="0"/>
              <w:spacing w:after="0" w:line="240" w:lineRule="auto"/>
              <w:contextualSpacing/>
              <w:jc w:val="center"/>
              <w:rPr>
                <w:rFonts w:ascii="Times New Roman" w:hAnsi="Times New Roman"/>
              </w:rPr>
            </w:pPr>
            <w:r w:rsidRPr="00B66729">
              <w:rPr>
                <w:rFonts w:ascii="Times New Roman" w:hAnsi="Times New Roman"/>
              </w:rPr>
              <w:t>88,0</w:t>
            </w:r>
          </w:p>
        </w:tc>
        <w:tc>
          <w:tcPr>
            <w:tcW w:w="1134" w:type="dxa"/>
            <w:vAlign w:val="center"/>
          </w:tcPr>
          <w:p w:rsidR="00A710B6" w:rsidRPr="00A710B6" w:rsidRDefault="00A710B6" w:rsidP="00A710B6">
            <w:pPr>
              <w:autoSpaceDE w:val="0"/>
              <w:autoSpaceDN w:val="0"/>
              <w:adjustRightInd w:val="0"/>
              <w:spacing w:after="0" w:line="240" w:lineRule="auto"/>
              <w:contextualSpacing/>
              <w:jc w:val="center"/>
              <w:rPr>
                <w:rFonts w:ascii="Times New Roman" w:hAnsi="Times New Roman"/>
              </w:rPr>
            </w:pPr>
            <w:r w:rsidRPr="00B66729">
              <w:rPr>
                <w:rFonts w:ascii="Times New Roman" w:hAnsi="Times New Roman"/>
              </w:rPr>
              <w:t>88,0</w:t>
            </w:r>
          </w:p>
        </w:tc>
        <w:tc>
          <w:tcPr>
            <w:tcW w:w="1134" w:type="dxa"/>
            <w:vAlign w:val="center"/>
          </w:tcPr>
          <w:p w:rsidR="00A710B6" w:rsidRPr="00A710B6" w:rsidRDefault="00A710B6" w:rsidP="00A710B6">
            <w:pPr>
              <w:autoSpaceDE w:val="0"/>
              <w:autoSpaceDN w:val="0"/>
              <w:adjustRightInd w:val="0"/>
              <w:spacing w:after="0" w:line="240" w:lineRule="auto"/>
              <w:contextualSpacing/>
              <w:jc w:val="center"/>
              <w:rPr>
                <w:rFonts w:ascii="Times New Roman" w:hAnsi="Times New Roman"/>
              </w:rPr>
            </w:pPr>
            <w:r w:rsidRPr="00B66729">
              <w:rPr>
                <w:rFonts w:ascii="Times New Roman" w:hAnsi="Times New Roman"/>
              </w:rPr>
              <w:t>88,0</w:t>
            </w:r>
          </w:p>
        </w:tc>
        <w:tc>
          <w:tcPr>
            <w:tcW w:w="993" w:type="dxa"/>
            <w:vAlign w:val="center"/>
          </w:tcPr>
          <w:p w:rsidR="00A710B6" w:rsidRPr="00A710B6" w:rsidRDefault="00A710B6" w:rsidP="00A710B6">
            <w:pPr>
              <w:autoSpaceDE w:val="0"/>
              <w:autoSpaceDN w:val="0"/>
              <w:adjustRightInd w:val="0"/>
              <w:spacing w:after="0" w:line="240" w:lineRule="auto"/>
              <w:contextualSpacing/>
              <w:jc w:val="center"/>
              <w:rPr>
                <w:rFonts w:ascii="Times New Roman" w:hAnsi="Times New Roman"/>
              </w:rPr>
            </w:pPr>
            <w:r w:rsidRPr="00B66729">
              <w:rPr>
                <w:rFonts w:ascii="Times New Roman" w:hAnsi="Times New Roman"/>
              </w:rPr>
              <w:t>88,0</w:t>
            </w:r>
          </w:p>
        </w:tc>
        <w:tc>
          <w:tcPr>
            <w:tcW w:w="1063" w:type="dxa"/>
            <w:vAlign w:val="center"/>
          </w:tcPr>
          <w:p w:rsidR="00A710B6" w:rsidRPr="00A710B6" w:rsidRDefault="00A710B6" w:rsidP="00A710B6">
            <w:pPr>
              <w:autoSpaceDE w:val="0"/>
              <w:autoSpaceDN w:val="0"/>
              <w:adjustRightInd w:val="0"/>
              <w:spacing w:after="0" w:line="240" w:lineRule="auto"/>
              <w:contextualSpacing/>
              <w:jc w:val="center"/>
              <w:rPr>
                <w:rFonts w:ascii="Times New Roman" w:hAnsi="Times New Roman"/>
              </w:rPr>
            </w:pPr>
            <w:r w:rsidRPr="00B66729">
              <w:rPr>
                <w:rFonts w:ascii="Times New Roman" w:hAnsi="Times New Roman"/>
              </w:rPr>
              <w:t>8</w:t>
            </w:r>
            <w:r>
              <w:rPr>
                <w:rFonts w:ascii="Times New Roman" w:hAnsi="Times New Roman"/>
              </w:rPr>
              <w:t>9</w:t>
            </w:r>
            <w:r w:rsidRPr="00B66729">
              <w:rPr>
                <w:rFonts w:ascii="Times New Roman" w:hAnsi="Times New Roman"/>
              </w:rPr>
              <w:t>,0</w:t>
            </w:r>
          </w:p>
        </w:tc>
      </w:tr>
      <w:tr w:rsidR="00797428" w:rsidRPr="00910C02" w:rsidTr="001F4919">
        <w:tc>
          <w:tcPr>
            <w:tcW w:w="4644" w:type="dxa"/>
            <w:vAlign w:val="center"/>
          </w:tcPr>
          <w:p w:rsidR="00797428" w:rsidRPr="00910C02" w:rsidRDefault="00797428">
            <w:pPr>
              <w:autoSpaceDE w:val="0"/>
              <w:autoSpaceDN w:val="0"/>
              <w:adjustRightInd w:val="0"/>
              <w:spacing w:after="0" w:line="240" w:lineRule="auto"/>
              <w:contextualSpacing/>
              <w:rPr>
                <w:rFonts w:ascii="Times New Roman" w:hAnsi="Times New Roman"/>
              </w:rPr>
            </w:pPr>
            <w:r w:rsidRPr="00910C02">
              <w:rPr>
                <w:rFonts w:ascii="Times New Roman" w:hAnsi="Times New Roman"/>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w:t>
            </w:r>
          </w:p>
        </w:tc>
        <w:tc>
          <w:tcPr>
            <w:tcW w:w="1276"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p>
        </w:tc>
        <w:tc>
          <w:tcPr>
            <w:tcW w:w="7867" w:type="dxa"/>
            <w:gridSpan w:val="7"/>
            <w:vAlign w:val="center"/>
          </w:tcPr>
          <w:p w:rsidR="00797428" w:rsidRPr="00910C02" w:rsidRDefault="00797428" w:rsidP="00C8131F">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Показатель не предусмотрен, в связи с отсутствием тепловой энергии, выработанной в комбинированном режиме.</w:t>
            </w:r>
          </w:p>
        </w:tc>
      </w:tr>
      <w:tr w:rsidR="00797428" w:rsidRPr="00910C02" w:rsidTr="001F4919">
        <w:tc>
          <w:tcPr>
            <w:tcW w:w="4644" w:type="dxa"/>
            <w:vAlign w:val="center"/>
          </w:tcPr>
          <w:p w:rsidR="00797428" w:rsidRPr="00910C02" w:rsidRDefault="00797428">
            <w:pPr>
              <w:autoSpaceDE w:val="0"/>
              <w:autoSpaceDN w:val="0"/>
              <w:adjustRightInd w:val="0"/>
              <w:spacing w:after="0" w:line="240" w:lineRule="auto"/>
              <w:contextualSpacing/>
              <w:rPr>
                <w:rFonts w:ascii="Times New Roman" w:hAnsi="Times New Roman"/>
              </w:rPr>
            </w:pPr>
            <w:r w:rsidRPr="00910C02">
              <w:rPr>
                <w:rFonts w:ascii="Times New Roman" w:hAnsi="Times New Roman"/>
              </w:rPr>
              <w:t>Удельный расход условного топлива на отпуск электрической энергии.</w:t>
            </w:r>
          </w:p>
        </w:tc>
        <w:tc>
          <w:tcPr>
            <w:tcW w:w="1276"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кВт.</w:t>
            </w:r>
            <w:r w:rsidR="00C75CB3" w:rsidRPr="00910C02">
              <w:rPr>
                <w:rFonts w:ascii="Times New Roman" w:hAnsi="Times New Roman"/>
              </w:rPr>
              <w:t xml:space="preserve"> </w:t>
            </w:r>
            <w:r w:rsidRPr="00910C02">
              <w:rPr>
                <w:rFonts w:ascii="Times New Roman" w:hAnsi="Times New Roman"/>
              </w:rPr>
              <w:t>час/Гкал</w:t>
            </w:r>
          </w:p>
        </w:tc>
        <w:tc>
          <w:tcPr>
            <w:tcW w:w="1417"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134"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992"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134"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134"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993"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063"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r>
      <w:tr w:rsidR="00797428" w:rsidRPr="00910C02" w:rsidTr="001F4919">
        <w:tc>
          <w:tcPr>
            <w:tcW w:w="4644" w:type="dxa"/>
            <w:vAlign w:val="center"/>
          </w:tcPr>
          <w:p w:rsidR="00797428" w:rsidRPr="00910C02" w:rsidRDefault="00797428">
            <w:pPr>
              <w:autoSpaceDE w:val="0"/>
              <w:autoSpaceDN w:val="0"/>
              <w:adjustRightInd w:val="0"/>
              <w:spacing w:after="0" w:line="240" w:lineRule="auto"/>
              <w:contextualSpacing/>
              <w:rPr>
                <w:rFonts w:ascii="Times New Roman" w:hAnsi="Times New Roman"/>
              </w:rPr>
            </w:pPr>
            <w:r w:rsidRPr="00910C02">
              <w:rPr>
                <w:rFonts w:ascii="Times New Roman" w:hAnsi="Times New Roman"/>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276" w:type="dxa"/>
          </w:tcPr>
          <w:p w:rsidR="00797428" w:rsidRPr="00910C02" w:rsidRDefault="00797428">
            <w:pPr>
              <w:autoSpaceDE w:val="0"/>
              <w:autoSpaceDN w:val="0"/>
              <w:adjustRightInd w:val="0"/>
              <w:spacing w:after="0" w:line="240" w:lineRule="auto"/>
              <w:contextualSpacing/>
              <w:jc w:val="center"/>
              <w:rPr>
                <w:rFonts w:ascii="Times New Roman" w:hAnsi="Times New Roman"/>
              </w:rPr>
            </w:pPr>
          </w:p>
        </w:tc>
        <w:tc>
          <w:tcPr>
            <w:tcW w:w="7867" w:type="dxa"/>
            <w:gridSpan w:val="7"/>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Показатель не предусмотрен, в связи с отсутствием тепловой энергии, выработанной в комбинированном режиме.</w:t>
            </w:r>
          </w:p>
        </w:tc>
      </w:tr>
      <w:tr w:rsidR="00834E17" w:rsidRPr="00910C02" w:rsidTr="001F4919">
        <w:tc>
          <w:tcPr>
            <w:tcW w:w="4644" w:type="dxa"/>
            <w:vAlign w:val="center"/>
          </w:tcPr>
          <w:p w:rsidR="00834E17" w:rsidRPr="00910C02" w:rsidRDefault="00834E17" w:rsidP="00834E17">
            <w:pPr>
              <w:autoSpaceDE w:val="0"/>
              <w:autoSpaceDN w:val="0"/>
              <w:adjustRightInd w:val="0"/>
              <w:spacing w:after="0" w:line="240" w:lineRule="auto"/>
              <w:contextualSpacing/>
              <w:rPr>
                <w:rFonts w:ascii="Times New Roman" w:hAnsi="Times New Roman"/>
              </w:rPr>
            </w:pPr>
            <w:r w:rsidRPr="00910C02">
              <w:rPr>
                <w:rFonts w:ascii="Times New Roman" w:hAnsi="Times New Roman"/>
              </w:rPr>
              <w:t>Доля отпуска тепловой энергии, осуществляемого потребителям по приборам учета, в общем объеме отпущенной тепловой энергии.</w:t>
            </w:r>
          </w:p>
        </w:tc>
        <w:tc>
          <w:tcPr>
            <w:tcW w:w="1276" w:type="dxa"/>
            <w:vAlign w:val="center"/>
          </w:tcPr>
          <w:p w:rsidR="00834E17" w:rsidRPr="00910C02" w:rsidRDefault="00834E17" w:rsidP="00834E17">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417" w:type="dxa"/>
            <w:vAlign w:val="center"/>
          </w:tcPr>
          <w:p w:rsidR="00834E17" w:rsidRPr="00910C02" w:rsidRDefault="003A0EDA" w:rsidP="00834E17">
            <w:pPr>
              <w:autoSpaceDE w:val="0"/>
              <w:autoSpaceDN w:val="0"/>
              <w:adjustRightInd w:val="0"/>
              <w:spacing w:after="0" w:line="240" w:lineRule="auto"/>
              <w:contextualSpacing/>
              <w:jc w:val="center"/>
              <w:rPr>
                <w:rFonts w:ascii="Times New Roman" w:hAnsi="Times New Roman"/>
              </w:rPr>
            </w:pPr>
            <w:r>
              <w:rPr>
                <w:rFonts w:ascii="Times New Roman" w:hAnsi="Times New Roman"/>
              </w:rPr>
              <w:t>67</w:t>
            </w:r>
          </w:p>
        </w:tc>
        <w:tc>
          <w:tcPr>
            <w:tcW w:w="1134" w:type="dxa"/>
            <w:vAlign w:val="center"/>
          </w:tcPr>
          <w:p w:rsidR="00834E17" w:rsidRPr="00910C02" w:rsidRDefault="003A0EDA" w:rsidP="00834E17">
            <w:pPr>
              <w:spacing w:after="0"/>
            </w:pPr>
            <w:r>
              <w:rPr>
                <w:rFonts w:ascii="Times New Roman" w:hAnsi="Times New Roman"/>
              </w:rPr>
              <w:t>67</w:t>
            </w:r>
          </w:p>
        </w:tc>
        <w:tc>
          <w:tcPr>
            <w:tcW w:w="992" w:type="dxa"/>
            <w:vAlign w:val="center"/>
          </w:tcPr>
          <w:p w:rsidR="00834E17" w:rsidRPr="00910C02" w:rsidRDefault="003A0EDA" w:rsidP="00834E17">
            <w:pPr>
              <w:spacing w:after="0"/>
            </w:pPr>
            <w:r>
              <w:rPr>
                <w:rFonts w:ascii="Times New Roman" w:hAnsi="Times New Roman"/>
              </w:rPr>
              <w:t>67</w:t>
            </w:r>
          </w:p>
        </w:tc>
        <w:tc>
          <w:tcPr>
            <w:tcW w:w="1134" w:type="dxa"/>
            <w:vAlign w:val="center"/>
          </w:tcPr>
          <w:p w:rsidR="00834E17" w:rsidRPr="00910C02" w:rsidRDefault="003A0EDA" w:rsidP="00834E17">
            <w:pPr>
              <w:spacing w:after="0"/>
            </w:pPr>
            <w:r>
              <w:rPr>
                <w:rFonts w:ascii="Times New Roman" w:hAnsi="Times New Roman"/>
              </w:rPr>
              <w:t>67</w:t>
            </w:r>
          </w:p>
        </w:tc>
        <w:tc>
          <w:tcPr>
            <w:tcW w:w="1134" w:type="dxa"/>
            <w:vAlign w:val="center"/>
          </w:tcPr>
          <w:p w:rsidR="00834E17" w:rsidRPr="00910C02" w:rsidRDefault="003A0EDA" w:rsidP="00834E17">
            <w:pPr>
              <w:spacing w:after="0"/>
            </w:pPr>
            <w:r>
              <w:rPr>
                <w:rFonts w:ascii="Times New Roman" w:hAnsi="Times New Roman"/>
              </w:rPr>
              <w:t>67</w:t>
            </w:r>
          </w:p>
        </w:tc>
        <w:tc>
          <w:tcPr>
            <w:tcW w:w="993" w:type="dxa"/>
            <w:vAlign w:val="center"/>
          </w:tcPr>
          <w:p w:rsidR="00834E17" w:rsidRPr="00910C02" w:rsidRDefault="003A0EDA" w:rsidP="003A0EDA">
            <w:pPr>
              <w:spacing w:after="0"/>
            </w:pPr>
            <w:r>
              <w:rPr>
                <w:rFonts w:ascii="Times New Roman" w:hAnsi="Times New Roman"/>
              </w:rPr>
              <w:t>67</w:t>
            </w:r>
          </w:p>
        </w:tc>
        <w:tc>
          <w:tcPr>
            <w:tcW w:w="1063" w:type="dxa"/>
            <w:vAlign w:val="center"/>
          </w:tcPr>
          <w:p w:rsidR="00834E17" w:rsidRPr="00910C02" w:rsidRDefault="003A0EDA" w:rsidP="00834E17">
            <w:pPr>
              <w:spacing w:after="0"/>
              <w:jc w:val="center"/>
            </w:pPr>
            <w:r>
              <w:rPr>
                <w:rFonts w:ascii="Times New Roman" w:hAnsi="Times New Roman"/>
              </w:rPr>
              <w:t>67</w:t>
            </w:r>
          </w:p>
        </w:tc>
      </w:tr>
      <w:tr w:rsidR="00797428" w:rsidRPr="00910C02" w:rsidTr="001F4919">
        <w:tc>
          <w:tcPr>
            <w:tcW w:w="4644" w:type="dxa"/>
            <w:vAlign w:val="center"/>
          </w:tcPr>
          <w:p w:rsidR="00797428" w:rsidRPr="00910C02" w:rsidRDefault="00797428">
            <w:pPr>
              <w:autoSpaceDE w:val="0"/>
              <w:autoSpaceDN w:val="0"/>
              <w:adjustRightInd w:val="0"/>
              <w:spacing w:after="0" w:line="240" w:lineRule="auto"/>
              <w:contextualSpacing/>
              <w:rPr>
                <w:rFonts w:ascii="Times New Roman" w:hAnsi="Times New Roman"/>
              </w:rPr>
            </w:pPr>
            <w:r w:rsidRPr="00910C02">
              <w:rPr>
                <w:rFonts w:ascii="Times New Roman" w:hAnsi="Times New Roman"/>
              </w:rPr>
              <w:t xml:space="preserve">Средневзвешенный (по материальной характеристике) срок эксплуатации тепловых сетей </w:t>
            </w:r>
          </w:p>
        </w:tc>
        <w:tc>
          <w:tcPr>
            <w:tcW w:w="1276"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лет</w:t>
            </w:r>
          </w:p>
        </w:tc>
        <w:tc>
          <w:tcPr>
            <w:tcW w:w="1417"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134"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992"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134"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134"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993"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063"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r>
      <w:tr w:rsidR="00797428" w:rsidTr="001F4919">
        <w:tc>
          <w:tcPr>
            <w:tcW w:w="4644" w:type="dxa"/>
            <w:vAlign w:val="center"/>
          </w:tcPr>
          <w:p w:rsidR="00797428" w:rsidRPr="00910C02" w:rsidRDefault="00797428">
            <w:pPr>
              <w:autoSpaceDE w:val="0"/>
              <w:autoSpaceDN w:val="0"/>
              <w:adjustRightInd w:val="0"/>
              <w:spacing w:after="0" w:line="240" w:lineRule="auto"/>
              <w:contextualSpacing/>
              <w:rPr>
                <w:rFonts w:ascii="Times New Roman" w:hAnsi="Times New Roman"/>
              </w:rPr>
            </w:pPr>
            <w:r w:rsidRPr="00910C02">
              <w:rPr>
                <w:rFonts w:ascii="Times New Roman" w:hAnsi="Times New Roman"/>
              </w:rPr>
              <w:t xml:space="preserve">Отношение материальной характеристики тепловых сетей, реконструированных за год, к общей материальной характеристике </w:t>
            </w:r>
            <w:r w:rsidRPr="00910C02">
              <w:rPr>
                <w:rFonts w:ascii="Times New Roman" w:hAnsi="Times New Roman"/>
              </w:rPr>
              <w:lastRenderedPageBreak/>
              <w:t>тепловых сетей (фактическое значение за отчетный период и прогноз изменения при реализации проектов</w:t>
            </w:r>
          </w:p>
        </w:tc>
        <w:tc>
          <w:tcPr>
            <w:tcW w:w="1276"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p>
        </w:tc>
        <w:tc>
          <w:tcPr>
            <w:tcW w:w="1417" w:type="dxa"/>
            <w:vAlign w:val="center"/>
          </w:tcPr>
          <w:p w:rsidR="00797428" w:rsidRPr="00910C02" w:rsidRDefault="00444266">
            <w:pPr>
              <w:autoSpaceDE w:val="0"/>
              <w:autoSpaceDN w:val="0"/>
              <w:adjustRightInd w:val="0"/>
              <w:spacing w:after="0" w:line="240" w:lineRule="auto"/>
              <w:contextualSpacing/>
              <w:jc w:val="center"/>
              <w:rPr>
                <w:rFonts w:ascii="Times New Roman" w:hAnsi="Times New Roman"/>
              </w:rPr>
            </w:pPr>
            <w:r>
              <w:rPr>
                <w:rFonts w:ascii="Times New Roman" w:hAnsi="Times New Roman"/>
              </w:rPr>
              <w:t>-</w:t>
            </w:r>
          </w:p>
        </w:tc>
        <w:tc>
          <w:tcPr>
            <w:tcW w:w="1134" w:type="dxa"/>
            <w:vAlign w:val="center"/>
          </w:tcPr>
          <w:p w:rsidR="00797428" w:rsidRPr="00910C02" w:rsidRDefault="00444266">
            <w:pPr>
              <w:autoSpaceDE w:val="0"/>
              <w:autoSpaceDN w:val="0"/>
              <w:adjustRightInd w:val="0"/>
              <w:spacing w:after="0" w:line="240" w:lineRule="auto"/>
              <w:contextualSpacing/>
              <w:jc w:val="center"/>
              <w:rPr>
                <w:rFonts w:ascii="Times New Roman" w:hAnsi="Times New Roman"/>
              </w:rPr>
            </w:pPr>
            <w:r>
              <w:rPr>
                <w:rFonts w:ascii="Times New Roman" w:hAnsi="Times New Roman"/>
              </w:rPr>
              <w:t>-</w:t>
            </w:r>
          </w:p>
        </w:tc>
        <w:tc>
          <w:tcPr>
            <w:tcW w:w="992" w:type="dxa"/>
            <w:vAlign w:val="center"/>
          </w:tcPr>
          <w:p w:rsidR="00797428" w:rsidRPr="00910C02" w:rsidRDefault="00444266">
            <w:pPr>
              <w:autoSpaceDE w:val="0"/>
              <w:autoSpaceDN w:val="0"/>
              <w:adjustRightInd w:val="0"/>
              <w:spacing w:after="0" w:line="240" w:lineRule="auto"/>
              <w:contextualSpacing/>
              <w:jc w:val="center"/>
              <w:rPr>
                <w:rFonts w:ascii="Times New Roman" w:hAnsi="Times New Roman"/>
              </w:rPr>
            </w:pPr>
            <w:r>
              <w:rPr>
                <w:rFonts w:ascii="Times New Roman" w:hAnsi="Times New Roman"/>
              </w:rPr>
              <w:t>-</w:t>
            </w:r>
          </w:p>
        </w:tc>
        <w:tc>
          <w:tcPr>
            <w:tcW w:w="1134" w:type="dxa"/>
            <w:vAlign w:val="center"/>
          </w:tcPr>
          <w:p w:rsidR="00797428" w:rsidRPr="00910C02" w:rsidRDefault="00444266">
            <w:pPr>
              <w:autoSpaceDE w:val="0"/>
              <w:autoSpaceDN w:val="0"/>
              <w:adjustRightInd w:val="0"/>
              <w:spacing w:after="0" w:line="240" w:lineRule="auto"/>
              <w:contextualSpacing/>
              <w:jc w:val="center"/>
              <w:rPr>
                <w:rFonts w:ascii="Times New Roman" w:hAnsi="Times New Roman"/>
              </w:rPr>
            </w:pPr>
            <w:r>
              <w:rPr>
                <w:rFonts w:ascii="Times New Roman" w:hAnsi="Times New Roman"/>
              </w:rPr>
              <w:t>-</w:t>
            </w:r>
          </w:p>
        </w:tc>
        <w:tc>
          <w:tcPr>
            <w:tcW w:w="1134" w:type="dxa"/>
            <w:vAlign w:val="center"/>
          </w:tcPr>
          <w:p w:rsidR="00797428" w:rsidRPr="00910C02" w:rsidRDefault="00444266">
            <w:pPr>
              <w:autoSpaceDE w:val="0"/>
              <w:autoSpaceDN w:val="0"/>
              <w:adjustRightInd w:val="0"/>
              <w:spacing w:after="0" w:line="240" w:lineRule="auto"/>
              <w:contextualSpacing/>
              <w:jc w:val="center"/>
              <w:rPr>
                <w:rFonts w:ascii="Times New Roman" w:hAnsi="Times New Roman"/>
              </w:rPr>
            </w:pPr>
            <w:r>
              <w:rPr>
                <w:rFonts w:ascii="Times New Roman" w:hAnsi="Times New Roman"/>
              </w:rPr>
              <w:t>-</w:t>
            </w:r>
          </w:p>
        </w:tc>
        <w:tc>
          <w:tcPr>
            <w:tcW w:w="993" w:type="dxa"/>
            <w:vAlign w:val="center"/>
          </w:tcPr>
          <w:p w:rsidR="00797428" w:rsidRPr="00910C02" w:rsidRDefault="00444266">
            <w:pPr>
              <w:autoSpaceDE w:val="0"/>
              <w:autoSpaceDN w:val="0"/>
              <w:adjustRightInd w:val="0"/>
              <w:spacing w:after="0" w:line="240" w:lineRule="auto"/>
              <w:contextualSpacing/>
              <w:jc w:val="center"/>
              <w:rPr>
                <w:rFonts w:ascii="Times New Roman" w:hAnsi="Times New Roman"/>
              </w:rPr>
            </w:pPr>
            <w:r>
              <w:rPr>
                <w:rFonts w:ascii="Times New Roman" w:hAnsi="Times New Roman"/>
              </w:rPr>
              <w:t>-</w:t>
            </w:r>
          </w:p>
        </w:tc>
        <w:tc>
          <w:tcPr>
            <w:tcW w:w="1063" w:type="dxa"/>
            <w:vAlign w:val="center"/>
          </w:tcPr>
          <w:p w:rsidR="00797428" w:rsidRPr="00910C02" w:rsidRDefault="00444266">
            <w:pPr>
              <w:autoSpaceDE w:val="0"/>
              <w:autoSpaceDN w:val="0"/>
              <w:adjustRightInd w:val="0"/>
              <w:spacing w:after="0" w:line="240" w:lineRule="auto"/>
              <w:contextualSpacing/>
              <w:jc w:val="center"/>
              <w:rPr>
                <w:rFonts w:ascii="Times New Roman" w:hAnsi="Times New Roman"/>
              </w:rPr>
            </w:pPr>
            <w:r>
              <w:rPr>
                <w:rFonts w:ascii="Times New Roman" w:hAnsi="Times New Roman"/>
              </w:rPr>
              <w:t>-</w:t>
            </w:r>
          </w:p>
        </w:tc>
      </w:tr>
    </w:tbl>
    <w:p w:rsidR="00797428" w:rsidRDefault="00797428">
      <w:pPr>
        <w:autoSpaceDE w:val="0"/>
        <w:autoSpaceDN w:val="0"/>
        <w:adjustRightInd w:val="0"/>
        <w:spacing w:after="0" w:line="240" w:lineRule="auto"/>
        <w:ind w:firstLine="709"/>
        <w:contextualSpacing/>
        <w:jc w:val="center"/>
        <w:rPr>
          <w:rFonts w:ascii="Times New Roman" w:hAnsi="Times New Roman"/>
          <w:b/>
          <w:sz w:val="28"/>
          <w:szCs w:val="28"/>
        </w:rPr>
      </w:pPr>
    </w:p>
    <w:p w:rsidR="00797428" w:rsidRDefault="00797428">
      <w:pPr>
        <w:autoSpaceDE w:val="0"/>
        <w:autoSpaceDN w:val="0"/>
        <w:adjustRightInd w:val="0"/>
        <w:spacing w:after="0" w:line="240" w:lineRule="auto"/>
        <w:ind w:firstLine="709"/>
        <w:contextualSpacing/>
        <w:rPr>
          <w:rFonts w:ascii="Times New Roman" w:hAnsi="Times New Roman"/>
          <w:b/>
          <w:sz w:val="20"/>
          <w:szCs w:val="20"/>
        </w:rPr>
        <w:sectPr w:rsidR="00797428" w:rsidSect="00707CA8">
          <w:pgSz w:w="15840" w:h="12240" w:orient="landscape"/>
          <w:pgMar w:top="1134" w:right="567" w:bottom="1134" w:left="1701" w:header="720" w:footer="720" w:gutter="0"/>
          <w:cols w:space="720"/>
          <w:docGrid w:linePitch="360"/>
        </w:sectPr>
      </w:pPr>
    </w:p>
    <w:p w:rsidR="00797428" w:rsidRPr="001F4919" w:rsidRDefault="00797428" w:rsidP="001F4919">
      <w:pPr>
        <w:pStyle w:val="1"/>
      </w:pPr>
      <w:bookmarkStart w:id="78" w:name="_Toc64126547"/>
      <w:r w:rsidRPr="001F4919">
        <w:lastRenderedPageBreak/>
        <w:t>РАЗДЕЛ 15. ЦЕНОВЫЕ (ТАРИФНЫЕ) ПОСЛЕДСТВИЯ</w:t>
      </w:r>
      <w:bookmarkEnd w:id="78"/>
    </w:p>
    <w:p w:rsidR="00797428" w:rsidRDefault="00797428" w:rsidP="001F4919">
      <w:pPr>
        <w:spacing w:after="0"/>
        <w:ind w:firstLine="708"/>
        <w:jc w:val="right"/>
        <w:rPr>
          <w:rFonts w:ascii="Times New Roman" w:hAnsi="Times New Roman"/>
          <w:sz w:val="28"/>
          <w:szCs w:val="28"/>
        </w:rPr>
      </w:pPr>
      <w:r>
        <w:rPr>
          <w:rFonts w:ascii="Times New Roman" w:hAnsi="Times New Roman"/>
          <w:sz w:val="28"/>
          <w:szCs w:val="28"/>
        </w:rPr>
        <w:t>Таблица 2</w:t>
      </w:r>
      <w:r w:rsidR="00782293">
        <w:rPr>
          <w:rFonts w:ascii="Times New Roman" w:hAnsi="Times New Roman"/>
          <w:sz w:val="28"/>
          <w:szCs w:val="28"/>
        </w:rPr>
        <w:t>5</w:t>
      </w:r>
    </w:p>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6"/>
        <w:gridCol w:w="806"/>
        <w:gridCol w:w="851"/>
        <w:gridCol w:w="850"/>
        <w:gridCol w:w="851"/>
        <w:gridCol w:w="850"/>
        <w:gridCol w:w="851"/>
        <w:gridCol w:w="850"/>
        <w:gridCol w:w="851"/>
        <w:gridCol w:w="850"/>
        <w:gridCol w:w="851"/>
        <w:gridCol w:w="850"/>
        <w:gridCol w:w="851"/>
        <w:gridCol w:w="850"/>
        <w:gridCol w:w="851"/>
        <w:gridCol w:w="850"/>
      </w:tblGrid>
      <w:tr w:rsidR="00475778" w:rsidRPr="009930EC" w:rsidTr="00475778">
        <w:trPr>
          <w:trHeight w:val="375"/>
        </w:trPr>
        <w:tc>
          <w:tcPr>
            <w:tcW w:w="1746" w:type="dxa"/>
            <w:shd w:val="clear" w:color="auto" w:fill="auto"/>
            <w:noWrap/>
            <w:vAlign w:val="center"/>
            <w:hideMark/>
          </w:tcPr>
          <w:p w:rsidR="00475778" w:rsidRPr="009930EC" w:rsidRDefault="00475778">
            <w:pPr>
              <w:jc w:val="center"/>
              <w:rPr>
                <w:rFonts w:ascii="Times New Roman" w:hAnsi="Times New Roman"/>
                <w:b/>
                <w:bCs/>
                <w:color w:val="000000"/>
                <w:sz w:val="16"/>
                <w:szCs w:val="16"/>
              </w:rPr>
            </w:pPr>
            <w:r w:rsidRPr="009930EC">
              <w:rPr>
                <w:rFonts w:ascii="Times New Roman" w:hAnsi="Times New Roman"/>
                <w:b/>
                <w:bCs/>
                <w:color w:val="000000"/>
                <w:sz w:val="16"/>
                <w:szCs w:val="16"/>
              </w:rPr>
              <w:t>Год</w:t>
            </w:r>
          </w:p>
        </w:tc>
        <w:tc>
          <w:tcPr>
            <w:tcW w:w="806" w:type="dxa"/>
            <w:shd w:val="clear" w:color="auto" w:fill="auto"/>
            <w:noWrap/>
            <w:vAlign w:val="center"/>
            <w:hideMark/>
          </w:tcPr>
          <w:p w:rsidR="00475778" w:rsidRPr="009930EC" w:rsidRDefault="00475778" w:rsidP="005D64D5">
            <w:pPr>
              <w:jc w:val="center"/>
              <w:rPr>
                <w:rFonts w:ascii="Times New Roman" w:hAnsi="Times New Roman"/>
                <w:b/>
                <w:bCs/>
                <w:color w:val="000000"/>
                <w:sz w:val="14"/>
                <w:szCs w:val="14"/>
              </w:rPr>
            </w:pPr>
            <w:r w:rsidRPr="009930EC">
              <w:rPr>
                <w:rFonts w:ascii="Times New Roman" w:hAnsi="Times New Roman"/>
                <w:b/>
                <w:bCs/>
                <w:color w:val="000000"/>
                <w:sz w:val="14"/>
                <w:szCs w:val="14"/>
              </w:rPr>
              <w:t>2021</w:t>
            </w:r>
          </w:p>
        </w:tc>
        <w:tc>
          <w:tcPr>
            <w:tcW w:w="851" w:type="dxa"/>
            <w:shd w:val="clear" w:color="auto" w:fill="auto"/>
            <w:noWrap/>
            <w:vAlign w:val="center"/>
            <w:hideMark/>
          </w:tcPr>
          <w:p w:rsidR="00475778" w:rsidRPr="009930EC" w:rsidRDefault="00475778" w:rsidP="005D64D5">
            <w:pPr>
              <w:jc w:val="center"/>
              <w:rPr>
                <w:rFonts w:ascii="Times New Roman" w:hAnsi="Times New Roman"/>
                <w:b/>
                <w:bCs/>
                <w:color w:val="000000"/>
                <w:sz w:val="14"/>
                <w:szCs w:val="14"/>
              </w:rPr>
            </w:pPr>
            <w:r w:rsidRPr="009930EC">
              <w:rPr>
                <w:rFonts w:ascii="Times New Roman" w:hAnsi="Times New Roman"/>
                <w:b/>
                <w:bCs/>
                <w:color w:val="000000"/>
                <w:sz w:val="14"/>
                <w:szCs w:val="14"/>
              </w:rPr>
              <w:t>2022</w:t>
            </w:r>
          </w:p>
        </w:tc>
        <w:tc>
          <w:tcPr>
            <w:tcW w:w="850" w:type="dxa"/>
            <w:shd w:val="clear" w:color="auto" w:fill="auto"/>
            <w:noWrap/>
            <w:vAlign w:val="center"/>
            <w:hideMark/>
          </w:tcPr>
          <w:p w:rsidR="00475778" w:rsidRPr="009930EC" w:rsidRDefault="00475778" w:rsidP="005D64D5">
            <w:pPr>
              <w:jc w:val="center"/>
              <w:rPr>
                <w:rFonts w:ascii="Times New Roman" w:hAnsi="Times New Roman"/>
                <w:b/>
                <w:bCs/>
                <w:color w:val="000000"/>
                <w:sz w:val="14"/>
                <w:szCs w:val="14"/>
              </w:rPr>
            </w:pPr>
            <w:r w:rsidRPr="009930EC">
              <w:rPr>
                <w:rFonts w:ascii="Times New Roman" w:hAnsi="Times New Roman"/>
                <w:b/>
                <w:bCs/>
                <w:color w:val="000000"/>
                <w:sz w:val="14"/>
                <w:szCs w:val="14"/>
              </w:rPr>
              <w:t>2023</w:t>
            </w:r>
          </w:p>
        </w:tc>
        <w:tc>
          <w:tcPr>
            <w:tcW w:w="851" w:type="dxa"/>
            <w:shd w:val="clear" w:color="auto" w:fill="auto"/>
            <w:noWrap/>
            <w:vAlign w:val="center"/>
            <w:hideMark/>
          </w:tcPr>
          <w:p w:rsidR="00475778" w:rsidRPr="009930EC" w:rsidRDefault="00475778" w:rsidP="005D64D5">
            <w:pPr>
              <w:jc w:val="center"/>
              <w:rPr>
                <w:rFonts w:ascii="Times New Roman" w:hAnsi="Times New Roman"/>
                <w:b/>
                <w:bCs/>
                <w:color w:val="000000"/>
                <w:sz w:val="14"/>
                <w:szCs w:val="14"/>
              </w:rPr>
            </w:pPr>
            <w:r w:rsidRPr="009930EC">
              <w:rPr>
                <w:rFonts w:ascii="Times New Roman" w:hAnsi="Times New Roman"/>
                <w:b/>
                <w:bCs/>
                <w:color w:val="000000"/>
                <w:sz w:val="14"/>
                <w:szCs w:val="14"/>
              </w:rPr>
              <w:t>2024</w:t>
            </w:r>
          </w:p>
        </w:tc>
        <w:tc>
          <w:tcPr>
            <w:tcW w:w="850" w:type="dxa"/>
            <w:shd w:val="clear" w:color="auto" w:fill="auto"/>
            <w:noWrap/>
            <w:vAlign w:val="center"/>
            <w:hideMark/>
          </w:tcPr>
          <w:p w:rsidR="00475778" w:rsidRPr="009930EC" w:rsidRDefault="00475778" w:rsidP="005D64D5">
            <w:pPr>
              <w:jc w:val="center"/>
              <w:rPr>
                <w:rFonts w:ascii="Times New Roman" w:hAnsi="Times New Roman"/>
                <w:b/>
                <w:bCs/>
                <w:color w:val="000000"/>
                <w:sz w:val="14"/>
                <w:szCs w:val="14"/>
              </w:rPr>
            </w:pPr>
            <w:r w:rsidRPr="009930EC">
              <w:rPr>
                <w:rFonts w:ascii="Times New Roman" w:hAnsi="Times New Roman"/>
                <w:b/>
                <w:bCs/>
                <w:color w:val="000000"/>
                <w:sz w:val="14"/>
                <w:szCs w:val="14"/>
              </w:rPr>
              <w:t>2025</w:t>
            </w:r>
          </w:p>
        </w:tc>
        <w:tc>
          <w:tcPr>
            <w:tcW w:w="851" w:type="dxa"/>
            <w:shd w:val="clear" w:color="auto" w:fill="auto"/>
            <w:noWrap/>
            <w:vAlign w:val="center"/>
            <w:hideMark/>
          </w:tcPr>
          <w:p w:rsidR="00475778" w:rsidRPr="009930EC" w:rsidRDefault="00475778" w:rsidP="005D64D5">
            <w:pPr>
              <w:jc w:val="center"/>
              <w:rPr>
                <w:rFonts w:ascii="Times New Roman" w:hAnsi="Times New Roman"/>
                <w:b/>
                <w:bCs/>
                <w:color w:val="000000"/>
                <w:sz w:val="14"/>
                <w:szCs w:val="14"/>
              </w:rPr>
            </w:pPr>
            <w:r w:rsidRPr="009930EC">
              <w:rPr>
                <w:rFonts w:ascii="Times New Roman" w:hAnsi="Times New Roman"/>
                <w:b/>
                <w:bCs/>
                <w:color w:val="000000"/>
                <w:sz w:val="14"/>
                <w:szCs w:val="14"/>
              </w:rPr>
              <w:t>2026</w:t>
            </w:r>
          </w:p>
        </w:tc>
        <w:tc>
          <w:tcPr>
            <w:tcW w:w="850" w:type="dxa"/>
            <w:shd w:val="clear" w:color="auto" w:fill="auto"/>
            <w:noWrap/>
            <w:vAlign w:val="center"/>
            <w:hideMark/>
          </w:tcPr>
          <w:p w:rsidR="00475778" w:rsidRPr="009930EC" w:rsidRDefault="00475778" w:rsidP="005D64D5">
            <w:pPr>
              <w:jc w:val="center"/>
              <w:rPr>
                <w:rFonts w:ascii="Times New Roman" w:hAnsi="Times New Roman"/>
                <w:b/>
                <w:bCs/>
                <w:color w:val="000000"/>
                <w:sz w:val="14"/>
                <w:szCs w:val="14"/>
              </w:rPr>
            </w:pPr>
            <w:r w:rsidRPr="009930EC">
              <w:rPr>
                <w:rFonts w:ascii="Times New Roman" w:hAnsi="Times New Roman"/>
                <w:b/>
                <w:bCs/>
                <w:color w:val="000000"/>
                <w:sz w:val="14"/>
                <w:szCs w:val="14"/>
              </w:rPr>
              <w:t>2027</w:t>
            </w:r>
          </w:p>
        </w:tc>
        <w:tc>
          <w:tcPr>
            <w:tcW w:w="851" w:type="dxa"/>
            <w:shd w:val="clear" w:color="auto" w:fill="auto"/>
            <w:noWrap/>
            <w:vAlign w:val="center"/>
            <w:hideMark/>
          </w:tcPr>
          <w:p w:rsidR="00475778" w:rsidRPr="009930EC" w:rsidRDefault="00475778" w:rsidP="005D64D5">
            <w:pPr>
              <w:jc w:val="center"/>
              <w:rPr>
                <w:rFonts w:ascii="Times New Roman" w:hAnsi="Times New Roman"/>
                <w:b/>
                <w:bCs/>
                <w:color w:val="000000"/>
                <w:sz w:val="14"/>
                <w:szCs w:val="14"/>
              </w:rPr>
            </w:pPr>
            <w:r w:rsidRPr="009930EC">
              <w:rPr>
                <w:rFonts w:ascii="Times New Roman" w:hAnsi="Times New Roman"/>
                <w:b/>
                <w:bCs/>
                <w:color w:val="000000"/>
                <w:sz w:val="14"/>
                <w:szCs w:val="14"/>
              </w:rPr>
              <w:t>2028</w:t>
            </w:r>
          </w:p>
        </w:tc>
        <w:tc>
          <w:tcPr>
            <w:tcW w:w="850" w:type="dxa"/>
            <w:shd w:val="clear" w:color="auto" w:fill="auto"/>
            <w:noWrap/>
            <w:vAlign w:val="center"/>
            <w:hideMark/>
          </w:tcPr>
          <w:p w:rsidR="00475778" w:rsidRPr="009930EC" w:rsidRDefault="00475778" w:rsidP="005D64D5">
            <w:pPr>
              <w:jc w:val="center"/>
              <w:rPr>
                <w:rFonts w:ascii="Times New Roman" w:hAnsi="Times New Roman"/>
                <w:b/>
                <w:bCs/>
                <w:color w:val="000000"/>
                <w:sz w:val="14"/>
                <w:szCs w:val="14"/>
              </w:rPr>
            </w:pPr>
            <w:r w:rsidRPr="009930EC">
              <w:rPr>
                <w:rFonts w:ascii="Times New Roman" w:hAnsi="Times New Roman"/>
                <w:b/>
                <w:bCs/>
                <w:color w:val="000000"/>
                <w:sz w:val="14"/>
                <w:szCs w:val="14"/>
              </w:rPr>
              <w:t>2029</w:t>
            </w:r>
          </w:p>
        </w:tc>
        <w:tc>
          <w:tcPr>
            <w:tcW w:w="851" w:type="dxa"/>
            <w:shd w:val="clear" w:color="auto" w:fill="auto"/>
            <w:noWrap/>
            <w:vAlign w:val="center"/>
            <w:hideMark/>
          </w:tcPr>
          <w:p w:rsidR="00475778" w:rsidRPr="009930EC" w:rsidRDefault="00475778" w:rsidP="005D64D5">
            <w:pPr>
              <w:jc w:val="center"/>
              <w:rPr>
                <w:rFonts w:ascii="Times New Roman" w:hAnsi="Times New Roman"/>
                <w:b/>
                <w:bCs/>
                <w:color w:val="000000"/>
                <w:sz w:val="14"/>
                <w:szCs w:val="14"/>
              </w:rPr>
            </w:pPr>
            <w:r w:rsidRPr="009930EC">
              <w:rPr>
                <w:rFonts w:ascii="Times New Roman" w:hAnsi="Times New Roman"/>
                <w:b/>
                <w:bCs/>
                <w:color w:val="000000"/>
                <w:sz w:val="14"/>
                <w:szCs w:val="14"/>
              </w:rPr>
              <w:t>2030</w:t>
            </w:r>
          </w:p>
        </w:tc>
        <w:tc>
          <w:tcPr>
            <w:tcW w:w="850" w:type="dxa"/>
            <w:shd w:val="clear" w:color="auto" w:fill="auto"/>
            <w:noWrap/>
            <w:vAlign w:val="center"/>
            <w:hideMark/>
          </w:tcPr>
          <w:p w:rsidR="00475778" w:rsidRPr="009930EC" w:rsidRDefault="00475778" w:rsidP="005D64D5">
            <w:pPr>
              <w:jc w:val="center"/>
              <w:rPr>
                <w:rFonts w:ascii="Times New Roman" w:hAnsi="Times New Roman"/>
                <w:b/>
                <w:bCs/>
                <w:color w:val="000000"/>
                <w:sz w:val="14"/>
                <w:szCs w:val="14"/>
              </w:rPr>
            </w:pPr>
            <w:r w:rsidRPr="009930EC">
              <w:rPr>
                <w:rFonts w:ascii="Times New Roman" w:hAnsi="Times New Roman"/>
                <w:b/>
                <w:bCs/>
                <w:color w:val="000000"/>
                <w:sz w:val="14"/>
                <w:szCs w:val="14"/>
              </w:rPr>
              <w:t>2031</w:t>
            </w:r>
          </w:p>
        </w:tc>
        <w:tc>
          <w:tcPr>
            <w:tcW w:w="851" w:type="dxa"/>
            <w:shd w:val="clear" w:color="auto" w:fill="auto"/>
            <w:noWrap/>
            <w:vAlign w:val="center"/>
            <w:hideMark/>
          </w:tcPr>
          <w:p w:rsidR="00475778" w:rsidRPr="009930EC" w:rsidRDefault="00475778" w:rsidP="005D64D5">
            <w:pPr>
              <w:jc w:val="center"/>
              <w:rPr>
                <w:rFonts w:ascii="Times New Roman" w:hAnsi="Times New Roman"/>
                <w:b/>
                <w:bCs/>
                <w:color w:val="000000"/>
                <w:sz w:val="14"/>
                <w:szCs w:val="14"/>
              </w:rPr>
            </w:pPr>
            <w:r w:rsidRPr="009930EC">
              <w:rPr>
                <w:rFonts w:ascii="Times New Roman" w:hAnsi="Times New Roman"/>
                <w:b/>
                <w:bCs/>
                <w:color w:val="000000"/>
                <w:sz w:val="14"/>
                <w:szCs w:val="14"/>
              </w:rPr>
              <w:t>2032</w:t>
            </w:r>
          </w:p>
        </w:tc>
        <w:tc>
          <w:tcPr>
            <w:tcW w:w="850" w:type="dxa"/>
            <w:shd w:val="clear" w:color="auto" w:fill="auto"/>
            <w:noWrap/>
            <w:vAlign w:val="center"/>
            <w:hideMark/>
          </w:tcPr>
          <w:p w:rsidR="00475778" w:rsidRPr="009930EC" w:rsidRDefault="00475778" w:rsidP="005D64D5">
            <w:pPr>
              <w:jc w:val="center"/>
              <w:rPr>
                <w:rFonts w:ascii="Times New Roman" w:hAnsi="Times New Roman"/>
                <w:b/>
                <w:bCs/>
                <w:color w:val="000000"/>
                <w:sz w:val="14"/>
                <w:szCs w:val="14"/>
              </w:rPr>
            </w:pPr>
            <w:r w:rsidRPr="009930EC">
              <w:rPr>
                <w:rFonts w:ascii="Times New Roman" w:hAnsi="Times New Roman"/>
                <w:b/>
                <w:bCs/>
                <w:color w:val="000000"/>
                <w:sz w:val="14"/>
                <w:szCs w:val="14"/>
              </w:rPr>
              <w:t>2033</w:t>
            </w:r>
          </w:p>
        </w:tc>
        <w:tc>
          <w:tcPr>
            <w:tcW w:w="851" w:type="dxa"/>
            <w:shd w:val="clear" w:color="auto" w:fill="auto"/>
            <w:noWrap/>
            <w:vAlign w:val="center"/>
            <w:hideMark/>
          </w:tcPr>
          <w:p w:rsidR="00475778" w:rsidRPr="009930EC" w:rsidRDefault="00475778" w:rsidP="005D64D5">
            <w:pPr>
              <w:jc w:val="center"/>
              <w:rPr>
                <w:rFonts w:ascii="Times New Roman" w:hAnsi="Times New Roman"/>
                <w:b/>
                <w:bCs/>
                <w:color w:val="000000"/>
                <w:sz w:val="14"/>
                <w:szCs w:val="14"/>
              </w:rPr>
            </w:pPr>
            <w:r w:rsidRPr="009930EC">
              <w:rPr>
                <w:rFonts w:ascii="Times New Roman" w:hAnsi="Times New Roman"/>
                <w:b/>
                <w:bCs/>
                <w:color w:val="000000"/>
                <w:sz w:val="14"/>
                <w:szCs w:val="14"/>
              </w:rPr>
              <w:t>2034</w:t>
            </w:r>
          </w:p>
        </w:tc>
        <w:tc>
          <w:tcPr>
            <w:tcW w:w="850" w:type="dxa"/>
            <w:shd w:val="clear" w:color="auto" w:fill="auto"/>
            <w:noWrap/>
            <w:vAlign w:val="center"/>
            <w:hideMark/>
          </w:tcPr>
          <w:p w:rsidR="00475778" w:rsidRPr="009930EC" w:rsidRDefault="00475778" w:rsidP="005D64D5">
            <w:pPr>
              <w:jc w:val="center"/>
              <w:rPr>
                <w:rFonts w:ascii="Times New Roman" w:hAnsi="Times New Roman"/>
                <w:b/>
                <w:bCs/>
                <w:color w:val="000000"/>
                <w:sz w:val="14"/>
                <w:szCs w:val="14"/>
              </w:rPr>
            </w:pPr>
            <w:r w:rsidRPr="009930EC">
              <w:rPr>
                <w:rFonts w:ascii="Times New Roman" w:hAnsi="Times New Roman"/>
                <w:b/>
                <w:bCs/>
                <w:color w:val="000000"/>
                <w:sz w:val="14"/>
                <w:szCs w:val="14"/>
              </w:rPr>
              <w:t>2035</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Выработка тепловой энергии</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17 689,70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17 527,73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17 382,68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17 352,48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17 262,04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17 218,75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17 231,80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17 216,00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17 216,00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17 198,58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17 198,58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17 186,71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17 186,71</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17 186,71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17 186,71</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СНК ТЭ</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343,40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315,50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278,12</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260,29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258,93</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241,06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241,25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223,81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223,81</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206,38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206,38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206,24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206,24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206,24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206,24</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Покупная тепловая энергия</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3 182,40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3 165,82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3 165,82</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3 126,25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3 126,25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3 087,65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3 087,65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Отпуск ТЭ в сеть</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3 182,40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3 165,82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3 165,82</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3 126,25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3 126,25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3 087,65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3 087,65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Потери ТЭ в сетях</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3 530,90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3 380,26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3 272,58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3 220,64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3 131,56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3 067,54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3 080,40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3 044,39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3 044,39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3 044,39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3 044,39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3 032,67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3 032,67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3 032,67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3 032,67</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Полезный отпуск ТЭ, Гкал</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16 997,80</w:t>
            </w:r>
          </w:p>
        </w:tc>
      </w:tr>
      <w:tr w:rsidR="00475778" w:rsidRPr="009930EC" w:rsidTr="00475778">
        <w:trPr>
          <w:trHeight w:val="390"/>
        </w:trPr>
        <w:tc>
          <w:tcPr>
            <w:tcW w:w="1746" w:type="dxa"/>
            <w:shd w:val="clear" w:color="auto" w:fill="auto"/>
            <w:noWrap/>
            <w:vAlign w:val="center"/>
            <w:hideMark/>
          </w:tcPr>
          <w:p w:rsidR="00475778" w:rsidRPr="009930EC" w:rsidRDefault="00475778">
            <w:pPr>
              <w:rPr>
                <w:rFonts w:ascii="Times New Roman" w:hAnsi="Times New Roman"/>
                <w:b/>
                <w:bCs/>
                <w:i/>
                <w:iCs/>
                <w:color w:val="000000"/>
                <w:sz w:val="16"/>
                <w:szCs w:val="16"/>
              </w:rPr>
            </w:pPr>
            <w:r w:rsidRPr="009930EC">
              <w:rPr>
                <w:rFonts w:ascii="Times New Roman" w:hAnsi="Times New Roman"/>
                <w:b/>
                <w:bCs/>
                <w:i/>
                <w:iCs/>
                <w:color w:val="000000"/>
                <w:sz w:val="16"/>
                <w:szCs w:val="16"/>
              </w:rPr>
              <w:t>Ресурсы</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bottom"/>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bottom"/>
            <w:hideMark/>
          </w:tcPr>
          <w:p w:rsidR="00475778" w:rsidRPr="009930EC" w:rsidRDefault="00475778" w:rsidP="00341CA2">
            <w:pPr>
              <w:jc w:val="center"/>
              <w:rPr>
                <w:rFonts w:ascii="Times New Roman" w:hAnsi="Times New Roman"/>
                <w:color w:val="000000"/>
                <w:sz w:val="14"/>
                <w:szCs w:val="14"/>
              </w:rPr>
            </w:pP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Природный газ</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bottom"/>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bottom"/>
            <w:hideMark/>
          </w:tcPr>
          <w:p w:rsidR="00475778" w:rsidRPr="009930EC" w:rsidRDefault="00475778" w:rsidP="00341CA2">
            <w:pPr>
              <w:jc w:val="center"/>
              <w:rPr>
                <w:rFonts w:ascii="Times New Roman" w:hAnsi="Times New Roman"/>
                <w:color w:val="000000"/>
                <w:sz w:val="14"/>
                <w:szCs w:val="14"/>
              </w:rPr>
            </w:pP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Удельный расход газа(кгу.т/Гкал)</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162,50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162,50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161,70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161,00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160,50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158,50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157,50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157,50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157,50</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 xml:space="preserve">Удельный расход газа (т.м3/Гкал) </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143,99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144,83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144,00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142,80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142,50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142,19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141,49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141,40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141,40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141,40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141,40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138,25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137,37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137,37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137,37</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Количество газа для выработки тепла (тыс куб м)</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2 547,07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2 538,59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2 503,11</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2 477,92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2 459,83</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2 448,37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2 438,14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2 434,30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2 434,30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2 431,84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2 431,84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2 375,98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2 360,99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2 360,99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2 360,99</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Цена газа</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6 101,72</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6 284,77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6 473,31</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6 667,51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6 867,54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7 073,57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7 285,77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7 504,35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7 729,48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7 961,36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8 200,20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8 446,21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8 699,59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8 960,58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9 229,40</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Стоимость газа ВСЕГО</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15 541,54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15 954,49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16 203,40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16 521,59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16 892,98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17 318,69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17 763,70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18 267,83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18 815,86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19 360,72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19 941,54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20 068,05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20 539,68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21 155,87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21 790,55</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Электрическая энергия</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bottom"/>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bottom"/>
            <w:hideMark/>
          </w:tcPr>
          <w:p w:rsidR="00475778" w:rsidRPr="009930EC" w:rsidRDefault="00475778" w:rsidP="00341CA2">
            <w:pPr>
              <w:jc w:val="center"/>
              <w:rPr>
                <w:rFonts w:ascii="Times New Roman" w:hAnsi="Times New Roman"/>
                <w:color w:val="000000"/>
                <w:sz w:val="14"/>
                <w:szCs w:val="14"/>
              </w:rPr>
            </w:pP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Количество электричества (тыс кВт)</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235,40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233,73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230,36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227,55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224,89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221,37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217,05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213,54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210,15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206,76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203,37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200,58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200,58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200,58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200,58</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Цена электричества</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7,88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8,12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8,36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8,61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8,87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9,14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9,41</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9,69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9,98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10,28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10,59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10,91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11,24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11,57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11,92</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Стоимость электричества</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1 855,34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1 897,46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1 926,16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1 959,79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1 994,98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2 022,61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2 042,67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2 069,91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2 098,17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2 126,25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2 154,14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2 188,32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2 253,97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2 321,59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2 391,24</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 xml:space="preserve">Вода на технологические нужды </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bottom"/>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bottom"/>
            <w:hideMark/>
          </w:tcPr>
          <w:p w:rsidR="00475778" w:rsidRPr="009930EC" w:rsidRDefault="00475778" w:rsidP="00341CA2">
            <w:pPr>
              <w:jc w:val="center"/>
              <w:rPr>
                <w:rFonts w:ascii="Times New Roman" w:hAnsi="Times New Roman"/>
                <w:color w:val="000000"/>
                <w:sz w:val="14"/>
                <w:szCs w:val="14"/>
              </w:rPr>
            </w:pP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Количество воды (тыс. м3)</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4,70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4,68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4,66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4,64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4,62</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4,60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4,68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4,66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4,64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4,62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4,60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4,58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4,56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4,54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4,52</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Цена воды (руб./м3)</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35,14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36,19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37,28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38,40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39,55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40,73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41,96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43,21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44,51</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45,85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47,22</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48,64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50,10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51,60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53,15</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Стоимость воды</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165,14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169,37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173,71</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178,15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182,71</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187,37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196,35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201,38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206,53</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211,81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217,22</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222,76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228,44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234,26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240,23</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Покупная тепловая энергия</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bottom"/>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bottom"/>
            <w:hideMark/>
          </w:tcPr>
          <w:p w:rsidR="00475778" w:rsidRPr="009930EC" w:rsidRDefault="00475778" w:rsidP="00341CA2">
            <w:pPr>
              <w:jc w:val="center"/>
              <w:rPr>
                <w:rFonts w:ascii="Times New Roman" w:hAnsi="Times New Roman"/>
                <w:color w:val="000000"/>
                <w:sz w:val="14"/>
                <w:szCs w:val="14"/>
              </w:rPr>
            </w:pP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 xml:space="preserve">Количество покупной тепловой </w:t>
            </w:r>
            <w:r w:rsidRPr="009930EC">
              <w:rPr>
                <w:rFonts w:ascii="Times New Roman" w:hAnsi="Times New Roman"/>
                <w:color w:val="000000"/>
                <w:sz w:val="16"/>
                <w:szCs w:val="16"/>
              </w:rPr>
              <w:lastRenderedPageBreak/>
              <w:t>энергии(Гкал)</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lastRenderedPageBreak/>
              <w:t>3 182,40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3 165,82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3 165,82</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3 126,25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3 126,25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3 087,65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3 087,65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lastRenderedPageBreak/>
              <w:t>Цена тепловой энергии (руб/Гкал)</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681,27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708,52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736,86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766,34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796,99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828,87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862,03</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896,51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932,37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969,66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1 008,45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1 048,79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1 090,74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1 134,37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1 179,74</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Стоимость тепловой энергии</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2 168,08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2 243,06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2 332,78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2 395,77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2 491,60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2 559,27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2 661,64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2 734,35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2 843,73</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2 957,48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3 075,77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3 198,81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3 326,76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3 459,83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3 598,22</w:t>
            </w:r>
          </w:p>
        </w:tc>
      </w:tr>
      <w:tr w:rsidR="00475778" w:rsidRPr="009930EC" w:rsidTr="00475778">
        <w:trPr>
          <w:trHeight w:val="390"/>
        </w:trPr>
        <w:tc>
          <w:tcPr>
            <w:tcW w:w="1746" w:type="dxa"/>
            <w:shd w:val="clear" w:color="auto" w:fill="auto"/>
            <w:noWrap/>
            <w:vAlign w:val="center"/>
            <w:hideMark/>
          </w:tcPr>
          <w:p w:rsidR="00475778" w:rsidRPr="009930EC" w:rsidRDefault="00475778">
            <w:pPr>
              <w:rPr>
                <w:rFonts w:ascii="Times New Roman" w:hAnsi="Times New Roman"/>
                <w:b/>
                <w:bCs/>
                <w:i/>
                <w:iCs/>
                <w:color w:val="000000"/>
                <w:sz w:val="16"/>
                <w:szCs w:val="16"/>
              </w:rPr>
            </w:pPr>
            <w:r w:rsidRPr="009930EC">
              <w:rPr>
                <w:rFonts w:ascii="Times New Roman" w:hAnsi="Times New Roman"/>
                <w:b/>
                <w:bCs/>
                <w:i/>
                <w:iCs/>
                <w:color w:val="000000"/>
                <w:sz w:val="16"/>
                <w:szCs w:val="16"/>
              </w:rPr>
              <w:t>Расходы на РЕСУРСЫ</w:t>
            </w:r>
          </w:p>
        </w:tc>
        <w:tc>
          <w:tcPr>
            <w:tcW w:w="806"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19 730,10</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20 264,38</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20 636,06</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21 055,30</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21 562,27</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22 087,95</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22 664,36</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23 273,46</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23 964,28</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24 656,26</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25 388,67</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25 677,94</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26 348,85</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27 171,55</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28 020,24</w:t>
            </w:r>
          </w:p>
        </w:tc>
      </w:tr>
      <w:tr w:rsidR="00475778" w:rsidRPr="009930EC" w:rsidTr="00475778">
        <w:trPr>
          <w:trHeight w:val="375"/>
        </w:trPr>
        <w:tc>
          <w:tcPr>
            <w:tcW w:w="1746" w:type="dxa"/>
            <w:shd w:val="clear" w:color="auto" w:fill="auto"/>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Фонд оплаты труда</w:t>
            </w:r>
          </w:p>
        </w:tc>
        <w:tc>
          <w:tcPr>
            <w:tcW w:w="806"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10 891,82</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9 561,47</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9 618,21</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8 972,83</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9 081,50</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9 325,06</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9 698,07</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10 085,99</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10 489,43</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10 658,78</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10 589,45</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10 697,09</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11 124,98</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11 569,98</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12 032,77</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Отчисления на социальные нужды</w:t>
            </w:r>
          </w:p>
        </w:tc>
        <w:tc>
          <w:tcPr>
            <w:tcW w:w="806"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3 289,33</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2 887,56</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2 904,70</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2 709,79</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2 742,61</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2 816,17</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2 928,82</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3 045,97</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3 167,81</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3 218,95</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3 198,01</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3 230,52</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3 359,74</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3 494,13</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3 633,90</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Расходы по содержанию и эксплуатации, в т.ч.:</w:t>
            </w:r>
          </w:p>
        </w:tc>
        <w:tc>
          <w:tcPr>
            <w:tcW w:w="806"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5 218,08</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6 127,58</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6 661,44</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7 476,77</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8 073,69</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7 584,57</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8 063,03</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9 112,39</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9 759,55</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10 710,59</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11 151,05</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11 465,49</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11 991,99</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12 140,63</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12 670,52</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Амортизация, в том числе:</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2 959,24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3 778,39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4 218,29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4 935,89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5 431,17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4 836,36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5 204,89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6 139,92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6 668,18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7 495,57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7 807,43</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7 988,12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8 375,52</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8 379,51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8 758,96</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арендная плата за земельные участки</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 затраты на ремонт и обслуживание,</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2 258,83</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2 349,18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2 443,15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2 540,88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2 642,51</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2 748,21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2 858,14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2 972,47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3 091,37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3 215,02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3 343,62</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3 477,37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3 616,46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3 761,12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3 911,57</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Цеховые расходы</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1 899,91</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1 975,91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2 054,95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2 137,14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2 222,63</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2 311,54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2 404,00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2 500,16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2 600,16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2 704,17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2 812,34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2 924,83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3 041,82</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3 163,50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3 290,04</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Итого цеховая себестоимость</w:t>
            </w:r>
          </w:p>
        </w:tc>
        <w:tc>
          <w:tcPr>
            <w:tcW w:w="806"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41 029,24</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40 816,90</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41 875,35</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42 351,84</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43 682,70</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44 125,29</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45 758,27</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48 017,97</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49 981,22</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51 948,75</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53 139,52</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53 995,88</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55 867,38</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57 539,79</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59 647,47</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Общехозяйственные расходы</w:t>
            </w:r>
          </w:p>
        </w:tc>
        <w:tc>
          <w:tcPr>
            <w:tcW w:w="806"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1 064,60</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1 107,18</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1 151,47</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1 197,53</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1 245,43</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1 295,24</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1 347,05</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1 400,94</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1 456,97</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1 515,25</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1 575,86</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1 638,90</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1 704,45</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1 772,63</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1 843,54</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Операционные расходы</w:t>
            </w:r>
          </w:p>
        </w:tc>
        <w:tc>
          <w:tcPr>
            <w:tcW w:w="806"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16 115,16</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14 993,74</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15 267,77</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14 848,38</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15 192,07</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15 680,06</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16 307,26</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16 959,55</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17 637,93</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18 093,22</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18 321,27</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18 738,19</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19 487,71</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20 267,22</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21 077,91</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 xml:space="preserve">Производственная себестоимость </w:t>
            </w:r>
          </w:p>
        </w:tc>
        <w:tc>
          <w:tcPr>
            <w:tcW w:w="806"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42 093,84</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41 924,08</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43 026,82</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43 549,36</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44 928,12</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45 420,53</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47 105,32</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49 418,90</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51 438,20</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53 464,00</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54 715,38</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55 634,77</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57 571,83</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59 312,42</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61 491,00</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Прочие неподконтрольные расходы</w:t>
            </w:r>
          </w:p>
        </w:tc>
        <w:tc>
          <w:tcPr>
            <w:tcW w:w="806"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163,16</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169,68</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176,47</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183,53</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190,87</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198,50</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206,44</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214,70</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223,29</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232,22</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241,51</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251,17</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261,22</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271,67</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282,53</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 xml:space="preserve">Себестоимость </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42 256,99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42 093,76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43 203,28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43 732,89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45 118,99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45 619,03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47 311,77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49 633,61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51 661,49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53 696,22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54 956,89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55 885,94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57 833,05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59 584,09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61 773,54</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Результат до налогообложения</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1 247,61</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3 135,53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3 946,95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5 390,02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6 035,10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7 649,81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7 756,23</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7 535,47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7 715,84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7 953,03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8 883,46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10 593,49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11 189,63</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11 744,77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11 499,46</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Получение инвестиций(с НДС)</w:t>
            </w:r>
          </w:p>
        </w:tc>
        <w:tc>
          <w:tcPr>
            <w:tcW w:w="806"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9 829,79</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5 278,73</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8 611,20</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5 943,43</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5 131,01</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14 457,29</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11 220,42</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11 146,27</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9 928,71</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13 777,26</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11 998,10</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9 927,51</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8 659,08</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10 496,78</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9 466,76</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Возврат инвестиций</w:t>
            </w:r>
          </w:p>
        </w:tc>
        <w:tc>
          <w:tcPr>
            <w:tcW w:w="806"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2 585,06</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5 575,10</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6 551,40</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8 196,41</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9 101,94</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9 512,77</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9 929,39</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10 664,36</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11 304,13</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12 248,58</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13 468,76</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14 424,61</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15 078,50</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15 408,11</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15 391,68</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Возврат основной суммы</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1 431,04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3 455,52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4 151,11</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5 218,90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5 995,48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6 468,43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7 112,96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7 366,70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7 553,26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8 206,14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8 768,57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9 356,13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9 979,33</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10 502,91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10 538,72</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Возврат процентов</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1 154,02</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2 119,58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2 400,29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2 977,51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3 106,46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3 044,34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2 816,44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3 297,65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3 750,87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4 042,43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4 700,19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5 068,48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5 099,17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4 905,20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4 852,96</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Реконструкция теплосетей</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1 126,00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1 852,00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3 351,00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5 787,99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5 734,26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401,10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1 141,51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8 659,08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10 496,78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9 466,76</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Реконструкция котельных</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9 829,79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4 152,73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6 759,20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5 943,43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1 780,01</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14 457,29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11 220,42</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11 146,27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4 140,73</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8 043,00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11 597,00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8 786,00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lastRenderedPageBreak/>
              <w:t>Предпринимательская прибыль</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840,34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889,64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1 030,56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1 314,37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1 446,64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1 804,29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1 850,60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1 879,93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1 920,90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2 011,78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1 806,80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2 547,88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2 810,91</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2 959,03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3 208,56</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 </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bottom"/>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bottom"/>
            <w:hideMark/>
          </w:tcPr>
          <w:p w:rsidR="00475778" w:rsidRPr="009930EC" w:rsidRDefault="00475778" w:rsidP="00341CA2">
            <w:pPr>
              <w:jc w:val="center"/>
              <w:rPr>
                <w:rFonts w:ascii="Times New Roman" w:hAnsi="Times New Roman"/>
                <w:color w:val="000000"/>
                <w:sz w:val="14"/>
                <w:szCs w:val="14"/>
              </w:rPr>
            </w:pP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Выручка по расчету</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43 504,60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45 229,29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47 150,24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49 122,91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51 154,10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53 268,85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55 068,00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57 169,07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59 377,32</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61 649,26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63 840,36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66 479,43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69 022,68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71 328,86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73 272,99</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Тариф</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2 559,43</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2 660,89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2 773,90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2 889,96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3 009,45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3 133,87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3 239,71</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3 363,32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3 493,24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3 626,90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3 755,80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3 911,06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4 060,68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4 196,36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4 310,73</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Индекс роста</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1,10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1,03</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1,03</w:t>
            </w:r>
          </w:p>
        </w:tc>
      </w:tr>
    </w:tbl>
    <w:p w:rsidR="00DF4459" w:rsidRDefault="00DF4459" w:rsidP="00DF4459">
      <w:pPr>
        <w:rPr>
          <w:rFonts w:ascii="Times New Roman" w:hAnsi="Times New Roman"/>
          <w:b/>
          <w:sz w:val="12"/>
          <w:szCs w:val="1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2"/>
        <w:gridCol w:w="954"/>
        <w:gridCol w:w="992"/>
        <w:gridCol w:w="992"/>
        <w:gridCol w:w="992"/>
        <w:gridCol w:w="851"/>
        <w:gridCol w:w="798"/>
        <w:gridCol w:w="903"/>
        <w:gridCol w:w="850"/>
        <w:gridCol w:w="851"/>
        <w:gridCol w:w="850"/>
      </w:tblGrid>
      <w:tr w:rsidR="00475778" w:rsidRPr="00475778" w:rsidTr="00DC73BF">
        <w:trPr>
          <w:trHeight w:val="375"/>
        </w:trPr>
        <w:tc>
          <w:tcPr>
            <w:tcW w:w="1882" w:type="dxa"/>
            <w:shd w:val="clear" w:color="auto" w:fill="auto"/>
            <w:noWrap/>
            <w:vAlign w:val="center"/>
            <w:hideMark/>
          </w:tcPr>
          <w:p w:rsidR="00475778" w:rsidRPr="00475778" w:rsidRDefault="00475778" w:rsidP="00475778">
            <w:pPr>
              <w:jc w:val="center"/>
              <w:rPr>
                <w:rFonts w:ascii="Times New Roman" w:hAnsi="Times New Roman"/>
                <w:b/>
                <w:bCs/>
                <w:color w:val="000000"/>
                <w:sz w:val="16"/>
                <w:szCs w:val="16"/>
              </w:rPr>
            </w:pPr>
            <w:r w:rsidRPr="00475778">
              <w:rPr>
                <w:rFonts w:ascii="Times New Roman" w:hAnsi="Times New Roman"/>
                <w:b/>
                <w:bCs/>
                <w:color w:val="000000"/>
                <w:sz w:val="16"/>
                <w:szCs w:val="16"/>
              </w:rPr>
              <w:t>Год</w:t>
            </w:r>
          </w:p>
        </w:tc>
        <w:tc>
          <w:tcPr>
            <w:tcW w:w="954" w:type="dxa"/>
            <w:shd w:val="clear" w:color="auto" w:fill="auto"/>
            <w:noWrap/>
            <w:vAlign w:val="center"/>
            <w:hideMark/>
          </w:tcPr>
          <w:p w:rsidR="00475778" w:rsidRPr="00475778" w:rsidRDefault="00475778" w:rsidP="00475778">
            <w:pPr>
              <w:jc w:val="center"/>
              <w:rPr>
                <w:rFonts w:ascii="Times New Roman" w:hAnsi="Times New Roman"/>
                <w:b/>
                <w:bCs/>
                <w:color w:val="000000"/>
                <w:sz w:val="16"/>
                <w:szCs w:val="16"/>
              </w:rPr>
            </w:pPr>
            <w:r w:rsidRPr="00475778">
              <w:rPr>
                <w:rFonts w:ascii="Times New Roman" w:hAnsi="Times New Roman"/>
                <w:b/>
                <w:bCs/>
                <w:color w:val="000000"/>
                <w:sz w:val="16"/>
                <w:szCs w:val="16"/>
              </w:rPr>
              <w:t>2036</w:t>
            </w:r>
          </w:p>
        </w:tc>
        <w:tc>
          <w:tcPr>
            <w:tcW w:w="992" w:type="dxa"/>
            <w:shd w:val="clear" w:color="auto" w:fill="auto"/>
            <w:noWrap/>
            <w:vAlign w:val="center"/>
            <w:hideMark/>
          </w:tcPr>
          <w:p w:rsidR="00475778" w:rsidRPr="00475778" w:rsidRDefault="00475778" w:rsidP="00475778">
            <w:pPr>
              <w:jc w:val="center"/>
              <w:rPr>
                <w:rFonts w:ascii="Times New Roman" w:hAnsi="Times New Roman"/>
                <w:b/>
                <w:bCs/>
                <w:color w:val="000000"/>
                <w:sz w:val="16"/>
                <w:szCs w:val="16"/>
              </w:rPr>
            </w:pPr>
            <w:r w:rsidRPr="00475778">
              <w:rPr>
                <w:rFonts w:ascii="Times New Roman" w:hAnsi="Times New Roman"/>
                <w:b/>
                <w:bCs/>
                <w:color w:val="000000"/>
                <w:sz w:val="16"/>
                <w:szCs w:val="16"/>
              </w:rPr>
              <w:t>2037</w:t>
            </w:r>
          </w:p>
        </w:tc>
        <w:tc>
          <w:tcPr>
            <w:tcW w:w="992" w:type="dxa"/>
            <w:shd w:val="clear" w:color="auto" w:fill="auto"/>
            <w:noWrap/>
            <w:vAlign w:val="center"/>
            <w:hideMark/>
          </w:tcPr>
          <w:p w:rsidR="00475778" w:rsidRPr="00475778" w:rsidRDefault="00475778" w:rsidP="00475778">
            <w:pPr>
              <w:jc w:val="center"/>
              <w:rPr>
                <w:rFonts w:ascii="Times New Roman" w:hAnsi="Times New Roman"/>
                <w:b/>
                <w:bCs/>
                <w:color w:val="000000"/>
                <w:sz w:val="16"/>
                <w:szCs w:val="16"/>
              </w:rPr>
            </w:pPr>
            <w:r w:rsidRPr="00475778">
              <w:rPr>
                <w:rFonts w:ascii="Times New Roman" w:hAnsi="Times New Roman"/>
                <w:b/>
                <w:bCs/>
                <w:color w:val="000000"/>
                <w:sz w:val="16"/>
                <w:szCs w:val="16"/>
              </w:rPr>
              <w:t>2038</w:t>
            </w:r>
          </w:p>
        </w:tc>
        <w:tc>
          <w:tcPr>
            <w:tcW w:w="992" w:type="dxa"/>
            <w:shd w:val="clear" w:color="auto" w:fill="auto"/>
            <w:noWrap/>
            <w:vAlign w:val="center"/>
            <w:hideMark/>
          </w:tcPr>
          <w:p w:rsidR="00475778" w:rsidRPr="00475778" w:rsidRDefault="00475778" w:rsidP="00475778">
            <w:pPr>
              <w:jc w:val="center"/>
              <w:rPr>
                <w:rFonts w:ascii="Times New Roman" w:hAnsi="Times New Roman"/>
                <w:b/>
                <w:bCs/>
                <w:color w:val="000000"/>
                <w:sz w:val="16"/>
                <w:szCs w:val="16"/>
              </w:rPr>
            </w:pPr>
            <w:r w:rsidRPr="00475778">
              <w:rPr>
                <w:rFonts w:ascii="Times New Roman" w:hAnsi="Times New Roman"/>
                <w:b/>
                <w:bCs/>
                <w:color w:val="000000"/>
                <w:sz w:val="16"/>
                <w:szCs w:val="16"/>
              </w:rPr>
              <w:t>2039</w:t>
            </w:r>
          </w:p>
        </w:tc>
        <w:tc>
          <w:tcPr>
            <w:tcW w:w="851" w:type="dxa"/>
            <w:shd w:val="clear" w:color="auto" w:fill="auto"/>
            <w:noWrap/>
            <w:vAlign w:val="center"/>
            <w:hideMark/>
          </w:tcPr>
          <w:p w:rsidR="00475778" w:rsidRPr="00475778" w:rsidRDefault="00475778" w:rsidP="00475778">
            <w:pPr>
              <w:jc w:val="center"/>
              <w:rPr>
                <w:rFonts w:ascii="Times New Roman" w:hAnsi="Times New Roman"/>
                <w:b/>
                <w:bCs/>
                <w:color w:val="000000"/>
                <w:sz w:val="16"/>
                <w:szCs w:val="16"/>
              </w:rPr>
            </w:pPr>
            <w:r w:rsidRPr="00475778">
              <w:rPr>
                <w:rFonts w:ascii="Times New Roman" w:hAnsi="Times New Roman"/>
                <w:b/>
                <w:bCs/>
                <w:color w:val="000000"/>
                <w:sz w:val="16"/>
                <w:szCs w:val="16"/>
              </w:rPr>
              <w:t>2040</w:t>
            </w:r>
          </w:p>
        </w:tc>
        <w:tc>
          <w:tcPr>
            <w:tcW w:w="798" w:type="dxa"/>
            <w:shd w:val="clear" w:color="auto" w:fill="auto"/>
            <w:noWrap/>
            <w:vAlign w:val="center"/>
            <w:hideMark/>
          </w:tcPr>
          <w:p w:rsidR="00475778" w:rsidRPr="00475778" w:rsidRDefault="00475778" w:rsidP="00475778">
            <w:pPr>
              <w:jc w:val="center"/>
              <w:rPr>
                <w:rFonts w:ascii="Times New Roman" w:hAnsi="Times New Roman"/>
                <w:b/>
                <w:bCs/>
                <w:color w:val="000000"/>
                <w:sz w:val="16"/>
                <w:szCs w:val="16"/>
              </w:rPr>
            </w:pPr>
            <w:r w:rsidRPr="00475778">
              <w:rPr>
                <w:rFonts w:ascii="Times New Roman" w:hAnsi="Times New Roman"/>
                <w:b/>
                <w:bCs/>
                <w:color w:val="000000"/>
                <w:sz w:val="16"/>
                <w:szCs w:val="16"/>
              </w:rPr>
              <w:t>2041</w:t>
            </w:r>
          </w:p>
        </w:tc>
        <w:tc>
          <w:tcPr>
            <w:tcW w:w="903" w:type="dxa"/>
            <w:shd w:val="clear" w:color="auto" w:fill="auto"/>
            <w:noWrap/>
            <w:vAlign w:val="center"/>
            <w:hideMark/>
          </w:tcPr>
          <w:p w:rsidR="00475778" w:rsidRPr="00475778" w:rsidRDefault="00475778" w:rsidP="00475778">
            <w:pPr>
              <w:jc w:val="center"/>
              <w:rPr>
                <w:rFonts w:ascii="Times New Roman" w:hAnsi="Times New Roman"/>
                <w:b/>
                <w:bCs/>
                <w:color w:val="000000"/>
                <w:sz w:val="16"/>
                <w:szCs w:val="16"/>
              </w:rPr>
            </w:pPr>
            <w:r w:rsidRPr="00475778">
              <w:rPr>
                <w:rFonts w:ascii="Times New Roman" w:hAnsi="Times New Roman"/>
                <w:b/>
                <w:bCs/>
                <w:color w:val="000000"/>
                <w:sz w:val="16"/>
                <w:szCs w:val="16"/>
              </w:rPr>
              <w:t>2042</w:t>
            </w:r>
          </w:p>
        </w:tc>
        <w:tc>
          <w:tcPr>
            <w:tcW w:w="850" w:type="dxa"/>
            <w:shd w:val="clear" w:color="auto" w:fill="auto"/>
            <w:noWrap/>
            <w:vAlign w:val="center"/>
            <w:hideMark/>
          </w:tcPr>
          <w:p w:rsidR="00475778" w:rsidRPr="00475778" w:rsidRDefault="00475778" w:rsidP="00475778">
            <w:pPr>
              <w:jc w:val="center"/>
              <w:rPr>
                <w:rFonts w:ascii="Times New Roman" w:hAnsi="Times New Roman"/>
                <w:b/>
                <w:bCs/>
                <w:color w:val="000000"/>
                <w:sz w:val="16"/>
                <w:szCs w:val="16"/>
              </w:rPr>
            </w:pPr>
            <w:r w:rsidRPr="00475778">
              <w:rPr>
                <w:rFonts w:ascii="Times New Roman" w:hAnsi="Times New Roman"/>
                <w:b/>
                <w:bCs/>
                <w:color w:val="000000"/>
                <w:sz w:val="16"/>
                <w:szCs w:val="16"/>
              </w:rPr>
              <w:t>2043</w:t>
            </w:r>
          </w:p>
        </w:tc>
        <w:tc>
          <w:tcPr>
            <w:tcW w:w="851" w:type="dxa"/>
            <w:shd w:val="clear" w:color="auto" w:fill="auto"/>
            <w:noWrap/>
            <w:vAlign w:val="center"/>
            <w:hideMark/>
          </w:tcPr>
          <w:p w:rsidR="00475778" w:rsidRPr="00475778" w:rsidRDefault="00475778" w:rsidP="00475778">
            <w:pPr>
              <w:jc w:val="center"/>
              <w:rPr>
                <w:rFonts w:ascii="Times New Roman" w:hAnsi="Times New Roman"/>
                <w:b/>
                <w:bCs/>
                <w:color w:val="000000"/>
                <w:sz w:val="16"/>
                <w:szCs w:val="16"/>
              </w:rPr>
            </w:pPr>
            <w:r w:rsidRPr="00475778">
              <w:rPr>
                <w:rFonts w:ascii="Times New Roman" w:hAnsi="Times New Roman"/>
                <w:b/>
                <w:bCs/>
                <w:color w:val="000000"/>
                <w:sz w:val="16"/>
                <w:szCs w:val="16"/>
              </w:rPr>
              <w:t>2044</w:t>
            </w:r>
          </w:p>
        </w:tc>
        <w:tc>
          <w:tcPr>
            <w:tcW w:w="850" w:type="dxa"/>
            <w:shd w:val="clear" w:color="auto" w:fill="auto"/>
            <w:noWrap/>
            <w:vAlign w:val="center"/>
            <w:hideMark/>
          </w:tcPr>
          <w:p w:rsidR="00475778" w:rsidRPr="00475778" w:rsidRDefault="00475778" w:rsidP="00475778">
            <w:pPr>
              <w:jc w:val="center"/>
              <w:rPr>
                <w:rFonts w:ascii="Times New Roman" w:hAnsi="Times New Roman"/>
                <w:b/>
                <w:bCs/>
                <w:color w:val="000000"/>
                <w:sz w:val="16"/>
                <w:szCs w:val="16"/>
              </w:rPr>
            </w:pPr>
            <w:r w:rsidRPr="00475778">
              <w:rPr>
                <w:rFonts w:ascii="Times New Roman" w:hAnsi="Times New Roman"/>
                <w:b/>
                <w:bCs/>
                <w:color w:val="000000"/>
                <w:sz w:val="16"/>
                <w:szCs w:val="16"/>
              </w:rPr>
              <w:t>2045</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Выработка тепловой энергии</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17 186,71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17 186,71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17 186,71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17 186,71</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17 186,71</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17 186,71</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17 186,71</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17 186,71</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17 186,71</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17 186,71</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СНК ТЭ</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206,24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206,24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206,24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206,24</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206,24</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206,24</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206,24</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206,24</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206,24</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206,24</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Покупная тепловая энергия</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Отпуск ТЭ в сеть</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Потери ТЭ в сетях</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3 032,67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3 032,67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3 032,67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3 032,67</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3 032,67</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3 032,67</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3 032,67</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3 032,67</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3 032,67</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3 032,67</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Полезный отпуск ТЭ, Гкал</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16 997,80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16 997,80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16 997,80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16 997,80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16 997,80</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16 997,80</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16 997,80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16 997,80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16 997,80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16 997,80</w:t>
            </w:r>
          </w:p>
        </w:tc>
      </w:tr>
      <w:tr w:rsidR="00475778" w:rsidRPr="006828AA" w:rsidTr="00DC73BF">
        <w:trPr>
          <w:trHeight w:val="390"/>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Ресурсы</w:t>
            </w:r>
          </w:p>
        </w:tc>
        <w:tc>
          <w:tcPr>
            <w:tcW w:w="954"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1"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798"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03"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0"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1"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0"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Природный газ</w:t>
            </w:r>
          </w:p>
        </w:tc>
        <w:tc>
          <w:tcPr>
            <w:tcW w:w="954"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1"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798"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03"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0"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1"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0"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Удельный расход газа(кгу.т/Гкал)</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157,50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157,50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157,50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157,50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157,50</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157,50</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157,50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157,50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157,50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157,50</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xml:space="preserve">Удельный расход газа (т.м3/Гкал) </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137,37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137,37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137,37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137,37</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137,37</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137,37</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137,37</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137,37</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137,37</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137,37</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Количество газа для выработки тепла (тыс куб м)</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2 360,99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2 360,99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2 360,99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2 360,99</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2 360,99</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2 360,99</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2 360,99</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2 360,99</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2 360,99</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2 360,99</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Цена газа</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9 506,28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9 791,47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10 085,21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10 387,77</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10 699,40</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11 020,39</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11 351,00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11 691,53</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12 042,27</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12 403,54</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Стоимость газа ВСЕГО</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22 444,27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23 117,59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23 811,12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24 525,46</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25 261,22</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26 019,06</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26 799,63</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27 603,62</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28 431,73</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29 284,68</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Электрическая энергия</w:t>
            </w:r>
          </w:p>
        </w:tc>
        <w:tc>
          <w:tcPr>
            <w:tcW w:w="954"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1"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798"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03"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0"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1"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0"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Количество электричества (тыс кВт)</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200,58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200,58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200,58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200,58</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200,58</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200,58</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200,58</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200,58</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200,58</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200,58</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Цена электричества</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12,28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12,65</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13,03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13,42</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13,82</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14,24</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14,66</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15,10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15,56</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16,02</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Стоимость электричества</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2 462,97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2 536,86</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2 612,97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2 691,36</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2 772,10</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2 855,26</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2 940,92</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3 029,15</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3 120,02</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3 213,62</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xml:space="preserve">Вода на технологические нужды </w:t>
            </w:r>
          </w:p>
        </w:tc>
        <w:tc>
          <w:tcPr>
            <w:tcW w:w="954"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1"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798"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03"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0"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1"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0"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Количество воды (тыс. м3)</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4,50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4,50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4,50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4,50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4,50</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4,50</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4,50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4,50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4,50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4,50</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Цена воды (руб./м3)</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54,74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56,38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58,08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59,82</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61,61</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63,46</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65,36</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67,33</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69,35</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71,43</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lastRenderedPageBreak/>
              <w:t>Стоимость воды</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246,34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253,73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261,34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269,18</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277,26</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285,58</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294,14</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302,97</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312,06</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321,42</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Покупная тепловая энергия</w:t>
            </w:r>
          </w:p>
        </w:tc>
        <w:tc>
          <w:tcPr>
            <w:tcW w:w="954"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1"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798"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03"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0"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1"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0"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Количество покупной тепловой энергии</w:t>
            </w:r>
            <w:r w:rsidR="00341CA2">
              <w:rPr>
                <w:rFonts w:ascii="Times New Roman" w:hAnsi="Times New Roman"/>
                <w:bCs/>
                <w:color w:val="000000"/>
                <w:sz w:val="16"/>
                <w:szCs w:val="16"/>
              </w:rPr>
              <w:t xml:space="preserve"> </w:t>
            </w:r>
            <w:r w:rsidRPr="006828AA">
              <w:rPr>
                <w:rFonts w:ascii="Times New Roman" w:hAnsi="Times New Roman"/>
                <w:bCs/>
                <w:color w:val="000000"/>
                <w:sz w:val="16"/>
                <w:szCs w:val="16"/>
              </w:rPr>
              <w:t>(Гкал)</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Цена тепловой энергии (руб/Гкал)</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1 226,93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1 276,01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1 327,05</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1 380,13</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1 435,34</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1 492,75</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1 552,46</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1 614,56</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1 679,14</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1 746,31</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Стоимость тепловой энергии</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3 742,15</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3 891,84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4 047,51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4 209,41</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4 377,79</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4 552,90</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4 735,01</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4 924,41</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5 121,39</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5 326,25</w:t>
            </w:r>
          </w:p>
        </w:tc>
      </w:tr>
      <w:tr w:rsidR="00475778" w:rsidRPr="006828AA" w:rsidTr="00DC73BF">
        <w:trPr>
          <w:trHeight w:val="390"/>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Расходы на РЕСУРСЫ</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28 895,73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29 800,02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30 732,94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31 695,41</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32 688,36</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33 712,79</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34 769,70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35 860,14</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36 985,19</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38 145,96</w:t>
            </w:r>
          </w:p>
        </w:tc>
      </w:tr>
      <w:tr w:rsidR="00475778" w:rsidRPr="006828AA" w:rsidTr="00DC73BF">
        <w:trPr>
          <w:trHeight w:val="375"/>
        </w:trPr>
        <w:tc>
          <w:tcPr>
            <w:tcW w:w="1882" w:type="dxa"/>
            <w:shd w:val="clear" w:color="auto" w:fill="auto"/>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Фонд оплаты труда</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12 514,09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13 014,65</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13 535,24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14 076,64</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14 639,71</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15 225,30</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15 834,31</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16 467,68</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17 126,39</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17 811,45</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Отчисления на социальные нужды</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3 779,25</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3 930,42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4 087,64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4 251,15</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4 421,19</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4 598,04</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4 781,96</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4 973,24</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5 172,17</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5 379,06</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Расходы по содержанию и эксплуатации, в т.ч.:</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13 188,30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13 784,62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13 575,51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12 822,66</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12 178,30</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11 220,56</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10 418,69</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9 797,29</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9 289,83</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8 790,94</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Амортизация, в том числе:</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9 120,27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9 553,87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9 175,54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8 246,68</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7 419,29</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6 271,18</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5 271,34</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4 444,05</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3 722,46</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3 000,87</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арендная плата за земельные участки</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затраты на ремонт и обслуживание,</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4 068,03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4 230,75</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4 399,98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4 575,98</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4 759,02</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4 949,38</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5 147,35</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5 353,25</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5 567,38</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5 790,07</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Цеховые расходы</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3 421,64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3 558,50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3 700,84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3 848,88</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4 002,83</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4 162,94</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4 329,46</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4 502,64</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4 682,75</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4 870,06</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Итого цеховая себестоимость</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61 799,01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64 088,22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65 632,18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66 694,73</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67 930,40</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68 919,63</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70 134,13</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71 601,00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73 256,33</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74 997,46</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Общехозяйственные расходы</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1 917,28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1 993,97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2 073,73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2 156,68</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2 242,94</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2 332,66</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2 425,97</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2 523,01</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2 623,93</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2 728,88</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Операционные расходы</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21 921,03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22 797,87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23 709,78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24 658,18</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25 644,50</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26 670,28</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27 737,09</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28 846,58</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30 000,44</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31 200,46</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xml:space="preserve">Производственная себестоимость </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63 716,28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66 082,19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67 705,90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68 851,41</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70 173,34</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71 252,30</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72 560,10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74 124,01</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75 880,26</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77 726,35</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Прочие неподконтрольные расходы</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293,83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305,59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317,81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330,52</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343,74</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357,49</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371,79</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386,66</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402,13</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418,22</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xml:space="preserve">Себестоимость </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64 010,12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66 387,78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68 023,71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69 181,93</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70 517,09</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71 609,79</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72 931,89</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74 510,67</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76 282,39</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78 144,56</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Результат до налогообложения</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10 627,88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9 973,92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8 666,76</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6 331,18</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4 493,61</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3 475,62</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2 241,11</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2 276,33</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2 321,61</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2 176,68</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54"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1"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798"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03"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0"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1"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0"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Получение инвестиций(с НДС)</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9 625,58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6 680,36</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Возврат инвестиций</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15 196,37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15 186,23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13 931,08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11 379,75</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9 196,79</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7 258,57</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4 703,34</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377,63</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109,75</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lastRenderedPageBreak/>
              <w:t>Возврат основной суммы</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10 502,22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10 605,02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9 796,55</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8 343,54</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7 061,78</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5 861,67</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3 902,30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Возврат процентов</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4 694,15</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4 581,20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4 134,53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3 036,22</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2 135,01</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1 396,90</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801,04</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377,63</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109,75</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Реконструкция теплосетей</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9 625,58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6 680,36</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Реконструкция котельных</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Предпринимательская прибыль</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3 032,76</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2 933,48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2 722,32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2 414,83</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2 271,73</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2 241,38</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2 241,11</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2 276,33</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2 321,61</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2 176,68</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Выручка по расчету</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74 637,99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76 361,70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76 690,47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75 513,11</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75 010,70</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75 085,40</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75 173,00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76 787,00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78 604,00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80 321,24</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Тариф</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4 391,04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4 492,45</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4 511,79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4 442,52</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4 412,97</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4 417,36</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4 422,51</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4 517,47</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4 624,36</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4 725,39</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Индекс роста</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0,98</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0,99</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1,00</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1,02</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1,02</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1,02</w:t>
            </w:r>
          </w:p>
        </w:tc>
      </w:tr>
    </w:tbl>
    <w:p w:rsidR="00475778" w:rsidRDefault="00475778"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Pr="00CA736A" w:rsidRDefault="00DC73BF" w:rsidP="00DC73BF">
      <w:pPr>
        <w:autoSpaceDE w:val="0"/>
        <w:autoSpaceDN w:val="0"/>
        <w:adjustRightInd w:val="0"/>
        <w:spacing w:after="0" w:line="240" w:lineRule="auto"/>
        <w:contextualSpacing/>
        <w:jc w:val="center"/>
        <w:rPr>
          <w:rFonts w:ascii="Times New Roman" w:hAnsi="Times New Roman"/>
          <w:b/>
          <w:i/>
          <w:sz w:val="28"/>
          <w:szCs w:val="28"/>
          <w:lang w:val="en-US"/>
        </w:rPr>
      </w:pPr>
    </w:p>
    <w:p w:rsidR="00DC73BF" w:rsidRDefault="00DC73BF" w:rsidP="00DC73BF">
      <w:pPr>
        <w:keepNext/>
        <w:keepLines/>
        <w:spacing w:after="0" w:line="240" w:lineRule="auto"/>
        <w:contextualSpacing/>
        <w:jc w:val="center"/>
        <w:textAlignment w:val="baseline"/>
        <w:rPr>
          <w:rFonts w:ascii="Times New Roman" w:eastAsia="Microsoft YaHei" w:hAnsi="Times New Roman"/>
          <w:b/>
          <w:i/>
          <w:caps/>
          <w:kern w:val="28"/>
          <w:sz w:val="28"/>
          <w:szCs w:val="28"/>
        </w:rPr>
      </w:pPr>
    </w:p>
    <w:p w:rsidR="00DC73BF" w:rsidRPr="001F167D" w:rsidRDefault="00DC73BF" w:rsidP="00DC73BF">
      <w:pPr>
        <w:keepNext/>
        <w:keepLines/>
        <w:spacing w:after="0" w:line="240" w:lineRule="auto"/>
        <w:contextualSpacing/>
        <w:jc w:val="center"/>
        <w:textAlignment w:val="baseline"/>
        <w:rPr>
          <w:rFonts w:ascii="Times New Roman" w:eastAsia="Microsoft YaHei" w:hAnsi="Times New Roman"/>
          <w:b/>
          <w:i/>
          <w:caps/>
          <w:kern w:val="28"/>
          <w:sz w:val="28"/>
          <w:szCs w:val="28"/>
        </w:rPr>
      </w:pPr>
    </w:p>
    <w:p w:rsidR="00DC73BF" w:rsidRPr="001F167D" w:rsidRDefault="00DC73BF" w:rsidP="00DC73BF">
      <w:pPr>
        <w:keepNext/>
        <w:keepLines/>
        <w:spacing w:after="0" w:line="240" w:lineRule="auto"/>
        <w:contextualSpacing/>
        <w:jc w:val="center"/>
        <w:textAlignment w:val="baseline"/>
        <w:rPr>
          <w:rFonts w:ascii="Times New Roman" w:eastAsia="Microsoft YaHei" w:hAnsi="Times New Roman"/>
          <w:b/>
          <w:i/>
          <w:caps/>
          <w:kern w:val="28"/>
          <w:sz w:val="28"/>
          <w:szCs w:val="28"/>
        </w:rPr>
      </w:pPr>
    </w:p>
    <w:p w:rsidR="00DC73BF" w:rsidRDefault="00DC73BF" w:rsidP="00DC73BF">
      <w:pPr>
        <w:keepNext/>
        <w:keepLines/>
        <w:spacing w:line="240" w:lineRule="auto"/>
        <w:contextualSpacing/>
        <w:jc w:val="center"/>
        <w:textAlignment w:val="baseline"/>
        <w:rPr>
          <w:rFonts w:eastAsia="Microsoft YaHei"/>
          <w:b/>
          <w:i/>
          <w:caps/>
          <w:kern w:val="28"/>
          <w:sz w:val="28"/>
          <w:szCs w:val="28"/>
        </w:rPr>
      </w:pPr>
    </w:p>
    <w:p w:rsidR="00DC73BF" w:rsidRDefault="00DC73BF" w:rsidP="00DC73BF">
      <w:pPr>
        <w:keepNext/>
        <w:keepLines/>
        <w:spacing w:line="240" w:lineRule="auto"/>
        <w:contextualSpacing/>
        <w:jc w:val="center"/>
        <w:textAlignment w:val="baseline"/>
        <w:rPr>
          <w:rFonts w:eastAsia="Microsoft YaHei"/>
          <w:b/>
          <w:i/>
          <w:caps/>
          <w:kern w:val="28"/>
          <w:sz w:val="28"/>
          <w:szCs w:val="28"/>
        </w:rPr>
      </w:pPr>
    </w:p>
    <w:p w:rsidR="00DC73BF" w:rsidRDefault="00DC73BF" w:rsidP="00DC73BF">
      <w:pPr>
        <w:keepNext/>
        <w:keepLines/>
        <w:spacing w:line="240" w:lineRule="auto"/>
        <w:contextualSpacing/>
        <w:jc w:val="center"/>
        <w:textAlignment w:val="baseline"/>
        <w:rPr>
          <w:rFonts w:eastAsia="Microsoft YaHei"/>
          <w:b/>
          <w:i/>
          <w:caps/>
          <w:kern w:val="28"/>
          <w:sz w:val="28"/>
          <w:szCs w:val="28"/>
        </w:rPr>
      </w:pPr>
    </w:p>
    <w:p w:rsidR="00DC73BF" w:rsidRDefault="00DC73BF" w:rsidP="00DC73BF">
      <w:pPr>
        <w:keepNext/>
        <w:keepLines/>
        <w:spacing w:line="240" w:lineRule="auto"/>
        <w:contextualSpacing/>
        <w:jc w:val="center"/>
        <w:textAlignment w:val="baseline"/>
        <w:rPr>
          <w:rFonts w:eastAsia="Microsoft YaHei"/>
          <w:b/>
          <w:i/>
          <w:caps/>
          <w:kern w:val="28"/>
          <w:sz w:val="28"/>
          <w:szCs w:val="28"/>
        </w:rPr>
      </w:pPr>
    </w:p>
    <w:p w:rsidR="00DC73BF" w:rsidRDefault="00DC73BF" w:rsidP="00DC73BF">
      <w:pPr>
        <w:keepNext/>
        <w:keepLines/>
        <w:spacing w:line="360" w:lineRule="auto"/>
        <w:contextualSpacing/>
        <w:jc w:val="center"/>
        <w:textAlignment w:val="baseline"/>
        <w:rPr>
          <w:rFonts w:eastAsia="Microsoft YaHei"/>
          <w:b/>
          <w:i/>
          <w:caps/>
          <w:kern w:val="28"/>
          <w:sz w:val="28"/>
          <w:szCs w:val="28"/>
        </w:rPr>
      </w:pPr>
    </w:p>
    <w:p w:rsidR="00DC73BF" w:rsidRDefault="00DC73BF" w:rsidP="00DC73BF">
      <w:pPr>
        <w:keepNext/>
        <w:keepLines/>
        <w:spacing w:line="360" w:lineRule="auto"/>
        <w:contextualSpacing/>
        <w:jc w:val="center"/>
        <w:textAlignment w:val="baseline"/>
        <w:rPr>
          <w:rFonts w:eastAsia="Microsoft YaHei"/>
          <w:b/>
          <w:i/>
          <w:caps/>
          <w:kern w:val="28"/>
          <w:sz w:val="28"/>
          <w:szCs w:val="28"/>
        </w:rPr>
      </w:pPr>
    </w:p>
    <w:p w:rsidR="00DC73BF" w:rsidRDefault="00DC73BF" w:rsidP="00DC73BF">
      <w:pPr>
        <w:keepNext/>
        <w:keepLines/>
        <w:spacing w:line="360" w:lineRule="auto"/>
        <w:contextualSpacing/>
        <w:jc w:val="center"/>
        <w:textAlignment w:val="baseline"/>
        <w:rPr>
          <w:rFonts w:eastAsia="Microsoft YaHei"/>
          <w:b/>
          <w:i/>
          <w:caps/>
          <w:kern w:val="28"/>
          <w:sz w:val="28"/>
          <w:szCs w:val="28"/>
        </w:rPr>
      </w:pPr>
    </w:p>
    <w:p w:rsidR="00DC73BF" w:rsidRPr="00AB1524" w:rsidRDefault="00DC73BF" w:rsidP="00DC73BF">
      <w:pPr>
        <w:keepNext/>
        <w:keepLines/>
        <w:spacing w:line="360" w:lineRule="auto"/>
        <w:contextualSpacing/>
        <w:jc w:val="center"/>
        <w:textAlignment w:val="baseline"/>
        <w:rPr>
          <w:rFonts w:ascii="Times New Roman" w:eastAsia="Microsoft YaHei" w:hAnsi="Times New Roman"/>
          <w:b/>
          <w:caps/>
          <w:kern w:val="28"/>
          <w:sz w:val="32"/>
          <w:szCs w:val="32"/>
        </w:rPr>
      </w:pPr>
      <w:r w:rsidRPr="00AB1524">
        <w:rPr>
          <w:rFonts w:ascii="Times New Roman" w:eastAsia="Microsoft YaHei" w:hAnsi="Times New Roman"/>
          <w:b/>
          <w:caps/>
          <w:kern w:val="28"/>
          <w:sz w:val="32"/>
          <w:szCs w:val="32"/>
        </w:rPr>
        <w:t>схема теплоснабжения</w:t>
      </w:r>
    </w:p>
    <w:p w:rsidR="00DC73BF" w:rsidRPr="00AB1524" w:rsidRDefault="00DC73BF" w:rsidP="00DC73BF">
      <w:pPr>
        <w:keepNext/>
        <w:keepLines/>
        <w:spacing w:line="360" w:lineRule="auto"/>
        <w:contextualSpacing/>
        <w:jc w:val="center"/>
        <w:textAlignment w:val="baseline"/>
        <w:rPr>
          <w:rFonts w:ascii="Times New Roman" w:eastAsia="Microsoft YaHei" w:hAnsi="Times New Roman"/>
          <w:b/>
          <w:caps/>
          <w:kern w:val="28"/>
          <w:sz w:val="32"/>
          <w:szCs w:val="32"/>
        </w:rPr>
      </w:pPr>
      <w:r>
        <w:rPr>
          <w:rFonts w:ascii="Times New Roman" w:eastAsia="Microsoft YaHei" w:hAnsi="Times New Roman"/>
          <w:b/>
          <w:caps/>
          <w:kern w:val="28"/>
          <w:sz w:val="32"/>
          <w:szCs w:val="32"/>
        </w:rPr>
        <w:t>ВЕСЕЛОВского сельского поселения</w:t>
      </w:r>
    </w:p>
    <w:p w:rsidR="00DC73BF" w:rsidRPr="00AB1524" w:rsidRDefault="00DC73BF" w:rsidP="00DC73BF">
      <w:pPr>
        <w:keepNext/>
        <w:keepLines/>
        <w:spacing w:line="360" w:lineRule="auto"/>
        <w:contextualSpacing/>
        <w:jc w:val="center"/>
        <w:textAlignment w:val="baseline"/>
        <w:rPr>
          <w:rFonts w:ascii="Times New Roman" w:eastAsia="Microsoft YaHei" w:hAnsi="Times New Roman"/>
          <w:b/>
          <w:caps/>
          <w:kern w:val="28"/>
          <w:sz w:val="32"/>
          <w:szCs w:val="32"/>
        </w:rPr>
      </w:pPr>
      <w:r>
        <w:rPr>
          <w:rFonts w:ascii="Times New Roman" w:eastAsia="Microsoft YaHei" w:hAnsi="Times New Roman"/>
          <w:b/>
          <w:caps/>
          <w:kern w:val="28"/>
          <w:sz w:val="32"/>
          <w:szCs w:val="32"/>
        </w:rPr>
        <w:t>УСПЕНСКОГО района</w:t>
      </w:r>
    </w:p>
    <w:p w:rsidR="00DC73BF" w:rsidRPr="00AB1524" w:rsidRDefault="00DC73BF" w:rsidP="00DC73BF">
      <w:pPr>
        <w:keepNext/>
        <w:keepLines/>
        <w:spacing w:line="360" w:lineRule="auto"/>
        <w:contextualSpacing/>
        <w:jc w:val="center"/>
        <w:textAlignment w:val="baseline"/>
        <w:rPr>
          <w:rFonts w:ascii="Times New Roman" w:eastAsia="Microsoft YaHei" w:hAnsi="Times New Roman"/>
          <w:b/>
          <w:caps/>
          <w:kern w:val="28"/>
          <w:sz w:val="32"/>
          <w:szCs w:val="32"/>
        </w:rPr>
      </w:pPr>
      <w:r>
        <w:rPr>
          <w:rFonts w:ascii="Times New Roman" w:eastAsia="Microsoft YaHei" w:hAnsi="Times New Roman"/>
          <w:b/>
          <w:caps/>
          <w:kern w:val="28"/>
          <w:sz w:val="32"/>
          <w:szCs w:val="32"/>
        </w:rPr>
        <w:t>краснодарского края</w:t>
      </w:r>
    </w:p>
    <w:p w:rsidR="00DC73BF" w:rsidRPr="00AB1524" w:rsidRDefault="00DC73BF" w:rsidP="00DC73BF">
      <w:pPr>
        <w:keepNext/>
        <w:keepLines/>
        <w:spacing w:line="360" w:lineRule="auto"/>
        <w:contextualSpacing/>
        <w:jc w:val="center"/>
        <w:textAlignment w:val="baseline"/>
        <w:rPr>
          <w:rFonts w:ascii="Times New Roman" w:eastAsia="Microsoft YaHei" w:hAnsi="Times New Roman"/>
          <w:b/>
          <w:caps/>
          <w:kern w:val="28"/>
          <w:sz w:val="32"/>
          <w:szCs w:val="32"/>
        </w:rPr>
      </w:pPr>
      <w:r w:rsidRPr="00AB1524">
        <w:rPr>
          <w:rFonts w:ascii="Times New Roman" w:eastAsia="Microsoft YaHei" w:hAnsi="Times New Roman"/>
          <w:b/>
          <w:caps/>
          <w:kern w:val="28"/>
          <w:sz w:val="32"/>
          <w:szCs w:val="32"/>
        </w:rPr>
        <w:t>НА ПЕРИОД С 20</w:t>
      </w:r>
      <w:r>
        <w:rPr>
          <w:rFonts w:ascii="Times New Roman" w:eastAsia="Microsoft YaHei" w:hAnsi="Times New Roman"/>
          <w:b/>
          <w:caps/>
          <w:kern w:val="28"/>
          <w:sz w:val="32"/>
          <w:szCs w:val="32"/>
        </w:rPr>
        <w:t>21</w:t>
      </w:r>
      <w:r w:rsidRPr="00AB1524">
        <w:rPr>
          <w:rFonts w:ascii="Times New Roman" w:eastAsia="Microsoft YaHei" w:hAnsi="Times New Roman"/>
          <w:b/>
          <w:caps/>
          <w:kern w:val="28"/>
          <w:sz w:val="32"/>
          <w:szCs w:val="32"/>
        </w:rPr>
        <w:t xml:space="preserve"> ПО </w:t>
      </w:r>
      <w:r>
        <w:rPr>
          <w:rFonts w:ascii="Times New Roman" w:eastAsia="Microsoft YaHei" w:hAnsi="Times New Roman"/>
          <w:b/>
          <w:caps/>
          <w:kern w:val="28"/>
          <w:sz w:val="32"/>
          <w:szCs w:val="32"/>
        </w:rPr>
        <w:t>2045</w:t>
      </w:r>
      <w:r w:rsidRPr="00AB1524">
        <w:rPr>
          <w:rFonts w:ascii="Times New Roman" w:eastAsia="Microsoft YaHei" w:hAnsi="Times New Roman"/>
          <w:b/>
          <w:caps/>
          <w:kern w:val="28"/>
          <w:sz w:val="32"/>
          <w:szCs w:val="32"/>
        </w:rPr>
        <w:t xml:space="preserve"> годы</w:t>
      </w:r>
    </w:p>
    <w:p w:rsidR="00DC73BF" w:rsidRPr="0031239E" w:rsidRDefault="00DC73BF" w:rsidP="00DC73BF">
      <w:pPr>
        <w:keepNext/>
        <w:keepLines/>
        <w:spacing w:line="360" w:lineRule="auto"/>
        <w:contextualSpacing/>
        <w:jc w:val="center"/>
        <w:textAlignment w:val="baseline"/>
        <w:rPr>
          <w:rFonts w:eastAsia="Microsoft YaHei"/>
          <w:b/>
          <w:i/>
          <w:caps/>
          <w:kern w:val="28"/>
          <w:sz w:val="32"/>
          <w:szCs w:val="32"/>
        </w:rPr>
      </w:pPr>
    </w:p>
    <w:p w:rsidR="00DC73BF" w:rsidRPr="0031239E" w:rsidRDefault="00DC73BF" w:rsidP="00DC73BF">
      <w:pPr>
        <w:autoSpaceDE w:val="0"/>
        <w:autoSpaceDN w:val="0"/>
        <w:adjustRightInd w:val="0"/>
        <w:spacing w:after="0" w:line="360" w:lineRule="auto"/>
        <w:contextualSpacing/>
        <w:jc w:val="center"/>
        <w:rPr>
          <w:rFonts w:ascii="Times New Roman" w:hAnsi="Times New Roman"/>
          <w:b/>
          <w:sz w:val="32"/>
          <w:szCs w:val="32"/>
        </w:rPr>
      </w:pPr>
      <w:r w:rsidRPr="0031239E">
        <w:rPr>
          <w:rFonts w:ascii="Times New Roman" w:hAnsi="Times New Roman"/>
          <w:b/>
          <w:sz w:val="32"/>
          <w:szCs w:val="32"/>
        </w:rPr>
        <w:t>ОБОСНОВЫВАЮЩИЕ МАТЕРИАЛЫ</w:t>
      </w:r>
    </w:p>
    <w:p w:rsidR="00DC73BF" w:rsidRDefault="00DC73BF" w:rsidP="00DC73BF">
      <w:pPr>
        <w:autoSpaceDE w:val="0"/>
        <w:autoSpaceDN w:val="0"/>
        <w:adjustRightInd w:val="0"/>
        <w:spacing w:after="0" w:line="360" w:lineRule="auto"/>
        <w:contextualSpacing/>
        <w:jc w:val="center"/>
        <w:rPr>
          <w:rFonts w:ascii="Times New Roman" w:hAnsi="Times New Roman"/>
          <w:b/>
          <w:i/>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i/>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i/>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i/>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i/>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i/>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i/>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i/>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i/>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i/>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i/>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i/>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i/>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i/>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i/>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sz w:val="28"/>
          <w:szCs w:val="28"/>
        </w:rPr>
        <w:sectPr w:rsidR="00DC73BF" w:rsidSect="00DB1FFC">
          <w:headerReference w:type="default" r:id="rId18"/>
          <w:pgSz w:w="11907" w:h="16840" w:code="9"/>
          <w:pgMar w:top="1134" w:right="567" w:bottom="1134" w:left="1531" w:header="720" w:footer="720" w:gutter="0"/>
          <w:cols w:space="720"/>
          <w:docGrid w:linePitch="299"/>
        </w:sectPr>
      </w:pPr>
    </w:p>
    <w:sdt>
      <w:sdtPr>
        <w:rPr>
          <w:rFonts w:ascii="Calibri" w:hAnsi="Calibri"/>
          <w:b w:val="0"/>
          <w:sz w:val="22"/>
          <w:szCs w:val="22"/>
        </w:rPr>
        <w:id w:val="353361363"/>
        <w:docPartObj>
          <w:docPartGallery w:val="Table of Contents"/>
          <w:docPartUnique/>
        </w:docPartObj>
      </w:sdtPr>
      <w:sdtContent>
        <w:p w:rsidR="00DC73BF" w:rsidRDefault="00DC73BF" w:rsidP="00DC73BF">
          <w:pPr>
            <w:pStyle w:val="aff"/>
          </w:pPr>
          <w:r>
            <w:t>Оглавление</w:t>
          </w:r>
        </w:p>
        <w:p w:rsidR="00DC73BF" w:rsidRDefault="006F1FDA" w:rsidP="00DC73BF">
          <w:pPr>
            <w:pStyle w:val="13"/>
            <w:tabs>
              <w:tab w:val="right" w:leader="dot" w:pos="9799"/>
            </w:tabs>
            <w:rPr>
              <w:rFonts w:asciiTheme="minorHAnsi" w:eastAsiaTheme="minorEastAsia" w:hAnsiTheme="minorHAnsi" w:cstheme="minorBidi"/>
              <w:noProof/>
              <w:sz w:val="22"/>
              <w:szCs w:val="22"/>
            </w:rPr>
          </w:pPr>
          <w:r w:rsidRPr="006F1FDA">
            <w:fldChar w:fldCharType="begin"/>
          </w:r>
          <w:r w:rsidR="00DC73BF">
            <w:instrText xml:space="preserve"> TOC \o "1-3" \h \z \u </w:instrText>
          </w:r>
          <w:r w:rsidRPr="006F1FDA">
            <w:fldChar w:fldCharType="separate"/>
          </w:r>
          <w:hyperlink w:anchor="_Toc64127222" w:history="1">
            <w:r w:rsidR="00DC73BF" w:rsidRPr="00E43078">
              <w:rPr>
                <w:rStyle w:val="a6"/>
                <w:noProof/>
              </w:rPr>
              <w:t>ГЛАВА 1. Существующее положение в сфере производства, передачи и потребления тепловой энергии для целей теплоснабжения</w:t>
            </w:r>
            <w:r w:rsidR="00DC73BF">
              <w:rPr>
                <w:noProof/>
                <w:webHidden/>
              </w:rPr>
              <w:tab/>
            </w:r>
            <w:r>
              <w:rPr>
                <w:noProof/>
                <w:webHidden/>
              </w:rPr>
              <w:fldChar w:fldCharType="begin"/>
            </w:r>
            <w:r w:rsidR="00DC73BF">
              <w:rPr>
                <w:noProof/>
                <w:webHidden/>
              </w:rPr>
              <w:instrText xml:space="preserve"> PAGEREF _Toc64127222 \h </w:instrText>
            </w:r>
            <w:r>
              <w:rPr>
                <w:noProof/>
                <w:webHidden/>
              </w:rPr>
            </w:r>
            <w:r>
              <w:rPr>
                <w:noProof/>
                <w:webHidden/>
              </w:rPr>
              <w:fldChar w:fldCharType="separate"/>
            </w:r>
            <w:r w:rsidR="00DC73BF">
              <w:rPr>
                <w:noProof/>
                <w:webHidden/>
              </w:rPr>
              <w:t>10</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223" w:history="1">
            <w:r w:rsidR="00DC73BF" w:rsidRPr="00E43078">
              <w:rPr>
                <w:rStyle w:val="a6"/>
                <w:noProof/>
              </w:rPr>
              <w:t>1.1. Функциональная структура теплоснабжения</w:t>
            </w:r>
            <w:r w:rsidR="00DC73BF">
              <w:rPr>
                <w:noProof/>
                <w:webHidden/>
              </w:rPr>
              <w:tab/>
            </w:r>
            <w:r>
              <w:rPr>
                <w:noProof/>
                <w:webHidden/>
              </w:rPr>
              <w:fldChar w:fldCharType="begin"/>
            </w:r>
            <w:r w:rsidR="00DC73BF">
              <w:rPr>
                <w:noProof/>
                <w:webHidden/>
              </w:rPr>
              <w:instrText xml:space="preserve"> PAGEREF _Toc64127223 \h </w:instrText>
            </w:r>
            <w:r>
              <w:rPr>
                <w:noProof/>
                <w:webHidden/>
              </w:rPr>
            </w:r>
            <w:r>
              <w:rPr>
                <w:noProof/>
                <w:webHidden/>
              </w:rPr>
              <w:fldChar w:fldCharType="separate"/>
            </w:r>
            <w:r w:rsidR="00DC73BF">
              <w:rPr>
                <w:noProof/>
                <w:webHidden/>
              </w:rPr>
              <w:t>10</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24" w:history="1">
            <w:r w:rsidR="00DC73BF" w:rsidRPr="00E43078">
              <w:rPr>
                <w:rStyle w:val="a6"/>
                <w:noProof/>
              </w:rPr>
              <w:t>1.1.1. Зоны действия производственных котельных</w:t>
            </w:r>
            <w:r w:rsidR="00DC73BF">
              <w:rPr>
                <w:noProof/>
                <w:webHidden/>
              </w:rPr>
              <w:tab/>
            </w:r>
            <w:r>
              <w:rPr>
                <w:noProof/>
                <w:webHidden/>
              </w:rPr>
              <w:fldChar w:fldCharType="begin"/>
            </w:r>
            <w:r w:rsidR="00DC73BF">
              <w:rPr>
                <w:noProof/>
                <w:webHidden/>
              </w:rPr>
              <w:instrText xml:space="preserve"> PAGEREF _Toc64127224 \h </w:instrText>
            </w:r>
            <w:r>
              <w:rPr>
                <w:noProof/>
                <w:webHidden/>
              </w:rPr>
            </w:r>
            <w:r>
              <w:rPr>
                <w:noProof/>
                <w:webHidden/>
              </w:rPr>
              <w:fldChar w:fldCharType="separate"/>
            </w:r>
            <w:r w:rsidR="00DC73BF">
              <w:rPr>
                <w:noProof/>
                <w:webHidden/>
              </w:rPr>
              <w:t>10</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25" w:history="1">
            <w:r w:rsidR="00DC73BF" w:rsidRPr="00E43078">
              <w:rPr>
                <w:rStyle w:val="a6"/>
                <w:noProof/>
              </w:rPr>
              <w:t>1.1.2. Зоны действий индивидуального теплоснабжения</w:t>
            </w:r>
            <w:r w:rsidR="00DC73BF">
              <w:rPr>
                <w:noProof/>
                <w:webHidden/>
              </w:rPr>
              <w:tab/>
            </w:r>
            <w:r>
              <w:rPr>
                <w:noProof/>
                <w:webHidden/>
              </w:rPr>
              <w:fldChar w:fldCharType="begin"/>
            </w:r>
            <w:r w:rsidR="00DC73BF">
              <w:rPr>
                <w:noProof/>
                <w:webHidden/>
              </w:rPr>
              <w:instrText xml:space="preserve"> PAGEREF _Toc64127225 \h </w:instrText>
            </w:r>
            <w:r>
              <w:rPr>
                <w:noProof/>
                <w:webHidden/>
              </w:rPr>
            </w:r>
            <w:r>
              <w:rPr>
                <w:noProof/>
                <w:webHidden/>
              </w:rPr>
              <w:fldChar w:fldCharType="separate"/>
            </w:r>
            <w:r w:rsidR="00DC73BF">
              <w:rPr>
                <w:noProof/>
                <w:webHidden/>
              </w:rPr>
              <w:t>10</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226" w:history="1">
            <w:r w:rsidR="00DC73BF" w:rsidRPr="00E43078">
              <w:rPr>
                <w:rStyle w:val="a6"/>
                <w:noProof/>
              </w:rPr>
              <w:t>1.2. Источники тепловой энергии</w:t>
            </w:r>
            <w:r w:rsidR="00DC73BF">
              <w:rPr>
                <w:noProof/>
                <w:webHidden/>
              </w:rPr>
              <w:tab/>
            </w:r>
            <w:r>
              <w:rPr>
                <w:noProof/>
                <w:webHidden/>
              </w:rPr>
              <w:fldChar w:fldCharType="begin"/>
            </w:r>
            <w:r w:rsidR="00DC73BF">
              <w:rPr>
                <w:noProof/>
                <w:webHidden/>
              </w:rPr>
              <w:instrText xml:space="preserve"> PAGEREF _Toc64127226 \h </w:instrText>
            </w:r>
            <w:r>
              <w:rPr>
                <w:noProof/>
                <w:webHidden/>
              </w:rPr>
            </w:r>
            <w:r>
              <w:rPr>
                <w:noProof/>
                <w:webHidden/>
              </w:rPr>
              <w:fldChar w:fldCharType="separate"/>
            </w:r>
            <w:r w:rsidR="00DC73BF">
              <w:rPr>
                <w:noProof/>
                <w:webHidden/>
              </w:rPr>
              <w:t>10</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27" w:history="1">
            <w:r w:rsidR="00DC73BF" w:rsidRPr="00E43078">
              <w:rPr>
                <w:rStyle w:val="a6"/>
                <w:noProof/>
              </w:rPr>
              <w:t>1.2.1. Структура и технические характеристики основного оборудования</w:t>
            </w:r>
            <w:r w:rsidR="00DC73BF">
              <w:rPr>
                <w:noProof/>
                <w:webHidden/>
              </w:rPr>
              <w:tab/>
            </w:r>
            <w:r>
              <w:rPr>
                <w:noProof/>
                <w:webHidden/>
              </w:rPr>
              <w:fldChar w:fldCharType="begin"/>
            </w:r>
            <w:r w:rsidR="00DC73BF">
              <w:rPr>
                <w:noProof/>
                <w:webHidden/>
              </w:rPr>
              <w:instrText xml:space="preserve"> PAGEREF _Toc64127227 \h </w:instrText>
            </w:r>
            <w:r>
              <w:rPr>
                <w:noProof/>
                <w:webHidden/>
              </w:rPr>
            </w:r>
            <w:r>
              <w:rPr>
                <w:noProof/>
                <w:webHidden/>
              </w:rPr>
              <w:fldChar w:fldCharType="separate"/>
            </w:r>
            <w:r w:rsidR="00DC73BF">
              <w:rPr>
                <w:noProof/>
                <w:webHidden/>
              </w:rPr>
              <w:t>10</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28" w:history="1">
            <w:r w:rsidR="00DC73BF" w:rsidRPr="00E43078">
              <w:rPr>
                <w:rStyle w:val="a6"/>
                <w:noProof/>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DC73BF">
              <w:rPr>
                <w:noProof/>
                <w:webHidden/>
              </w:rPr>
              <w:tab/>
            </w:r>
            <w:r>
              <w:rPr>
                <w:noProof/>
                <w:webHidden/>
              </w:rPr>
              <w:fldChar w:fldCharType="begin"/>
            </w:r>
            <w:r w:rsidR="00DC73BF">
              <w:rPr>
                <w:noProof/>
                <w:webHidden/>
              </w:rPr>
              <w:instrText xml:space="preserve"> PAGEREF _Toc64127228 \h </w:instrText>
            </w:r>
            <w:r>
              <w:rPr>
                <w:noProof/>
                <w:webHidden/>
              </w:rPr>
            </w:r>
            <w:r>
              <w:rPr>
                <w:noProof/>
                <w:webHidden/>
              </w:rPr>
              <w:fldChar w:fldCharType="separate"/>
            </w:r>
            <w:r w:rsidR="00DC73BF">
              <w:rPr>
                <w:noProof/>
                <w:webHidden/>
              </w:rPr>
              <w:t>10</w:t>
            </w:r>
            <w:r>
              <w:rPr>
                <w:noProof/>
                <w:webHidden/>
              </w:rPr>
              <w:fldChar w:fldCharType="end"/>
            </w:r>
          </w:hyperlink>
        </w:p>
        <w:p w:rsidR="00DC73BF" w:rsidRDefault="006F1FDA" w:rsidP="00DC73BF">
          <w:pPr>
            <w:pStyle w:val="31"/>
            <w:tabs>
              <w:tab w:val="left" w:pos="7793"/>
              <w:tab w:val="right" w:leader="dot" w:pos="9799"/>
            </w:tabs>
            <w:rPr>
              <w:rFonts w:asciiTheme="minorHAnsi" w:eastAsiaTheme="minorEastAsia" w:hAnsiTheme="minorHAnsi" w:cstheme="minorBidi"/>
              <w:noProof/>
              <w:sz w:val="22"/>
              <w:szCs w:val="22"/>
            </w:rPr>
          </w:pPr>
          <w:hyperlink w:anchor="_Toc64127229" w:history="1">
            <w:r w:rsidR="00DC73BF" w:rsidRPr="00E43078">
              <w:rPr>
                <w:rStyle w:val="a6"/>
                <w:noProof/>
              </w:rPr>
              <w:t xml:space="preserve">1.2.3.  Ограничения тепловой мощности  и параметры располагаемой </w:t>
            </w:r>
            <w:r w:rsidR="00DC73BF">
              <w:rPr>
                <w:rFonts w:asciiTheme="minorHAnsi" w:eastAsiaTheme="minorEastAsia" w:hAnsiTheme="minorHAnsi" w:cstheme="minorBidi"/>
                <w:noProof/>
                <w:sz w:val="22"/>
                <w:szCs w:val="22"/>
              </w:rPr>
              <w:tab/>
            </w:r>
            <w:r w:rsidR="00DC73BF" w:rsidRPr="00E43078">
              <w:rPr>
                <w:rStyle w:val="a6"/>
                <w:noProof/>
              </w:rPr>
              <w:t>тепловой мощности</w:t>
            </w:r>
            <w:r w:rsidR="00DC73BF">
              <w:rPr>
                <w:noProof/>
                <w:webHidden/>
              </w:rPr>
              <w:tab/>
            </w:r>
            <w:r>
              <w:rPr>
                <w:noProof/>
                <w:webHidden/>
              </w:rPr>
              <w:fldChar w:fldCharType="begin"/>
            </w:r>
            <w:r w:rsidR="00DC73BF">
              <w:rPr>
                <w:noProof/>
                <w:webHidden/>
              </w:rPr>
              <w:instrText xml:space="preserve"> PAGEREF _Toc64127229 \h </w:instrText>
            </w:r>
            <w:r>
              <w:rPr>
                <w:noProof/>
                <w:webHidden/>
              </w:rPr>
            </w:r>
            <w:r>
              <w:rPr>
                <w:noProof/>
                <w:webHidden/>
              </w:rPr>
              <w:fldChar w:fldCharType="separate"/>
            </w:r>
            <w:r w:rsidR="00DC73BF">
              <w:rPr>
                <w:noProof/>
                <w:webHidden/>
              </w:rPr>
              <w:t>11</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30" w:history="1">
            <w:r w:rsidR="00DC73BF" w:rsidRPr="00E43078">
              <w:rPr>
                <w:rStyle w:val="a6"/>
                <w:noProof/>
              </w:rPr>
              <w:t>1.2.4. Объем потребления тепловой энергии (мощности) и теплоносителя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DC73BF">
              <w:rPr>
                <w:noProof/>
                <w:webHidden/>
              </w:rPr>
              <w:tab/>
            </w:r>
            <w:r>
              <w:rPr>
                <w:noProof/>
                <w:webHidden/>
              </w:rPr>
              <w:fldChar w:fldCharType="begin"/>
            </w:r>
            <w:r w:rsidR="00DC73BF">
              <w:rPr>
                <w:noProof/>
                <w:webHidden/>
              </w:rPr>
              <w:instrText xml:space="preserve"> PAGEREF _Toc64127230 \h </w:instrText>
            </w:r>
            <w:r>
              <w:rPr>
                <w:noProof/>
                <w:webHidden/>
              </w:rPr>
            </w:r>
            <w:r>
              <w:rPr>
                <w:noProof/>
                <w:webHidden/>
              </w:rPr>
              <w:fldChar w:fldCharType="separate"/>
            </w:r>
            <w:r w:rsidR="00DC73BF">
              <w:rPr>
                <w:noProof/>
                <w:webHidden/>
              </w:rPr>
              <w:t>11</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31" w:history="1">
            <w:r w:rsidR="00DC73BF" w:rsidRPr="00E43078">
              <w:rPr>
                <w:rStyle w:val="a6"/>
                <w:noProof/>
              </w:rPr>
              <w:t>1.2.5. Срок ввода в эксплуатацию основного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r w:rsidR="00DC73BF">
              <w:rPr>
                <w:noProof/>
                <w:webHidden/>
              </w:rPr>
              <w:tab/>
            </w:r>
            <w:r>
              <w:rPr>
                <w:noProof/>
                <w:webHidden/>
              </w:rPr>
              <w:fldChar w:fldCharType="begin"/>
            </w:r>
            <w:r w:rsidR="00DC73BF">
              <w:rPr>
                <w:noProof/>
                <w:webHidden/>
              </w:rPr>
              <w:instrText xml:space="preserve"> PAGEREF _Toc64127231 \h </w:instrText>
            </w:r>
            <w:r>
              <w:rPr>
                <w:noProof/>
                <w:webHidden/>
              </w:rPr>
            </w:r>
            <w:r>
              <w:rPr>
                <w:noProof/>
                <w:webHidden/>
              </w:rPr>
              <w:fldChar w:fldCharType="separate"/>
            </w:r>
            <w:r w:rsidR="00DC73BF">
              <w:rPr>
                <w:noProof/>
                <w:webHidden/>
              </w:rPr>
              <w:t>11</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32" w:history="1">
            <w:r w:rsidR="00DC73BF" w:rsidRPr="00E43078">
              <w:rPr>
                <w:rStyle w:val="a6"/>
                <w:noProof/>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тепловой и электрической энергии)</w:t>
            </w:r>
            <w:r w:rsidR="00DC73BF">
              <w:rPr>
                <w:noProof/>
                <w:webHidden/>
              </w:rPr>
              <w:tab/>
            </w:r>
            <w:r>
              <w:rPr>
                <w:noProof/>
                <w:webHidden/>
              </w:rPr>
              <w:fldChar w:fldCharType="begin"/>
            </w:r>
            <w:r w:rsidR="00DC73BF">
              <w:rPr>
                <w:noProof/>
                <w:webHidden/>
              </w:rPr>
              <w:instrText xml:space="preserve"> PAGEREF _Toc64127232 \h </w:instrText>
            </w:r>
            <w:r>
              <w:rPr>
                <w:noProof/>
                <w:webHidden/>
              </w:rPr>
            </w:r>
            <w:r>
              <w:rPr>
                <w:noProof/>
                <w:webHidden/>
              </w:rPr>
              <w:fldChar w:fldCharType="separate"/>
            </w:r>
            <w:r w:rsidR="00DC73BF">
              <w:rPr>
                <w:noProof/>
                <w:webHidden/>
              </w:rPr>
              <w:t>11</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33" w:history="1">
            <w:r w:rsidR="00DC73BF" w:rsidRPr="00E43078">
              <w:rPr>
                <w:rStyle w:val="a6"/>
                <w:noProof/>
              </w:rPr>
              <w:t>1.2.7. Способ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r w:rsidR="00DC73BF">
              <w:rPr>
                <w:noProof/>
                <w:webHidden/>
              </w:rPr>
              <w:tab/>
            </w:r>
            <w:r>
              <w:rPr>
                <w:noProof/>
                <w:webHidden/>
              </w:rPr>
              <w:fldChar w:fldCharType="begin"/>
            </w:r>
            <w:r w:rsidR="00DC73BF">
              <w:rPr>
                <w:noProof/>
                <w:webHidden/>
              </w:rPr>
              <w:instrText xml:space="preserve"> PAGEREF _Toc64127233 \h </w:instrText>
            </w:r>
            <w:r>
              <w:rPr>
                <w:noProof/>
                <w:webHidden/>
              </w:rPr>
            </w:r>
            <w:r>
              <w:rPr>
                <w:noProof/>
                <w:webHidden/>
              </w:rPr>
              <w:fldChar w:fldCharType="separate"/>
            </w:r>
            <w:r w:rsidR="00DC73BF">
              <w:rPr>
                <w:noProof/>
                <w:webHidden/>
              </w:rPr>
              <w:t>11</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34" w:history="1">
            <w:r w:rsidR="00DC73BF" w:rsidRPr="00E43078">
              <w:rPr>
                <w:rStyle w:val="a6"/>
                <w:noProof/>
              </w:rPr>
              <w:t>1.2.8. Среднегодовая загрузка оборудования</w:t>
            </w:r>
            <w:r w:rsidR="00DC73BF">
              <w:rPr>
                <w:noProof/>
                <w:webHidden/>
              </w:rPr>
              <w:tab/>
            </w:r>
            <w:r>
              <w:rPr>
                <w:noProof/>
                <w:webHidden/>
              </w:rPr>
              <w:fldChar w:fldCharType="begin"/>
            </w:r>
            <w:r w:rsidR="00DC73BF">
              <w:rPr>
                <w:noProof/>
                <w:webHidden/>
              </w:rPr>
              <w:instrText xml:space="preserve"> PAGEREF _Toc64127234 \h </w:instrText>
            </w:r>
            <w:r>
              <w:rPr>
                <w:noProof/>
                <w:webHidden/>
              </w:rPr>
            </w:r>
            <w:r>
              <w:rPr>
                <w:noProof/>
                <w:webHidden/>
              </w:rPr>
              <w:fldChar w:fldCharType="separate"/>
            </w:r>
            <w:r w:rsidR="00DC73BF">
              <w:rPr>
                <w:noProof/>
                <w:webHidden/>
              </w:rPr>
              <w:t>11</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35" w:history="1">
            <w:r w:rsidR="00DC73BF" w:rsidRPr="00E43078">
              <w:rPr>
                <w:rStyle w:val="a6"/>
                <w:noProof/>
              </w:rPr>
              <w:t>1.2.9.  Способы учета тепла, отпущенного в тепловые сети</w:t>
            </w:r>
            <w:r w:rsidR="00DC73BF">
              <w:rPr>
                <w:noProof/>
                <w:webHidden/>
              </w:rPr>
              <w:tab/>
            </w:r>
            <w:r>
              <w:rPr>
                <w:noProof/>
                <w:webHidden/>
              </w:rPr>
              <w:fldChar w:fldCharType="begin"/>
            </w:r>
            <w:r w:rsidR="00DC73BF">
              <w:rPr>
                <w:noProof/>
                <w:webHidden/>
              </w:rPr>
              <w:instrText xml:space="preserve"> PAGEREF _Toc64127235 \h </w:instrText>
            </w:r>
            <w:r>
              <w:rPr>
                <w:noProof/>
                <w:webHidden/>
              </w:rPr>
            </w:r>
            <w:r>
              <w:rPr>
                <w:noProof/>
                <w:webHidden/>
              </w:rPr>
              <w:fldChar w:fldCharType="separate"/>
            </w:r>
            <w:r w:rsidR="00DC73BF">
              <w:rPr>
                <w:noProof/>
                <w:webHidden/>
              </w:rPr>
              <w:t>12</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36" w:history="1">
            <w:r w:rsidR="00DC73BF" w:rsidRPr="00E43078">
              <w:rPr>
                <w:rStyle w:val="a6"/>
                <w:noProof/>
              </w:rPr>
              <w:t>1.2.10. Статистика отказов и восстановлений оборудования источников тепловой энергии</w:t>
            </w:r>
            <w:r w:rsidR="00DC73BF">
              <w:rPr>
                <w:noProof/>
                <w:webHidden/>
              </w:rPr>
              <w:tab/>
            </w:r>
            <w:r>
              <w:rPr>
                <w:noProof/>
                <w:webHidden/>
              </w:rPr>
              <w:fldChar w:fldCharType="begin"/>
            </w:r>
            <w:r w:rsidR="00DC73BF">
              <w:rPr>
                <w:noProof/>
                <w:webHidden/>
              </w:rPr>
              <w:instrText xml:space="preserve"> PAGEREF _Toc64127236 \h </w:instrText>
            </w:r>
            <w:r>
              <w:rPr>
                <w:noProof/>
                <w:webHidden/>
              </w:rPr>
            </w:r>
            <w:r>
              <w:rPr>
                <w:noProof/>
                <w:webHidden/>
              </w:rPr>
              <w:fldChar w:fldCharType="separate"/>
            </w:r>
            <w:r w:rsidR="00DC73BF">
              <w:rPr>
                <w:noProof/>
                <w:webHidden/>
              </w:rPr>
              <w:t>12</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37" w:history="1">
            <w:r w:rsidR="00DC73BF" w:rsidRPr="00E43078">
              <w:rPr>
                <w:rStyle w:val="a6"/>
                <w:noProof/>
              </w:rPr>
              <w:t>1.2.11. Предписания надзорных органов по запрещению дальнейшей эксплуатации источников тепловой энергии</w:t>
            </w:r>
            <w:r w:rsidR="00DC73BF">
              <w:rPr>
                <w:noProof/>
                <w:webHidden/>
              </w:rPr>
              <w:tab/>
            </w:r>
            <w:r>
              <w:rPr>
                <w:noProof/>
                <w:webHidden/>
              </w:rPr>
              <w:fldChar w:fldCharType="begin"/>
            </w:r>
            <w:r w:rsidR="00DC73BF">
              <w:rPr>
                <w:noProof/>
                <w:webHidden/>
              </w:rPr>
              <w:instrText xml:space="preserve"> PAGEREF _Toc64127237 \h </w:instrText>
            </w:r>
            <w:r>
              <w:rPr>
                <w:noProof/>
                <w:webHidden/>
              </w:rPr>
            </w:r>
            <w:r>
              <w:rPr>
                <w:noProof/>
                <w:webHidden/>
              </w:rPr>
              <w:fldChar w:fldCharType="separate"/>
            </w:r>
            <w:r w:rsidR="00DC73BF">
              <w:rPr>
                <w:noProof/>
                <w:webHidden/>
              </w:rPr>
              <w:t>12</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38" w:history="1">
            <w:r w:rsidR="00DC73BF" w:rsidRPr="00E43078">
              <w:rPr>
                <w:rStyle w:val="a6"/>
                <w:noProof/>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r w:rsidR="00DC73BF">
              <w:rPr>
                <w:noProof/>
                <w:webHidden/>
              </w:rPr>
              <w:tab/>
            </w:r>
            <w:r>
              <w:rPr>
                <w:noProof/>
                <w:webHidden/>
              </w:rPr>
              <w:fldChar w:fldCharType="begin"/>
            </w:r>
            <w:r w:rsidR="00DC73BF">
              <w:rPr>
                <w:noProof/>
                <w:webHidden/>
              </w:rPr>
              <w:instrText xml:space="preserve"> PAGEREF _Toc64127238 \h </w:instrText>
            </w:r>
            <w:r>
              <w:rPr>
                <w:noProof/>
                <w:webHidden/>
              </w:rPr>
            </w:r>
            <w:r>
              <w:rPr>
                <w:noProof/>
                <w:webHidden/>
              </w:rPr>
              <w:fldChar w:fldCharType="separate"/>
            </w:r>
            <w:r w:rsidR="00DC73BF">
              <w:rPr>
                <w:noProof/>
                <w:webHidden/>
              </w:rPr>
              <w:t>12</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239" w:history="1">
            <w:r w:rsidR="00DC73BF" w:rsidRPr="00E43078">
              <w:rPr>
                <w:rStyle w:val="a6"/>
                <w:noProof/>
              </w:rPr>
              <w:t>1.3. Тепловые сети, сооружения на них</w:t>
            </w:r>
            <w:r w:rsidR="00DC73BF">
              <w:rPr>
                <w:noProof/>
                <w:webHidden/>
              </w:rPr>
              <w:tab/>
            </w:r>
            <w:r>
              <w:rPr>
                <w:noProof/>
                <w:webHidden/>
              </w:rPr>
              <w:fldChar w:fldCharType="begin"/>
            </w:r>
            <w:r w:rsidR="00DC73BF">
              <w:rPr>
                <w:noProof/>
                <w:webHidden/>
              </w:rPr>
              <w:instrText xml:space="preserve"> PAGEREF _Toc64127239 \h </w:instrText>
            </w:r>
            <w:r>
              <w:rPr>
                <w:noProof/>
                <w:webHidden/>
              </w:rPr>
            </w:r>
            <w:r>
              <w:rPr>
                <w:noProof/>
                <w:webHidden/>
              </w:rPr>
              <w:fldChar w:fldCharType="separate"/>
            </w:r>
            <w:r w:rsidR="00DC73BF">
              <w:rPr>
                <w:noProof/>
                <w:webHidden/>
              </w:rPr>
              <w:t>12</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40" w:history="1">
            <w:r w:rsidR="00DC73BF" w:rsidRPr="00E43078">
              <w:rPr>
                <w:rStyle w:val="a6"/>
                <w:noProof/>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r w:rsidR="00DC73BF">
              <w:rPr>
                <w:noProof/>
                <w:webHidden/>
              </w:rPr>
              <w:tab/>
            </w:r>
            <w:r>
              <w:rPr>
                <w:noProof/>
                <w:webHidden/>
              </w:rPr>
              <w:fldChar w:fldCharType="begin"/>
            </w:r>
            <w:r w:rsidR="00DC73BF">
              <w:rPr>
                <w:noProof/>
                <w:webHidden/>
              </w:rPr>
              <w:instrText xml:space="preserve"> PAGEREF _Toc64127240 \h </w:instrText>
            </w:r>
            <w:r>
              <w:rPr>
                <w:noProof/>
                <w:webHidden/>
              </w:rPr>
            </w:r>
            <w:r>
              <w:rPr>
                <w:noProof/>
                <w:webHidden/>
              </w:rPr>
              <w:fldChar w:fldCharType="separate"/>
            </w:r>
            <w:r w:rsidR="00DC73BF">
              <w:rPr>
                <w:noProof/>
                <w:webHidden/>
              </w:rPr>
              <w:t>12</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41" w:history="1">
            <w:r w:rsidR="00DC73BF" w:rsidRPr="00E43078">
              <w:rPr>
                <w:rStyle w:val="a6"/>
                <w:noProof/>
              </w:rPr>
              <w:t>1.3.2. Карты тепловых сетей в зонах действия источников тепловой энергии</w:t>
            </w:r>
            <w:r w:rsidR="00DC73BF">
              <w:rPr>
                <w:noProof/>
                <w:webHidden/>
              </w:rPr>
              <w:tab/>
            </w:r>
            <w:r>
              <w:rPr>
                <w:noProof/>
                <w:webHidden/>
              </w:rPr>
              <w:fldChar w:fldCharType="begin"/>
            </w:r>
            <w:r w:rsidR="00DC73BF">
              <w:rPr>
                <w:noProof/>
                <w:webHidden/>
              </w:rPr>
              <w:instrText xml:space="preserve"> PAGEREF _Toc64127241 \h </w:instrText>
            </w:r>
            <w:r>
              <w:rPr>
                <w:noProof/>
                <w:webHidden/>
              </w:rPr>
            </w:r>
            <w:r>
              <w:rPr>
                <w:noProof/>
                <w:webHidden/>
              </w:rPr>
              <w:fldChar w:fldCharType="separate"/>
            </w:r>
            <w:r w:rsidR="00DC73BF">
              <w:rPr>
                <w:noProof/>
                <w:webHidden/>
              </w:rPr>
              <w:t>13</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42" w:history="1">
            <w:r w:rsidR="00DC73BF" w:rsidRPr="00E43078">
              <w:rPr>
                <w:rStyle w:val="a6"/>
                <w:noProof/>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r w:rsidR="00DC73BF">
              <w:rPr>
                <w:noProof/>
                <w:webHidden/>
              </w:rPr>
              <w:tab/>
            </w:r>
            <w:r>
              <w:rPr>
                <w:noProof/>
                <w:webHidden/>
              </w:rPr>
              <w:fldChar w:fldCharType="begin"/>
            </w:r>
            <w:r w:rsidR="00DC73BF">
              <w:rPr>
                <w:noProof/>
                <w:webHidden/>
              </w:rPr>
              <w:instrText xml:space="preserve"> PAGEREF _Toc64127242 \h </w:instrText>
            </w:r>
            <w:r>
              <w:rPr>
                <w:noProof/>
                <w:webHidden/>
              </w:rPr>
            </w:r>
            <w:r>
              <w:rPr>
                <w:noProof/>
                <w:webHidden/>
              </w:rPr>
              <w:fldChar w:fldCharType="separate"/>
            </w:r>
            <w:r w:rsidR="00DC73BF">
              <w:rPr>
                <w:noProof/>
                <w:webHidden/>
              </w:rPr>
              <w:t>13</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43" w:history="1">
            <w:r w:rsidR="00DC73BF" w:rsidRPr="00E43078">
              <w:rPr>
                <w:rStyle w:val="a6"/>
                <w:noProof/>
              </w:rPr>
              <w:t>1.3.4. Описание типов и количества секционирующей и регулирующей арматуры на тепловых сетях</w:t>
            </w:r>
            <w:r w:rsidR="00DC73BF">
              <w:rPr>
                <w:noProof/>
                <w:webHidden/>
              </w:rPr>
              <w:tab/>
            </w:r>
            <w:r>
              <w:rPr>
                <w:noProof/>
                <w:webHidden/>
              </w:rPr>
              <w:fldChar w:fldCharType="begin"/>
            </w:r>
            <w:r w:rsidR="00DC73BF">
              <w:rPr>
                <w:noProof/>
                <w:webHidden/>
              </w:rPr>
              <w:instrText xml:space="preserve"> PAGEREF _Toc64127243 \h </w:instrText>
            </w:r>
            <w:r>
              <w:rPr>
                <w:noProof/>
                <w:webHidden/>
              </w:rPr>
            </w:r>
            <w:r>
              <w:rPr>
                <w:noProof/>
                <w:webHidden/>
              </w:rPr>
              <w:fldChar w:fldCharType="separate"/>
            </w:r>
            <w:r w:rsidR="00DC73BF">
              <w:rPr>
                <w:noProof/>
                <w:webHidden/>
              </w:rPr>
              <w:t>13</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44" w:history="1">
            <w:r w:rsidR="00DC73BF" w:rsidRPr="00E43078">
              <w:rPr>
                <w:rStyle w:val="a6"/>
                <w:noProof/>
              </w:rPr>
              <w:t>1.3.5. Описание типов и строительных особенностей тепловых камер и павильонов</w:t>
            </w:r>
            <w:r w:rsidR="00DC73BF">
              <w:rPr>
                <w:noProof/>
                <w:webHidden/>
              </w:rPr>
              <w:tab/>
            </w:r>
            <w:r>
              <w:rPr>
                <w:noProof/>
                <w:webHidden/>
              </w:rPr>
              <w:fldChar w:fldCharType="begin"/>
            </w:r>
            <w:r w:rsidR="00DC73BF">
              <w:rPr>
                <w:noProof/>
                <w:webHidden/>
              </w:rPr>
              <w:instrText xml:space="preserve"> PAGEREF _Toc64127244 \h </w:instrText>
            </w:r>
            <w:r>
              <w:rPr>
                <w:noProof/>
                <w:webHidden/>
              </w:rPr>
            </w:r>
            <w:r>
              <w:rPr>
                <w:noProof/>
                <w:webHidden/>
              </w:rPr>
              <w:fldChar w:fldCharType="separate"/>
            </w:r>
            <w:r w:rsidR="00DC73BF">
              <w:rPr>
                <w:noProof/>
                <w:webHidden/>
              </w:rPr>
              <w:t>13</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45" w:history="1">
            <w:r w:rsidR="00DC73BF" w:rsidRPr="00E43078">
              <w:rPr>
                <w:rStyle w:val="a6"/>
                <w:noProof/>
              </w:rPr>
              <w:t>1.3.6.  Описание графиков регулирования отпуска тепла в тепловые сети с анализом их обоснованности</w:t>
            </w:r>
            <w:r w:rsidR="00DC73BF">
              <w:rPr>
                <w:noProof/>
                <w:webHidden/>
              </w:rPr>
              <w:tab/>
            </w:r>
            <w:r>
              <w:rPr>
                <w:noProof/>
                <w:webHidden/>
              </w:rPr>
              <w:fldChar w:fldCharType="begin"/>
            </w:r>
            <w:r w:rsidR="00DC73BF">
              <w:rPr>
                <w:noProof/>
                <w:webHidden/>
              </w:rPr>
              <w:instrText xml:space="preserve"> PAGEREF _Toc64127245 \h </w:instrText>
            </w:r>
            <w:r>
              <w:rPr>
                <w:noProof/>
                <w:webHidden/>
              </w:rPr>
            </w:r>
            <w:r>
              <w:rPr>
                <w:noProof/>
                <w:webHidden/>
              </w:rPr>
              <w:fldChar w:fldCharType="separate"/>
            </w:r>
            <w:r w:rsidR="00DC73BF">
              <w:rPr>
                <w:noProof/>
                <w:webHidden/>
              </w:rPr>
              <w:t>14</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46" w:history="1">
            <w:r w:rsidR="00DC73BF" w:rsidRPr="00E43078">
              <w:rPr>
                <w:rStyle w:val="a6"/>
                <w:noProof/>
              </w:rPr>
              <w:t>1.3.7. Фактические температурные режимы отпусков тепла в тепловые сети и их соответствие, утвержденным графикам регулирования отпуска тепла в тепловые сети</w:t>
            </w:r>
            <w:r w:rsidR="00DC73BF">
              <w:rPr>
                <w:noProof/>
                <w:webHidden/>
              </w:rPr>
              <w:tab/>
            </w:r>
            <w:r>
              <w:rPr>
                <w:noProof/>
                <w:webHidden/>
              </w:rPr>
              <w:fldChar w:fldCharType="begin"/>
            </w:r>
            <w:r w:rsidR="00DC73BF">
              <w:rPr>
                <w:noProof/>
                <w:webHidden/>
              </w:rPr>
              <w:instrText xml:space="preserve"> PAGEREF _Toc64127246 \h </w:instrText>
            </w:r>
            <w:r>
              <w:rPr>
                <w:noProof/>
                <w:webHidden/>
              </w:rPr>
            </w:r>
            <w:r>
              <w:rPr>
                <w:noProof/>
                <w:webHidden/>
              </w:rPr>
              <w:fldChar w:fldCharType="separate"/>
            </w:r>
            <w:r w:rsidR="00DC73BF">
              <w:rPr>
                <w:noProof/>
                <w:webHidden/>
              </w:rPr>
              <w:t>14</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47" w:history="1">
            <w:r w:rsidR="00DC73BF" w:rsidRPr="00E43078">
              <w:rPr>
                <w:rStyle w:val="a6"/>
                <w:noProof/>
              </w:rPr>
              <w:t>1.3.8. Гидравлические режимы и пьезометрические графики тепловых сетей</w:t>
            </w:r>
            <w:r w:rsidR="00DC73BF">
              <w:rPr>
                <w:noProof/>
                <w:webHidden/>
              </w:rPr>
              <w:tab/>
            </w:r>
            <w:r>
              <w:rPr>
                <w:noProof/>
                <w:webHidden/>
              </w:rPr>
              <w:fldChar w:fldCharType="begin"/>
            </w:r>
            <w:r w:rsidR="00DC73BF">
              <w:rPr>
                <w:noProof/>
                <w:webHidden/>
              </w:rPr>
              <w:instrText xml:space="preserve"> PAGEREF _Toc64127247 \h </w:instrText>
            </w:r>
            <w:r>
              <w:rPr>
                <w:noProof/>
                <w:webHidden/>
              </w:rPr>
            </w:r>
            <w:r>
              <w:rPr>
                <w:noProof/>
                <w:webHidden/>
              </w:rPr>
              <w:fldChar w:fldCharType="separate"/>
            </w:r>
            <w:r w:rsidR="00DC73BF">
              <w:rPr>
                <w:noProof/>
                <w:webHidden/>
              </w:rPr>
              <w:t>15</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48" w:history="1">
            <w:r w:rsidR="00DC73BF" w:rsidRPr="00E43078">
              <w:rPr>
                <w:rStyle w:val="a6"/>
                <w:noProof/>
              </w:rPr>
              <w:t>1.3.9. Статистика отказов тепловых сетей (аварий, инцидентов) за последние 4 года</w:t>
            </w:r>
            <w:r w:rsidR="00DC73BF">
              <w:rPr>
                <w:noProof/>
                <w:webHidden/>
              </w:rPr>
              <w:tab/>
            </w:r>
            <w:r>
              <w:rPr>
                <w:noProof/>
                <w:webHidden/>
              </w:rPr>
              <w:fldChar w:fldCharType="begin"/>
            </w:r>
            <w:r w:rsidR="00DC73BF">
              <w:rPr>
                <w:noProof/>
                <w:webHidden/>
              </w:rPr>
              <w:instrText xml:space="preserve"> PAGEREF _Toc64127248 \h </w:instrText>
            </w:r>
            <w:r>
              <w:rPr>
                <w:noProof/>
                <w:webHidden/>
              </w:rPr>
            </w:r>
            <w:r>
              <w:rPr>
                <w:noProof/>
                <w:webHidden/>
              </w:rPr>
              <w:fldChar w:fldCharType="separate"/>
            </w:r>
            <w:r w:rsidR="00DC73BF">
              <w:rPr>
                <w:noProof/>
                <w:webHidden/>
              </w:rPr>
              <w:t>15</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49" w:history="1">
            <w:r w:rsidR="00DC73BF" w:rsidRPr="00E43078">
              <w:rPr>
                <w:rStyle w:val="a6"/>
                <w:noProof/>
              </w:rPr>
              <w:t>1.3.10. Статистика восстановлений тепловых сетей и среднее время, затраченное на восстановление работоспособности тепловых сетей</w:t>
            </w:r>
            <w:r w:rsidR="00DC73BF">
              <w:rPr>
                <w:noProof/>
                <w:webHidden/>
              </w:rPr>
              <w:tab/>
            </w:r>
            <w:r>
              <w:rPr>
                <w:noProof/>
                <w:webHidden/>
              </w:rPr>
              <w:fldChar w:fldCharType="begin"/>
            </w:r>
            <w:r w:rsidR="00DC73BF">
              <w:rPr>
                <w:noProof/>
                <w:webHidden/>
              </w:rPr>
              <w:instrText xml:space="preserve"> PAGEREF _Toc64127249 \h </w:instrText>
            </w:r>
            <w:r>
              <w:rPr>
                <w:noProof/>
                <w:webHidden/>
              </w:rPr>
            </w:r>
            <w:r>
              <w:rPr>
                <w:noProof/>
                <w:webHidden/>
              </w:rPr>
              <w:fldChar w:fldCharType="separate"/>
            </w:r>
            <w:r w:rsidR="00DC73BF">
              <w:rPr>
                <w:noProof/>
                <w:webHidden/>
              </w:rPr>
              <w:t>15</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50" w:history="1">
            <w:r w:rsidR="00DC73BF" w:rsidRPr="00E43078">
              <w:rPr>
                <w:rStyle w:val="a6"/>
                <w:noProof/>
              </w:rPr>
              <w:t>1.3.11. Описание процедур диагностики состояние тепловых сетей и планирование капитальных (текущих) ремонтов</w:t>
            </w:r>
            <w:r w:rsidR="00DC73BF">
              <w:rPr>
                <w:noProof/>
                <w:webHidden/>
              </w:rPr>
              <w:tab/>
            </w:r>
            <w:r>
              <w:rPr>
                <w:noProof/>
                <w:webHidden/>
              </w:rPr>
              <w:fldChar w:fldCharType="begin"/>
            </w:r>
            <w:r w:rsidR="00DC73BF">
              <w:rPr>
                <w:noProof/>
                <w:webHidden/>
              </w:rPr>
              <w:instrText xml:space="preserve"> PAGEREF _Toc64127250 \h </w:instrText>
            </w:r>
            <w:r>
              <w:rPr>
                <w:noProof/>
                <w:webHidden/>
              </w:rPr>
            </w:r>
            <w:r>
              <w:rPr>
                <w:noProof/>
                <w:webHidden/>
              </w:rPr>
              <w:fldChar w:fldCharType="separate"/>
            </w:r>
            <w:r w:rsidR="00DC73BF">
              <w:rPr>
                <w:noProof/>
                <w:webHidden/>
              </w:rPr>
              <w:t>15</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51" w:history="1">
            <w:r w:rsidR="00DC73BF" w:rsidRPr="00E43078">
              <w:rPr>
                <w:rStyle w:val="a6"/>
                <w:noProof/>
              </w:rPr>
              <w:t>1.3.12.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r w:rsidR="00DC73BF">
              <w:rPr>
                <w:noProof/>
                <w:webHidden/>
              </w:rPr>
              <w:tab/>
            </w:r>
            <w:r>
              <w:rPr>
                <w:noProof/>
                <w:webHidden/>
              </w:rPr>
              <w:fldChar w:fldCharType="begin"/>
            </w:r>
            <w:r w:rsidR="00DC73BF">
              <w:rPr>
                <w:noProof/>
                <w:webHidden/>
              </w:rPr>
              <w:instrText xml:space="preserve"> PAGEREF _Toc64127251 \h </w:instrText>
            </w:r>
            <w:r>
              <w:rPr>
                <w:noProof/>
                <w:webHidden/>
              </w:rPr>
            </w:r>
            <w:r>
              <w:rPr>
                <w:noProof/>
                <w:webHidden/>
              </w:rPr>
              <w:fldChar w:fldCharType="separate"/>
            </w:r>
            <w:r w:rsidR="00DC73BF">
              <w:rPr>
                <w:noProof/>
                <w:webHidden/>
              </w:rPr>
              <w:t>15</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52" w:history="1">
            <w:r w:rsidR="00DC73BF" w:rsidRPr="00E43078">
              <w:rPr>
                <w:rStyle w:val="a6"/>
                <w:noProof/>
              </w:rPr>
              <w:t>1.3.13. Описание нормативов технологических потерь при передаче тепловой энергии (мощности) теплоносителя, включенных в расчет отпущенных тепловой энергии (мощности) и теплоносителя</w:t>
            </w:r>
            <w:r w:rsidR="00DC73BF">
              <w:rPr>
                <w:noProof/>
                <w:webHidden/>
              </w:rPr>
              <w:tab/>
            </w:r>
            <w:r>
              <w:rPr>
                <w:noProof/>
                <w:webHidden/>
              </w:rPr>
              <w:fldChar w:fldCharType="begin"/>
            </w:r>
            <w:r w:rsidR="00DC73BF">
              <w:rPr>
                <w:noProof/>
                <w:webHidden/>
              </w:rPr>
              <w:instrText xml:space="preserve"> PAGEREF _Toc64127252 \h </w:instrText>
            </w:r>
            <w:r>
              <w:rPr>
                <w:noProof/>
                <w:webHidden/>
              </w:rPr>
            </w:r>
            <w:r>
              <w:rPr>
                <w:noProof/>
                <w:webHidden/>
              </w:rPr>
              <w:fldChar w:fldCharType="separate"/>
            </w:r>
            <w:r w:rsidR="00DC73BF">
              <w:rPr>
                <w:noProof/>
                <w:webHidden/>
              </w:rPr>
              <w:t>15</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53" w:history="1">
            <w:r w:rsidR="00DC73BF" w:rsidRPr="00E43078">
              <w:rPr>
                <w:rStyle w:val="a6"/>
                <w:noProof/>
              </w:rPr>
              <w:t>1.3.15. Предписания надзорных органов по запрещению дальнейшей эксплуатации участков тепловой сети и результаты их исполнения</w:t>
            </w:r>
            <w:r w:rsidR="00DC73BF">
              <w:rPr>
                <w:noProof/>
                <w:webHidden/>
              </w:rPr>
              <w:tab/>
            </w:r>
            <w:r>
              <w:rPr>
                <w:noProof/>
                <w:webHidden/>
              </w:rPr>
              <w:fldChar w:fldCharType="begin"/>
            </w:r>
            <w:r w:rsidR="00DC73BF">
              <w:rPr>
                <w:noProof/>
                <w:webHidden/>
              </w:rPr>
              <w:instrText xml:space="preserve"> PAGEREF _Toc64127253 \h </w:instrText>
            </w:r>
            <w:r>
              <w:rPr>
                <w:noProof/>
                <w:webHidden/>
              </w:rPr>
            </w:r>
            <w:r>
              <w:rPr>
                <w:noProof/>
                <w:webHidden/>
              </w:rPr>
              <w:fldChar w:fldCharType="separate"/>
            </w:r>
            <w:r w:rsidR="00DC73BF">
              <w:rPr>
                <w:noProof/>
                <w:webHidden/>
              </w:rPr>
              <w:t>16</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54" w:history="1">
            <w:r w:rsidR="00DC73BF" w:rsidRPr="00E43078">
              <w:rPr>
                <w:rStyle w:val="a6"/>
                <w:noProof/>
              </w:rPr>
              <w:t>1.3.16. 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r w:rsidR="00DC73BF">
              <w:rPr>
                <w:noProof/>
                <w:webHidden/>
              </w:rPr>
              <w:tab/>
            </w:r>
            <w:r>
              <w:rPr>
                <w:noProof/>
                <w:webHidden/>
              </w:rPr>
              <w:fldChar w:fldCharType="begin"/>
            </w:r>
            <w:r w:rsidR="00DC73BF">
              <w:rPr>
                <w:noProof/>
                <w:webHidden/>
              </w:rPr>
              <w:instrText xml:space="preserve"> PAGEREF _Toc64127254 \h </w:instrText>
            </w:r>
            <w:r>
              <w:rPr>
                <w:noProof/>
                <w:webHidden/>
              </w:rPr>
            </w:r>
            <w:r>
              <w:rPr>
                <w:noProof/>
                <w:webHidden/>
              </w:rPr>
              <w:fldChar w:fldCharType="separate"/>
            </w:r>
            <w:r w:rsidR="00DC73BF">
              <w:rPr>
                <w:noProof/>
                <w:webHidden/>
              </w:rPr>
              <w:t>16</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55" w:history="1">
            <w:r w:rsidR="00DC73BF" w:rsidRPr="00E43078">
              <w:rPr>
                <w:rStyle w:val="a6"/>
                <w:noProof/>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DC73BF">
              <w:rPr>
                <w:noProof/>
                <w:webHidden/>
              </w:rPr>
              <w:tab/>
            </w:r>
            <w:r>
              <w:rPr>
                <w:noProof/>
                <w:webHidden/>
              </w:rPr>
              <w:fldChar w:fldCharType="begin"/>
            </w:r>
            <w:r w:rsidR="00DC73BF">
              <w:rPr>
                <w:noProof/>
                <w:webHidden/>
              </w:rPr>
              <w:instrText xml:space="preserve"> PAGEREF _Toc64127255 \h </w:instrText>
            </w:r>
            <w:r>
              <w:rPr>
                <w:noProof/>
                <w:webHidden/>
              </w:rPr>
            </w:r>
            <w:r>
              <w:rPr>
                <w:noProof/>
                <w:webHidden/>
              </w:rPr>
              <w:fldChar w:fldCharType="separate"/>
            </w:r>
            <w:r w:rsidR="00DC73BF">
              <w:rPr>
                <w:noProof/>
                <w:webHidden/>
              </w:rPr>
              <w:t>16</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56" w:history="1">
            <w:r w:rsidR="00DC73BF" w:rsidRPr="00E43078">
              <w:rPr>
                <w:rStyle w:val="a6"/>
                <w:noProof/>
              </w:rPr>
              <w:t>1.3.18. Анализ работы диспетчерских служб теплоснабжающих организаций и используемых средств автоматизации</w:t>
            </w:r>
            <w:r w:rsidR="00DC73BF">
              <w:rPr>
                <w:noProof/>
                <w:webHidden/>
              </w:rPr>
              <w:tab/>
            </w:r>
            <w:r>
              <w:rPr>
                <w:noProof/>
                <w:webHidden/>
              </w:rPr>
              <w:fldChar w:fldCharType="begin"/>
            </w:r>
            <w:r w:rsidR="00DC73BF">
              <w:rPr>
                <w:noProof/>
                <w:webHidden/>
              </w:rPr>
              <w:instrText xml:space="preserve"> PAGEREF _Toc64127256 \h </w:instrText>
            </w:r>
            <w:r>
              <w:rPr>
                <w:noProof/>
                <w:webHidden/>
              </w:rPr>
            </w:r>
            <w:r>
              <w:rPr>
                <w:noProof/>
                <w:webHidden/>
              </w:rPr>
              <w:fldChar w:fldCharType="separate"/>
            </w:r>
            <w:r w:rsidR="00DC73BF">
              <w:rPr>
                <w:noProof/>
                <w:webHidden/>
              </w:rPr>
              <w:t>17</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57" w:history="1">
            <w:r w:rsidR="00DC73BF" w:rsidRPr="00E43078">
              <w:rPr>
                <w:rStyle w:val="a6"/>
                <w:noProof/>
              </w:rPr>
              <w:t>1.3.19. Уровень автоматизации и обслуживания центральных тепловых пунктов, насосных станций</w:t>
            </w:r>
            <w:r w:rsidR="00DC73BF">
              <w:rPr>
                <w:noProof/>
                <w:webHidden/>
              </w:rPr>
              <w:tab/>
            </w:r>
            <w:r>
              <w:rPr>
                <w:noProof/>
                <w:webHidden/>
              </w:rPr>
              <w:fldChar w:fldCharType="begin"/>
            </w:r>
            <w:r w:rsidR="00DC73BF">
              <w:rPr>
                <w:noProof/>
                <w:webHidden/>
              </w:rPr>
              <w:instrText xml:space="preserve"> PAGEREF _Toc64127257 \h </w:instrText>
            </w:r>
            <w:r>
              <w:rPr>
                <w:noProof/>
                <w:webHidden/>
              </w:rPr>
            </w:r>
            <w:r>
              <w:rPr>
                <w:noProof/>
                <w:webHidden/>
              </w:rPr>
              <w:fldChar w:fldCharType="separate"/>
            </w:r>
            <w:r w:rsidR="00DC73BF">
              <w:rPr>
                <w:noProof/>
                <w:webHidden/>
              </w:rPr>
              <w:t>17</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58" w:history="1">
            <w:r w:rsidR="00DC73BF" w:rsidRPr="00E43078">
              <w:rPr>
                <w:rStyle w:val="a6"/>
                <w:noProof/>
              </w:rPr>
              <w:t>1.3.20 Сведения о наличии защиты тепловых сетей от превышения давления</w:t>
            </w:r>
            <w:r w:rsidR="00DC73BF">
              <w:rPr>
                <w:noProof/>
                <w:webHidden/>
              </w:rPr>
              <w:tab/>
            </w:r>
            <w:r>
              <w:rPr>
                <w:noProof/>
                <w:webHidden/>
              </w:rPr>
              <w:fldChar w:fldCharType="begin"/>
            </w:r>
            <w:r w:rsidR="00DC73BF">
              <w:rPr>
                <w:noProof/>
                <w:webHidden/>
              </w:rPr>
              <w:instrText xml:space="preserve"> PAGEREF _Toc64127258 \h </w:instrText>
            </w:r>
            <w:r>
              <w:rPr>
                <w:noProof/>
                <w:webHidden/>
              </w:rPr>
            </w:r>
            <w:r>
              <w:rPr>
                <w:noProof/>
                <w:webHidden/>
              </w:rPr>
              <w:fldChar w:fldCharType="separate"/>
            </w:r>
            <w:r w:rsidR="00DC73BF">
              <w:rPr>
                <w:noProof/>
                <w:webHidden/>
              </w:rPr>
              <w:t>18</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59" w:history="1">
            <w:r w:rsidR="00DC73BF" w:rsidRPr="00E43078">
              <w:rPr>
                <w:rStyle w:val="a6"/>
                <w:noProof/>
              </w:rPr>
              <w:t>1.3.21. Перечень выявленных бесхозяйных тепловых сетей и обоснование выбора организации, уполномоченной на их эксплуатацию</w:t>
            </w:r>
            <w:r w:rsidR="00DC73BF">
              <w:rPr>
                <w:noProof/>
                <w:webHidden/>
              </w:rPr>
              <w:tab/>
            </w:r>
            <w:r>
              <w:rPr>
                <w:noProof/>
                <w:webHidden/>
              </w:rPr>
              <w:fldChar w:fldCharType="begin"/>
            </w:r>
            <w:r w:rsidR="00DC73BF">
              <w:rPr>
                <w:noProof/>
                <w:webHidden/>
              </w:rPr>
              <w:instrText xml:space="preserve"> PAGEREF _Toc64127259 \h </w:instrText>
            </w:r>
            <w:r>
              <w:rPr>
                <w:noProof/>
                <w:webHidden/>
              </w:rPr>
            </w:r>
            <w:r>
              <w:rPr>
                <w:noProof/>
                <w:webHidden/>
              </w:rPr>
              <w:fldChar w:fldCharType="separate"/>
            </w:r>
            <w:r w:rsidR="00DC73BF">
              <w:rPr>
                <w:noProof/>
                <w:webHidden/>
              </w:rPr>
              <w:t>18</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260" w:history="1">
            <w:r w:rsidR="00DC73BF" w:rsidRPr="00E43078">
              <w:rPr>
                <w:rStyle w:val="a6"/>
                <w:noProof/>
              </w:rPr>
              <w:t>1.4. Зоны действия источников тепловой энергии</w:t>
            </w:r>
            <w:r w:rsidR="00DC73BF">
              <w:rPr>
                <w:noProof/>
                <w:webHidden/>
              </w:rPr>
              <w:tab/>
            </w:r>
            <w:r>
              <w:rPr>
                <w:noProof/>
                <w:webHidden/>
              </w:rPr>
              <w:fldChar w:fldCharType="begin"/>
            </w:r>
            <w:r w:rsidR="00DC73BF">
              <w:rPr>
                <w:noProof/>
                <w:webHidden/>
              </w:rPr>
              <w:instrText xml:space="preserve"> PAGEREF _Toc64127260 \h </w:instrText>
            </w:r>
            <w:r>
              <w:rPr>
                <w:noProof/>
                <w:webHidden/>
              </w:rPr>
            </w:r>
            <w:r>
              <w:rPr>
                <w:noProof/>
                <w:webHidden/>
              </w:rPr>
              <w:fldChar w:fldCharType="separate"/>
            </w:r>
            <w:r w:rsidR="00DC73BF">
              <w:rPr>
                <w:noProof/>
                <w:webHidden/>
              </w:rPr>
              <w:t>18</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261" w:history="1">
            <w:r w:rsidR="00DC73BF" w:rsidRPr="00E43078">
              <w:rPr>
                <w:rStyle w:val="a6"/>
                <w:noProof/>
              </w:rPr>
              <w:t>1.5. Тепловые нагрузки потребителей тепловой энергии, групп потребителей тепловой энергии</w:t>
            </w:r>
            <w:r w:rsidR="00DC73BF">
              <w:rPr>
                <w:noProof/>
                <w:webHidden/>
              </w:rPr>
              <w:tab/>
            </w:r>
            <w:r>
              <w:rPr>
                <w:noProof/>
                <w:webHidden/>
              </w:rPr>
              <w:fldChar w:fldCharType="begin"/>
            </w:r>
            <w:r w:rsidR="00DC73BF">
              <w:rPr>
                <w:noProof/>
                <w:webHidden/>
              </w:rPr>
              <w:instrText xml:space="preserve"> PAGEREF _Toc64127261 \h </w:instrText>
            </w:r>
            <w:r>
              <w:rPr>
                <w:noProof/>
                <w:webHidden/>
              </w:rPr>
            </w:r>
            <w:r>
              <w:rPr>
                <w:noProof/>
                <w:webHidden/>
              </w:rPr>
              <w:fldChar w:fldCharType="separate"/>
            </w:r>
            <w:r w:rsidR="00DC73BF">
              <w:rPr>
                <w:noProof/>
                <w:webHidden/>
              </w:rPr>
              <w:t>18</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62" w:history="1">
            <w:r w:rsidR="00DC73BF" w:rsidRPr="00E43078">
              <w:rPr>
                <w:rStyle w:val="a6"/>
                <w:noProof/>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sidR="00DC73BF">
              <w:rPr>
                <w:noProof/>
                <w:webHidden/>
              </w:rPr>
              <w:tab/>
            </w:r>
            <w:r>
              <w:rPr>
                <w:noProof/>
                <w:webHidden/>
              </w:rPr>
              <w:fldChar w:fldCharType="begin"/>
            </w:r>
            <w:r w:rsidR="00DC73BF">
              <w:rPr>
                <w:noProof/>
                <w:webHidden/>
              </w:rPr>
              <w:instrText xml:space="preserve"> PAGEREF _Toc64127262 \h </w:instrText>
            </w:r>
            <w:r>
              <w:rPr>
                <w:noProof/>
                <w:webHidden/>
              </w:rPr>
            </w:r>
            <w:r>
              <w:rPr>
                <w:noProof/>
                <w:webHidden/>
              </w:rPr>
              <w:fldChar w:fldCharType="separate"/>
            </w:r>
            <w:r w:rsidR="00DC73BF">
              <w:rPr>
                <w:noProof/>
                <w:webHidden/>
              </w:rPr>
              <w:t>18</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63" w:history="1">
            <w:r w:rsidR="00DC73BF" w:rsidRPr="00E43078">
              <w:rPr>
                <w:rStyle w:val="a6"/>
                <w:noProof/>
              </w:rPr>
              <w:t>1.5.2. Описание значений расчетных тепловых нагрузок на коллекторах источников тепловой энергии</w:t>
            </w:r>
            <w:r w:rsidR="00DC73BF">
              <w:rPr>
                <w:noProof/>
                <w:webHidden/>
              </w:rPr>
              <w:tab/>
            </w:r>
            <w:r>
              <w:rPr>
                <w:noProof/>
                <w:webHidden/>
              </w:rPr>
              <w:fldChar w:fldCharType="begin"/>
            </w:r>
            <w:r w:rsidR="00DC73BF">
              <w:rPr>
                <w:noProof/>
                <w:webHidden/>
              </w:rPr>
              <w:instrText xml:space="preserve"> PAGEREF _Toc64127263 \h </w:instrText>
            </w:r>
            <w:r>
              <w:rPr>
                <w:noProof/>
                <w:webHidden/>
              </w:rPr>
            </w:r>
            <w:r>
              <w:rPr>
                <w:noProof/>
                <w:webHidden/>
              </w:rPr>
              <w:fldChar w:fldCharType="separate"/>
            </w:r>
            <w:r w:rsidR="00DC73BF">
              <w:rPr>
                <w:noProof/>
                <w:webHidden/>
              </w:rPr>
              <w:t>18</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64" w:history="1">
            <w:r w:rsidR="00DC73BF" w:rsidRPr="00E43078">
              <w:rPr>
                <w:rStyle w:val="a6"/>
                <w:noProof/>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DC73BF">
              <w:rPr>
                <w:noProof/>
                <w:webHidden/>
              </w:rPr>
              <w:tab/>
            </w:r>
            <w:r>
              <w:rPr>
                <w:noProof/>
                <w:webHidden/>
              </w:rPr>
              <w:fldChar w:fldCharType="begin"/>
            </w:r>
            <w:r w:rsidR="00DC73BF">
              <w:rPr>
                <w:noProof/>
                <w:webHidden/>
              </w:rPr>
              <w:instrText xml:space="preserve"> PAGEREF _Toc64127264 \h </w:instrText>
            </w:r>
            <w:r>
              <w:rPr>
                <w:noProof/>
                <w:webHidden/>
              </w:rPr>
            </w:r>
            <w:r>
              <w:rPr>
                <w:noProof/>
                <w:webHidden/>
              </w:rPr>
              <w:fldChar w:fldCharType="separate"/>
            </w:r>
            <w:r w:rsidR="00DC73BF">
              <w:rPr>
                <w:noProof/>
                <w:webHidden/>
              </w:rPr>
              <w:t>18</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65" w:history="1">
            <w:r w:rsidR="00DC73BF" w:rsidRPr="00E43078">
              <w:rPr>
                <w:rStyle w:val="a6"/>
                <w:noProof/>
              </w:rPr>
              <w:t>1.5.4. Описание величины потребления тепловой энергии в расчетных элементах территориального деления за отопительный период и за год в целом</w:t>
            </w:r>
            <w:r w:rsidR="00DC73BF">
              <w:rPr>
                <w:noProof/>
                <w:webHidden/>
              </w:rPr>
              <w:tab/>
            </w:r>
            <w:r>
              <w:rPr>
                <w:noProof/>
                <w:webHidden/>
              </w:rPr>
              <w:fldChar w:fldCharType="begin"/>
            </w:r>
            <w:r w:rsidR="00DC73BF">
              <w:rPr>
                <w:noProof/>
                <w:webHidden/>
              </w:rPr>
              <w:instrText xml:space="preserve"> PAGEREF _Toc64127265 \h </w:instrText>
            </w:r>
            <w:r>
              <w:rPr>
                <w:noProof/>
                <w:webHidden/>
              </w:rPr>
            </w:r>
            <w:r>
              <w:rPr>
                <w:noProof/>
                <w:webHidden/>
              </w:rPr>
              <w:fldChar w:fldCharType="separate"/>
            </w:r>
            <w:r w:rsidR="00DC73BF">
              <w:rPr>
                <w:noProof/>
                <w:webHidden/>
              </w:rPr>
              <w:t>19</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66" w:history="1">
            <w:r w:rsidR="00DC73BF" w:rsidRPr="00E43078">
              <w:rPr>
                <w:rStyle w:val="a6"/>
                <w:noProof/>
              </w:rPr>
              <w:t>1.5.5. Описание существующих нормативов потребления тепловой энергии для населения на отопление и горячее водоснабжение</w:t>
            </w:r>
            <w:r w:rsidR="00DC73BF">
              <w:rPr>
                <w:noProof/>
                <w:webHidden/>
              </w:rPr>
              <w:tab/>
            </w:r>
            <w:r>
              <w:rPr>
                <w:noProof/>
                <w:webHidden/>
              </w:rPr>
              <w:fldChar w:fldCharType="begin"/>
            </w:r>
            <w:r w:rsidR="00DC73BF">
              <w:rPr>
                <w:noProof/>
                <w:webHidden/>
              </w:rPr>
              <w:instrText xml:space="preserve"> PAGEREF _Toc64127266 \h </w:instrText>
            </w:r>
            <w:r>
              <w:rPr>
                <w:noProof/>
                <w:webHidden/>
              </w:rPr>
            </w:r>
            <w:r>
              <w:rPr>
                <w:noProof/>
                <w:webHidden/>
              </w:rPr>
              <w:fldChar w:fldCharType="separate"/>
            </w:r>
            <w:r w:rsidR="00DC73BF">
              <w:rPr>
                <w:noProof/>
                <w:webHidden/>
              </w:rPr>
              <w:t>19</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67" w:history="1">
            <w:r w:rsidR="00DC73BF" w:rsidRPr="00E43078">
              <w:rPr>
                <w:rStyle w:val="a6"/>
                <w:noProof/>
              </w:rPr>
              <w:t>1.5.6. Описание сравнения величины договорной и расчетной тепловой нагрузки по зоне действия каждого источника тепловой энергии</w:t>
            </w:r>
            <w:r w:rsidR="00DC73BF">
              <w:rPr>
                <w:noProof/>
                <w:webHidden/>
              </w:rPr>
              <w:tab/>
            </w:r>
            <w:r>
              <w:rPr>
                <w:noProof/>
                <w:webHidden/>
              </w:rPr>
              <w:fldChar w:fldCharType="begin"/>
            </w:r>
            <w:r w:rsidR="00DC73BF">
              <w:rPr>
                <w:noProof/>
                <w:webHidden/>
              </w:rPr>
              <w:instrText xml:space="preserve"> PAGEREF _Toc64127267 \h </w:instrText>
            </w:r>
            <w:r>
              <w:rPr>
                <w:noProof/>
                <w:webHidden/>
              </w:rPr>
            </w:r>
            <w:r>
              <w:rPr>
                <w:noProof/>
                <w:webHidden/>
              </w:rPr>
              <w:fldChar w:fldCharType="separate"/>
            </w:r>
            <w:r w:rsidR="00DC73BF">
              <w:rPr>
                <w:noProof/>
                <w:webHidden/>
              </w:rPr>
              <w:t>19</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268" w:history="1">
            <w:r w:rsidR="00DC73BF" w:rsidRPr="00E43078">
              <w:rPr>
                <w:rStyle w:val="a6"/>
                <w:noProof/>
              </w:rPr>
              <w:t>1.6. Балансы тепловой мощности и тепловой нагрузки в зонах действия источников тепловой энергии</w:t>
            </w:r>
            <w:r w:rsidR="00DC73BF">
              <w:rPr>
                <w:noProof/>
                <w:webHidden/>
              </w:rPr>
              <w:tab/>
            </w:r>
            <w:r>
              <w:rPr>
                <w:noProof/>
                <w:webHidden/>
              </w:rPr>
              <w:fldChar w:fldCharType="begin"/>
            </w:r>
            <w:r w:rsidR="00DC73BF">
              <w:rPr>
                <w:noProof/>
                <w:webHidden/>
              </w:rPr>
              <w:instrText xml:space="preserve"> PAGEREF _Toc64127268 \h </w:instrText>
            </w:r>
            <w:r>
              <w:rPr>
                <w:noProof/>
                <w:webHidden/>
              </w:rPr>
            </w:r>
            <w:r>
              <w:rPr>
                <w:noProof/>
                <w:webHidden/>
              </w:rPr>
              <w:fldChar w:fldCharType="separate"/>
            </w:r>
            <w:r w:rsidR="00DC73BF">
              <w:rPr>
                <w:noProof/>
                <w:webHidden/>
              </w:rPr>
              <w:t>19</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69" w:history="1">
            <w:r w:rsidR="00DC73BF" w:rsidRPr="00E43078">
              <w:rPr>
                <w:rStyle w:val="a6"/>
                <w:noProof/>
              </w:rPr>
              <w:t>1.6.1. 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 а в случае нескольких выводов тепловой мощности от одного источника тепловой энергии - по каждому из выводов</w:t>
            </w:r>
            <w:r w:rsidR="00DC73BF">
              <w:rPr>
                <w:noProof/>
                <w:webHidden/>
              </w:rPr>
              <w:tab/>
            </w:r>
            <w:r>
              <w:rPr>
                <w:noProof/>
                <w:webHidden/>
              </w:rPr>
              <w:fldChar w:fldCharType="begin"/>
            </w:r>
            <w:r w:rsidR="00DC73BF">
              <w:rPr>
                <w:noProof/>
                <w:webHidden/>
              </w:rPr>
              <w:instrText xml:space="preserve"> PAGEREF _Toc64127269 \h </w:instrText>
            </w:r>
            <w:r>
              <w:rPr>
                <w:noProof/>
                <w:webHidden/>
              </w:rPr>
            </w:r>
            <w:r>
              <w:rPr>
                <w:noProof/>
                <w:webHidden/>
              </w:rPr>
              <w:fldChar w:fldCharType="separate"/>
            </w:r>
            <w:r w:rsidR="00DC73BF">
              <w:rPr>
                <w:noProof/>
                <w:webHidden/>
              </w:rPr>
              <w:t>19</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70" w:history="1">
            <w:r w:rsidR="00DC73BF" w:rsidRPr="00E43078">
              <w:rPr>
                <w:rStyle w:val="a6"/>
                <w:noProof/>
              </w:rPr>
              <w:t>1.6.2. Резерв и дефицит тепловой мощности нетто по каждому источнику тепловой энергии выводам тепловой мощности от источников</w:t>
            </w:r>
            <w:r w:rsidR="00DC73BF">
              <w:rPr>
                <w:noProof/>
                <w:webHidden/>
              </w:rPr>
              <w:tab/>
            </w:r>
            <w:r>
              <w:rPr>
                <w:noProof/>
                <w:webHidden/>
              </w:rPr>
              <w:fldChar w:fldCharType="begin"/>
            </w:r>
            <w:r w:rsidR="00DC73BF">
              <w:rPr>
                <w:noProof/>
                <w:webHidden/>
              </w:rPr>
              <w:instrText xml:space="preserve"> PAGEREF _Toc64127270 \h </w:instrText>
            </w:r>
            <w:r>
              <w:rPr>
                <w:noProof/>
                <w:webHidden/>
              </w:rPr>
            </w:r>
            <w:r>
              <w:rPr>
                <w:noProof/>
                <w:webHidden/>
              </w:rPr>
              <w:fldChar w:fldCharType="separate"/>
            </w:r>
            <w:r w:rsidR="00DC73BF">
              <w:rPr>
                <w:noProof/>
                <w:webHidden/>
              </w:rPr>
              <w:t>20</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71" w:history="1">
            <w:r w:rsidR="00DC73BF" w:rsidRPr="00E43078">
              <w:rPr>
                <w:rStyle w:val="a6"/>
                <w:noProof/>
              </w:rPr>
              <w:t>1.6.3. Гидравлические режимы, обеспечивающие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r w:rsidR="00DC73BF">
              <w:rPr>
                <w:noProof/>
                <w:webHidden/>
              </w:rPr>
              <w:tab/>
            </w:r>
            <w:r>
              <w:rPr>
                <w:noProof/>
                <w:webHidden/>
              </w:rPr>
              <w:fldChar w:fldCharType="begin"/>
            </w:r>
            <w:r w:rsidR="00DC73BF">
              <w:rPr>
                <w:noProof/>
                <w:webHidden/>
              </w:rPr>
              <w:instrText xml:space="preserve"> PAGEREF _Toc64127271 \h </w:instrText>
            </w:r>
            <w:r>
              <w:rPr>
                <w:noProof/>
                <w:webHidden/>
              </w:rPr>
            </w:r>
            <w:r>
              <w:rPr>
                <w:noProof/>
                <w:webHidden/>
              </w:rPr>
              <w:fldChar w:fldCharType="separate"/>
            </w:r>
            <w:r w:rsidR="00DC73BF">
              <w:rPr>
                <w:noProof/>
                <w:webHidden/>
              </w:rPr>
              <w:t>20</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72" w:history="1">
            <w:r w:rsidR="00DC73BF" w:rsidRPr="00E43078">
              <w:rPr>
                <w:rStyle w:val="a6"/>
                <w:noProof/>
              </w:rPr>
              <w:t>1.6.4. Причина возникновения дефицита тепловой мощности и последствий влияния дефицита на качество теплоснабжения</w:t>
            </w:r>
            <w:r w:rsidR="00DC73BF">
              <w:rPr>
                <w:noProof/>
                <w:webHidden/>
              </w:rPr>
              <w:tab/>
            </w:r>
            <w:r>
              <w:rPr>
                <w:noProof/>
                <w:webHidden/>
              </w:rPr>
              <w:fldChar w:fldCharType="begin"/>
            </w:r>
            <w:r w:rsidR="00DC73BF">
              <w:rPr>
                <w:noProof/>
                <w:webHidden/>
              </w:rPr>
              <w:instrText xml:space="preserve"> PAGEREF _Toc64127272 \h </w:instrText>
            </w:r>
            <w:r>
              <w:rPr>
                <w:noProof/>
                <w:webHidden/>
              </w:rPr>
            </w:r>
            <w:r>
              <w:rPr>
                <w:noProof/>
                <w:webHidden/>
              </w:rPr>
              <w:fldChar w:fldCharType="separate"/>
            </w:r>
            <w:r w:rsidR="00DC73BF">
              <w:rPr>
                <w:noProof/>
                <w:webHidden/>
              </w:rPr>
              <w:t>20</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73" w:history="1">
            <w:r w:rsidR="00DC73BF" w:rsidRPr="00E43078">
              <w:rPr>
                <w:rStyle w:val="a6"/>
                <w:noProof/>
              </w:rPr>
              <w:t>1.6.5. Резерв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r w:rsidR="00DC73BF">
              <w:rPr>
                <w:noProof/>
                <w:webHidden/>
              </w:rPr>
              <w:tab/>
            </w:r>
            <w:r>
              <w:rPr>
                <w:noProof/>
                <w:webHidden/>
              </w:rPr>
              <w:fldChar w:fldCharType="begin"/>
            </w:r>
            <w:r w:rsidR="00DC73BF">
              <w:rPr>
                <w:noProof/>
                <w:webHidden/>
              </w:rPr>
              <w:instrText xml:space="preserve"> PAGEREF _Toc64127273 \h </w:instrText>
            </w:r>
            <w:r>
              <w:rPr>
                <w:noProof/>
                <w:webHidden/>
              </w:rPr>
            </w:r>
            <w:r>
              <w:rPr>
                <w:noProof/>
                <w:webHidden/>
              </w:rPr>
              <w:fldChar w:fldCharType="separate"/>
            </w:r>
            <w:r w:rsidR="00DC73BF">
              <w:rPr>
                <w:noProof/>
                <w:webHidden/>
              </w:rPr>
              <w:t>20</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274" w:history="1">
            <w:r w:rsidR="00DC73BF" w:rsidRPr="00E43078">
              <w:rPr>
                <w:rStyle w:val="a6"/>
                <w:noProof/>
              </w:rPr>
              <w:t>1.7 Балансы теплоносителя</w:t>
            </w:r>
            <w:r w:rsidR="00DC73BF">
              <w:rPr>
                <w:noProof/>
                <w:webHidden/>
              </w:rPr>
              <w:tab/>
            </w:r>
            <w:r>
              <w:rPr>
                <w:noProof/>
                <w:webHidden/>
              </w:rPr>
              <w:fldChar w:fldCharType="begin"/>
            </w:r>
            <w:r w:rsidR="00DC73BF">
              <w:rPr>
                <w:noProof/>
                <w:webHidden/>
              </w:rPr>
              <w:instrText xml:space="preserve"> PAGEREF _Toc64127274 \h </w:instrText>
            </w:r>
            <w:r>
              <w:rPr>
                <w:noProof/>
                <w:webHidden/>
              </w:rPr>
            </w:r>
            <w:r>
              <w:rPr>
                <w:noProof/>
                <w:webHidden/>
              </w:rPr>
              <w:fldChar w:fldCharType="separate"/>
            </w:r>
            <w:r w:rsidR="00DC73BF">
              <w:rPr>
                <w:noProof/>
                <w:webHidden/>
              </w:rPr>
              <w:t>20</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75" w:history="1">
            <w:r w:rsidR="00DC73BF" w:rsidRPr="00E43078">
              <w:rPr>
                <w:rStyle w:val="a6"/>
                <w:noProof/>
              </w:rPr>
              <w:t>1.7.1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DC73BF">
              <w:rPr>
                <w:noProof/>
                <w:webHidden/>
              </w:rPr>
              <w:tab/>
            </w:r>
            <w:r>
              <w:rPr>
                <w:noProof/>
                <w:webHidden/>
              </w:rPr>
              <w:fldChar w:fldCharType="begin"/>
            </w:r>
            <w:r w:rsidR="00DC73BF">
              <w:rPr>
                <w:noProof/>
                <w:webHidden/>
              </w:rPr>
              <w:instrText xml:space="preserve"> PAGEREF _Toc64127275 \h </w:instrText>
            </w:r>
            <w:r>
              <w:rPr>
                <w:noProof/>
                <w:webHidden/>
              </w:rPr>
            </w:r>
            <w:r>
              <w:rPr>
                <w:noProof/>
                <w:webHidden/>
              </w:rPr>
              <w:fldChar w:fldCharType="separate"/>
            </w:r>
            <w:r w:rsidR="00DC73BF">
              <w:rPr>
                <w:noProof/>
                <w:webHidden/>
              </w:rPr>
              <w:t>20</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76" w:history="1">
            <w:r w:rsidR="00DC73BF" w:rsidRPr="00E43078">
              <w:rPr>
                <w:rStyle w:val="a6"/>
                <w:noProof/>
              </w:rPr>
              <w:t>1.7.2.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DC73BF">
              <w:rPr>
                <w:noProof/>
                <w:webHidden/>
              </w:rPr>
              <w:tab/>
            </w:r>
            <w:r>
              <w:rPr>
                <w:noProof/>
                <w:webHidden/>
              </w:rPr>
              <w:fldChar w:fldCharType="begin"/>
            </w:r>
            <w:r w:rsidR="00DC73BF">
              <w:rPr>
                <w:noProof/>
                <w:webHidden/>
              </w:rPr>
              <w:instrText xml:space="preserve"> PAGEREF _Toc64127276 \h </w:instrText>
            </w:r>
            <w:r>
              <w:rPr>
                <w:noProof/>
                <w:webHidden/>
              </w:rPr>
            </w:r>
            <w:r>
              <w:rPr>
                <w:noProof/>
                <w:webHidden/>
              </w:rPr>
              <w:fldChar w:fldCharType="separate"/>
            </w:r>
            <w:r w:rsidR="00DC73BF">
              <w:rPr>
                <w:noProof/>
                <w:webHidden/>
              </w:rPr>
              <w:t>21</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277" w:history="1">
            <w:r w:rsidR="00DC73BF" w:rsidRPr="00E43078">
              <w:rPr>
                <w:rStyle w:val="a6"/>
                <w:noProof/>
              </w:rPr>
              <w:t>1.8. Топливные балансы источников тепловой энергии и система обеспечения топливом</w:t>
            </w:r>
            <w:r w:rsidR="00DC73BF">
              <w:rPr>
                <w:noProof/>
                <w:webHidden/>
              </w:rPr>
              <w:tab/>
            </w:r>
            <w:r>
              <w:rPr>
                <w:noProof/>
                <w:webHidden/>
              </w:rPr>
              <w:fldChar w:fldCharType="begin"/>
            </w:r>
            <w:r w:rsidR="00DC73BF">
              <w:rPr>
                <w:noProof/>
                <w:webHidden/>
              </w:rPr>
              <w:instrText xml:space="preserve"> PAGEREF _Toc64127277 \h </w:instrText>
            </w:r>
            <w:r>
              <w:rPr>
                <w:noProof/>
                <w:webHidden/>
              </w:rPr>
            </w:r>
            <w:r>
              <w:rPr>
                <w:noProof/>
                <w:webHidden/>
              </w:rPr>
              <w:fldChar w:fldCharType="separate"/>
            </w:r>
            <w:r w:rsidR="00DC73BF">
              <w:rPr>
                <w:noProof/>
                <w:webHidden/>
              </w:rPr>
              <w:t>21</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78" w:history="1">
            <w:r w:rsidR="00DC73BF" w:rsidRPr="00E43078">
              <w:rPr>
                <w:rStyle w:val="a6"/>
                <w:noProof/>
              </w:rPr>
              <w:t>1.8.1. Описание видов и количества используемого основного топлива для каждого источника тепловой энергии</w:t>
            </w:r>
            <w:r w:rsidR="00DC73BF">
              <w:rPr>
                <w:noProof/>
                <w:webHidden/>
              </w:rPr>
              <w:tab/>
            </w:r>
            <w:r>
              <w:rPr>
                <w:noProof/>
                <w:webHidden/>
              </w:rPr>
              <w:fldChar w:fldCharType="begin"/>
            </w:r>
            <w:r w:rsidR="00DC73BF">
              <w:rPr>
                <w:noProof/>
                <w:webHidden/>
              </w:rPr>
              <w:instrText xml:space="preserve"> PAGEREF _Toc64127278 \h </w:instrText>
            </w:r>
            <w:r>
              <w:rPr>
                <w:noProof/>
                <w:webHidden/>
              </w:rPr>
            </w:r>
            <w:r>
              <w:rPr>
                <w:noProof/>
                <w:webHidden/>
              </w:rPr>
              <w:fldChar w:fldCharType="separate"/>
            </w:r>
            <w:r w:rsidR="00DC73BF">
              <w:rPr>
                <w:noProof/>
                <w:webHidden/>
              </w:rPr>
              <w:t>21</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79" w:history="1">
            <w:r w:rsidR="00DC73BF" w:rsidRPr="00E43078">
              <w:rPr>
                <w:rStyle w:val="a6"/>
                <w:noProof/>
              </w:rPr>
              <w:t>1.8.2. Описание видов резервного и аварийного топлива и возможности их обеспечения в соответствии с нормативными требованиями</w:t>
            </w:r>
            <w:r w:rsidR="00DC73BF">
              <w:rPr>
                <w:noProof/>
                <w:webHidden/>
              </w:rPr>
              <w:tab/>
            </w:r>
            <w:r>
              <w:rPr>
                <w:noProof/>
                <w:webHidden/>
              </w:rPr>
              <w:fldChar w:fldCharType="begin"/>
            </w:r>
            <w:r w:rsidR="00DC73BF">
              <w:rPr>
                <w:noProof/>
                <w:webHidden/>
              </w:rPr>
              <w:instrText xml:space="preserve"> PAGEREF _Toc64127279 \h </w:instrText>
            </w:r>
            <w:r>
              <w:rPr>
                <w:noProof/>
                <w:webHidden/>
              </w:rPr>
            </w:r>
            <w:r>
              <w:rPr>
                <w:noProof/>
                <w:webHidden/>
              </w:rPr>
              <w:fldChar w:fldCharType="separate"/>
            </w:r>
            <w:r w:rsidR="00DC73BF">
              <w:rPr>
                <w:noProof/>
                <w:webHidden/>
              </w:rPr>
              <w:t>22</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80" w:history="1">
            <w:r w:rsidR="00DC73BF" w:rsidRPr="00E43078">
              <w:rPr>
                <w:rStyle w:val="a6"/>
                <w:noProof/>
              </w:rPr>
              <w:t>1.8.3. Описание особенностей характеристик топлив в зависимости от мест поставки</w:t>
            </w:r>
            <w:r w:rsidR="00DC73BF">
              <w:rPr>
                <w:noProof/>
                <w:webHidden/>
              </w:rPr>
              <w:tab/>
            </w:r>
            <w:r>
              <w:rPr>
                <w:noProof/>
                <w:webHidden/>
              </w:rPr>
              <w:fldChar w:fldCharType="begin"/>
            </w:r>
            <w:r w:rsidR="00DC73BF">
              <w:rPr>
                <w:noProof/>
                <w:webHidden/>
              </w:rPr>
              <w:instrText xml:space="preserve"> PAGEREF _Toc64127280 \h </w:instrText>
            </w:r>
            <w:r>
              <w:rPr>
                <w:noProof/>
                <w:webHidden/>
              </w:rPr>
            </w:r>
            <w:r>
              <w:rPr>
                <w:noProof/>
                <w:webHidden/>
              </w:rPr>
              <w:fldChar w:fldCharType="separate"/>
            </w:r>
            <w:r w:rsidR="00DC73BF">
              <w:rPr>
                <w:noProof/>
                <w:webHidden/>
              </w:rPr>
              <w:t>22</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81" w:history="1">
            <w:r w:rsidR="00DC73BF" w:rsidRPr="00E43078">
              <w:rPr>
                <w:rStyle w:val="a6"/>
                <w:noProof/>
              </w:rPr>
              <w:t>1.8.4. Анализ поставки топлива в периоды расчетных температур наружного воздуха</w:t>
            </w:r>
            <w:r w:rsidR="00DC73BF">
              <w:rPr>
                <w:noProof/>
                <w:webHidden/>
              </w:rPr>
              <w:tab/>
            </w:r>
            <w:r>
              <w:rPr>
                <w:noProof/>
                <w:webHidden/>
              </w:rPr>
              <w:fldChar w:fldCharType="begin"/>
            </w:r>
            <w:r w:rsidR="00DC73BF">
              <w:rPr>
                <w:noProof/>
                <w:webHidden/>
              </w:rPr>
              <w:instrText xml:space="preserve"> PAGEREF _Toc64127281 \h </w:instrText>
            </w:r>
            <w:r>
              <w:rPr>
                <w:noProof/>
                <w:webHidden/>
              </w:rPr>
            </w:r>
            <w:r>
              <w:rPr>
                <w:noProof/>
                <w:webHidden/>
              </w:rPr>
              <w:fldChar w:fldCharType="separate"/>
            </w:r>
            <w:r w:rsidR="00DC73BF">
              <w:rPr>
                <w:noProof/>
                <w:webHidden/>
              </w:rPr>
              <w:t>22</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282" w:history="1">
            <w:r w:rsidR="00DC73BF" w:rsidRPr="00E43078">
              <w:rPr>
                <w:rStyle w:val="a6"/>
                <w:noProof/>
              </w:rPr>
              <w:t>1.9. Надежность теплоснабжения</w:t>
            </w:r>
            <w:r w:rsidR="00DC73BF">
              <w:rPr>
                <w:noProof/>
                <w:webHidden/>
              </w:rPr>
              <w:tab/>
            </w:r>
            <w:r>
              <w:rPr>
                <w:noProof/>
                <w:webHidden/>
              </w:rPr>
              <w:fldChar w:fldCharType="begin"/>
            </w:r>
            <w:r w:rsidR="00DC73BF">
              <w:rPr>
                <w:noProof/>
                <w:webHidden/>
              </w:rPr>
              <w:instrText xml:space="preserve"> PAGEREF _Toc64127282 \h </w:instrText>
            </w:r>
            <w:r>
              <w:rPr>
                <w:noProof/>
                <w:webHidden/>
              </w:rPr>
            </w:r>
            <w:r>
              <w:rPr>
                <w:noProof/>
                <w:webHidden/>
              </w:rPr>
              <w:fldChar w:fldCharType="separate"/>
            </w:r>
            <w:r w:rsidR="00DC73BF">
              <w:rPr>
                <w:noProof/>
                <w:webHidden/>
              </w:rPr>
              <w:t>23</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83" w:history="1">
            <w:r w:rsidR="00DC73BF" w:rsidRPr="00E43078">
              <w:rPr>
                <w:rStyle w:val="a6"/>
                <w:noProof/>
              </w:rPr>
              <w:t>1.9.1.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r w:rsidR="00DC73BF">
              <w:rPr>
                <w:noProof/>
                <w:webHidden/>
              </w:rPr>
              <w:tab/>
            </w:r>
            <w:r>
              <w:rPr>
                <w:noProof/>
                <w:webHidden/>
              </w:rPr>
              <w:fldChar w:fldCharType="begin"/>
            </w:r>
            <w:r w:rsidR="00DC73BF">
              <w:rPr>
                <w:noProof/>
                <w:webHidden/>
              </w:rPr>
              <w:instrText xml:space="preserve"> PAGEREF _Toc64127283 \h </w:instrText>
            </w:r>
            <w:r>
              <w:rPr>
                <w:noProof/>
                <w:webHidden/>
              </w:rPr>
            </w:r>
            <w:r>
              <w:rPr>
                <w:noProof/>
                <w:webHidden/>
              </w:rPr>
              <w:fldChar w:fldCharType="separate"/>
            </w:r>
            <w:r w:rsidR="00DC73BF">
              <w:rPr>
                <w:noProof/>
                <w:webHidden/>
              </w:rPr>
              <w:t>23</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84" w:history="1">
            <w:r w:rsidR="00DC73BF" w:rsidRPr="00E43078">
              <w:rPr>
                <w:rStyle w:val="a6"/>
                <w:noProof/>
                <w:lang w:eastAsia="ar-SA"/>
              </w:rPr>
              <w:t xml:space="preserve">1.9.2. </w:t>
            </w:r>
            <w:r w:rsidR="00DC73BF" w:rsidRPr="00E43078">
              <w:rPr>
                <w:rStyle w:val="a6"/>
                <w:noProof/>
              </w:rPr>
              <w:t>Анализ аварийных отключений потребителей</w:t>
            </w:r>
            <w:r w:rsidR="00DC73BF">
              <w:rPr>
                <w:noProof/>
                <w:webHidden/>
              </w:rPr>
              <w:tab/>
            </w:r>
            <w:r>
              <w:rPr>
                <w:noProof/>
                <w:webHidden/>
              </w:rPr>
              <w:fldChar w:fldCharType="begin"/>
            </w:r>
            <w:r w:rsidR="00DC73BF">
              <w:rPr>
                <w:noProof/>
                <w:webHidden/>
              </w:rPr>
              <w:instrText xml:space="preserve"> PAGEREF _Toc64127284 \h </w:instrText>
            </w:r>
            <w:r>
              <w:rPr>
                <w:noProof/>
                <w:webHidden/>
              </w:rPr>
            </w:r>
            <w:r>
              <w:rPr>
                <w:noProof/>
                <w:webHidden/>
              </w:rPr>
              <w:fldChar w:fldCharType="separate"/>
            </w:r>
            <w:r w:rsidR="00DC73BF">
              <w:rPr>
                <w:noProof/>
                <w:webHidden/>
              </w:rPr>
              <w:t>25</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85" w:history="1">
            <w:r w:rsidR="00DC73BF" w:rsidRPr="00E43078">
              <w:rPr>
                <w:rStyle w:val="a6"/>
                <w:noProof/>
                <w:lang w:eastAsia="ar-SA"/>
              </w:rPr>
              <w:t xml:space="preserve">1.9.3. </w:t>
            </w:r>
            <w:r w:rsidR="00DC73BF" w:rsidRPr="00E43078">
              <w:rPr>
                <w:rStyle w:val="a6"/>
                <w:noProof/>
              </w:rPr>
              <w:t>Анализ времени восстановления теплоснабжения потребителей после аварийных отключений</w:t>
            </w:r>
            <w:r w:rsidR="00DC73BF">
              <w:rPr>
                <w:noProof/>
                <w:webHidden/>
              </w:rPr>
              <w:tab/>
            </w:r>
            <w:r>
              <w:rPr>
                <w:noProof/>
                <w:webHidden/>
              </w:rPr>
              <w:fldChar w:fldCharType="begin"/>
            </w:r>
            <w:r w:rsidR="00DC73BF">
              <w:rPr>
                <w:noProof/>
                <w:webHidden/>
              </w:rPr>
              <w:instrText xml:space="preserve"> PAGEREF _Toc64127285 \h </w:instrText>
            </w:r>
            <w:r>
              <w:rPr>
                <w:noProof/>
                <w:webHidden/>
              </w:rPr>
            </w:r>
            <w:r>
              <w:rPr>
                <w:noProof/>
                <w:webHidden/>
              </w:rPr>
              <w:fldChar w:fldCharType="separate"/>
            </w:r>
            <w:r w:rsidR="00DC73BF">
              <w:rPr>
                <w:noProof/>
                <w:webHidden/>
              </w:rPr>
              <w:t>26</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86" w:history="1">
            <w:r w:rsidR="00DC73BF" w:rsidRPr="00E43078">
              <w:rPr>
                <w:rStyle w:val="a6"/>
                <w:noProof/>
              </w:rPr>
              <w:t>1.9.4. Графические материалы (карты-схемы тепловых сетей и зон ненормативной надежности и безопасности теплоснабжения)</w:t>
            </w:r>
            <w:r w:rsidR="00DC73BF">
              <w:rPr>
                <w:noProof/>
                <w:webHidden/>
              </w:rPr>
              <w:tab/>
            </w:r>
            <w:r>
              <w:rPr>
                <w:noProof/>
                <w:webHidden/>
              </w:rPr>
              <w:fldChar w:fldCharType="begin"/>
            </w:r>
            <w:r w:rsidR="00DC73BF">
              <w:rPr>
                <w:noProof/>
                <w:webHidden/>
              </w:rPr>
              <w:instrText xml:space="preserve"> PAGEREF _Toc64127286 \h </w:instrText>
            </w:r>
            <w:r>
              <w:rPr>
                <w:noProof/>
                <w:webHidden/>
              </w:rPr>
            </w:r>
            <w:r>
              <w:rPr>
                <w:noProof/>
                <w:webHidden/>
              </w:rPr>
              <w:fldChar w:fldCharType="separate"/>
            </w:r>
            <w:r w:rsidR="00DC73BF">
              <w:rPr>
                <w:noProof/>
                <w:webHidden/>
              </w:rPr>
              <w:t>26</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287" w:history="1">
            <w:r w:rsidR="00DC73BF" w:rsidRPr="00E43078">
              <w:rPr>
                <w:rStyle w:val="a6"/>
                <w:noProof/>
              </w:rPr>
              <w:t>1.10. Технико-экономические показатели теплоснабжающих и теплосетевых организаций</w:t>
            </w:r>
            <w:r w:rsidR="00DC73BF">
              <w:rPr>
                <w:noProof/>
                <w:webHidden/>
              </w:rPr>
              <w:tab/>
            </w:r>
            <w:r>
              <w:rPr>
                <w:noProof/>
                <w:webHidden/>
              </w:rPr>
              <w:fldChar w:fldCharType="begin"/>
            </w:r>
            <w:r w:rsidR="00DC73BF">
              <w:rPr>
                <w:noProof/>
                <w:webHidden/>
              </w:rPr>
              <w:instrText xml:space="preserve"> PAGEREF _Toc64127287 \h </w:instrText>
            </w:r>
            <w:r>
              <w:rPr>
                <w:noProof/>
                <w:webHidden/>
              </w:rPr>
            </w:r>
            <w:r>
              <w:rPr>
                <w:noProof/>
                <w:webHidden/>
              </w:rPr>
              <w:fldChar w:fldCharType="separate"/>
            </w:r>
            <w:r w:rsidR="00DC73BF">
              <w:rPr>
                <w:noProof/>
                <w:webHidden/>
              </w:rPr>
              <w:t>26</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288" w:history="1">
            <w:r w:rsidR="00DC73BF" w:rsidRPr="00E43078">
              <w:rPr>
                <w:rStyle w:val="a6"/>
                <w:noProof/>
              </w:rPr>
              <w:t>1.11. Цены (тарифы) в сфере теплоснабжения</w:t>
            </w:r>
            <w:r w:rsidR="00DC73BF">
              <w:rPr>
                <w:noProof/>
                <w:webHidden/>
              </w:rPr>
              <w:tab/>
            </w:r>
            <w:r>
              <w:rPr>
                <w:noProof/>
                <w:webHidden/>
              </w:rPr>
              <w:fldChar w:fldCharType="begin"/>
            </w:r>
            <w:r w:rsidR="00DC73BF">
              <w:rPr>
                <w:noProof/>
                <w:webHidden/>
              </w:rPr>
              <w:instrText xml:space="preserve"> PAGEREF _Toc64127288 \h </w:instrText>
            </w:r>
            <w:r>
              <w:rPr>
                <w:noProof/>
                <w:webHidden/>
              </w:rPr>
            </w:r>
            <w:r>
              <w:rPr>
                <w:noProof/>
                <w:webHidden/>
              </w:rPr>
              <w:fldChar w:fldCharType="separate"/>
            </w:r>
            <w:r w:rsidR="00DC73BF">
              <w:rPr>
                <w:noProof/>
                <w:webHidden/>
              </w:rPr>
              <w:t>26</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89" w:history="1">
            <w:r w:rsidR="00DC73BF" w:rsidRPr="00E43078">
              <w:rPr>
                <w:rStyle w:val="a6"/>
                <w:noProof/>
              </w:rPr>
              <w:t>1.11.1. Динамика утвержденных тарифов, устанавливаемых органами исполнительной власти субъекта РФ в области государственного регулирования цен (тарифов) по каждому из регулируемых видов деятельности с учетом последних 3 лет</w:t>
            </w:r>
            <w:r w:rsidR="00DC73BF">
              <w:rPr>
                <w:noProof/>
                <w:webHidden/>
              </w:rPr>
              <w:tab/>
            </w:r>
            <w:r>
              <w:rPr>
                <w:noProof/>
                <w:webHidden/>
              </w:rPr>
              <w:fldChar w:fldCharType="begin"/>
            </w:r>
            <w:r w:rsidR="00DC73BF">
              <w:rPr>
                <w:noProof/>
                <w:webHidden/>
              </w:rPr>
              <w:instrText xml:space="preserve"> PAGEREF _Toc64127289 \h </w:instrText>
            </w:r>
            <w:r>
              <w:rPr>
                <w:noProof/>
                <w:webHidden/>
              </w:rPr>
            </w:r>
            <w:r>
              <w:rPr>
                <w:noProof/>
                <w:webHidden/>
              </w:rPr>
              <w:fldChar w:fldCharType="separate"/>
            </w:r>
            <w:r w:rsidR="00DC73BF">
              <w:rPr>
                <w:noProof/>
                <w:webHidden/>
              </w:rPr>
              <w:t>26</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90" w:history="1">
            <w:r w:rsidR="00DC73BF" w:rsidRPr="00E43078">
              <w:rPr>
                <w:rStyle w:val="a6"/>
                <w:noProof/>
              </w:rPr>
              <w:t>1.11.2.  Структура цен (тарифов), установленных на момент разработки схемы теплоснабжения</w:t>
            </w:r>
            <w:r w:rsidR="00DC73BF">
              <w:rPr>
                <w:noProof/>
                <w:webHidden/>
              </w:rPr>
              <w:tab/>
            </w:r>
            <w:r>
              <w:rPr>
                <w:noProof/>
                <w:webHidden/>
              </w:rPr>
              <w:fldChar w:fldCharType="begin"/>
            </w:r>
            <w:r w:rsidR="00DC73BF">
              <w:rPr>
                <w:noProof/>
                <w:webHidden/>
              </w:rPr>
              <w:instrText xml:space="preserve"> PAGEREF _Toc64127290 \h </w:instrText>
            </w:r>
            <w:r>
              <w:rPr>
                <w:noProof/>
                <w:webHidden/>
              </w:rPr>
            </w:r>
            <w:r>
              <w:rPr>
                <w:noProof/>
                <w:webHidden/>
              </w:rPr>
              <w:fldChar w:fldCharType="separate"/>
            </w:r>
            <w:r w:rsidR="00DC73BF">
              <w:rPr>
                <w:noProof/>
                <w:webHidden/>
              </w:rPr>
              <w:t>27</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91" w:history="1">
            <w:r w:rsidR="00DC73BF" w:rsidRPr="00E43078">
              <w:rPr>
                <w:rStyle w:val="a6"/>
                <w:noProof/>
              </w:rPr>
              <w:t>1.11.3. Плата за подключение к системе теплоснабжения и поступление денежных средств от осуществления указанной деятельности</w:t>
            </w:r>
            <w:r w:rsidR="00DC73BF">
              <w:rPr>
                <w:noProof/>
                <w:webHidden/>
              </w:rPr>
              <w:tab/>
            </w:r>
            <w:r>
              <w:rPr>
                <w:noProof/>
                <w:webHidden/>
              </w:rPr>
              <w:fldChar w:fldCharType="begin"/>
            </w:r>
            <w:r w:rsidR="00DC73BF">
              <w:rPr>
                <w:noProof/>
                <w:webHidden/>
              </w:rPr>
              <w:instrText xml:space="preserve"> PAGEREF _Toc64127291 \h </w:instrText>
            </w:r>
            <w:r>
              <w:rPr>
                <w:noProof/>
                <w:webHidden/>
              </w:rPr>
            </w:r>
            <w:r>
              <w:rPr>
                <w:noProof/>
                <w:webHidden/>
              </w:rPr>
              <w:fldChar w:fldCharType="separate"/>
            </w:r>
            <w:r w:rsidR="00DC73BF">
              <w:rPr>
                <w:noProof/>
                <w:webHidden/>
              </w:rPr>
              <w:t>31</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92" w:history="1">
            <w:r w:rsidR="00DC73BF" w:rsidRPr="00E43078">
              <w:rPr>
                <w:rStyle w:val="a6"/>
                <w:noProof/>
              </w:rPr>
              <w:t>1.11.4. Плата за услуги по поддержанию резервной тепловой мощности, в т.ч. для социально значимых категорий потребления</w:t>
            </w:r>
            <w:r w:rsidR="00DC73BF">
              <w:rPr>
                <w:noProof/>
                <w:webHidden/>
              </w:rPr>
              <w:tab/>
            </w:r>
            <w:r>
              <w:rPr>
                <w:noProof/>
                <w:webHidden/>
              </w:rPr>
              <w:fldChar w:fldCharType="begin"/>
            </w:r>
            <w:r w:rsidR="00DC73BF">
              <w:rPr>
                <w:noProof/>
                <w:webHidden/>
              </w:rPr>
              <w:instrText xml:space="preserve"> PAGEREF _Toc64127292 \h </w:instrText>
            </w:r>
            <w:r>
              <w:rPr>
                <w:noProof/>
                <w:webHidden/>
              </w:rPr>
            </w:r>
            <w:r>
              <w:rPr>
                <w:noProof/>
                <w:webHidden/>
              </w:rPr>
              <w:fldChar w:fldCharType="separate"/>
            </w:r>
            <w:r w:rsidR="00DC73BF">
              <w:rPr>
                <w:noProof/>
                <w:webHidden/>
              </w:rPr>
              <w:t>31</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293" w:history="1">
            <w:r w:rsidR="00DC73BF" w:rsidRPr="00E43078">
              <w:rPr>
                <w:rStyle w:val="a6"/>
                <w:noProof/>
              </w:rPr>
              <w:t>1.12. Описание существующих технических и технологических проблем в системах теплоснабжения Веселовского сельского поселения</w:t>
            </w:r>
            <w:r w:rsidR="00DC73BF">
              <w:rPr>
                <w:noProof/>
                <w:webHidden/>
              </w:rPr>
              <w:tab/>
            </w:r>
            <w:r>
              <w:rPr>
                <w:noProof/>
                <w:webHidden/>
              </w:rPr>
              <w:fldChar w:fldCharType="begin"/>
            </w:r>
            <w:r w:rsidR="00DC73BF">
              <w:rPr>
                <w:noProof/>
                <w:webHidden/>
              </w:rPr>
              <w:instrText xml:space="preserve"> PAGEREF _Toc64127293 \h </w:instrText>
            </w:r>
            <w:r>
              <w:rPr>
                <w:noProof/>
                <w:webHidden/>
              </w:rPr>
            </w:r>
            <w:r>
              <w:rPr>
                <w:noProof/>
                <w:webHidden/>
              </w:rPr>
              <w:fldChar w:fldCharType="separate"/>
            </w:r>
            <w:r w:rsidR="00DC73BF">
              <w:rPr>
                <w:noProof/>
                <w:webHidden/>
              </w:rPr>
              <w:t>31</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94" w:history="1">
            <w:r w:rsidR="00DC73BF" w:rsidRPr="00E43078">
              <w:rPr>
                <w:rStyle w:val="a6"/>
                <w:noProof/>
              </w:rPr>
              <w:t>1.12.1. Описание существующих проблем организации качественного теплоснабжения (перечень причин, приводивших к снижению качества теплоснабжения, включая проблемы в работе теплопотребляющих установок потребителей)</w:t>
            </w:r>
            <w:r w:rsidR="00DC73BF">
              <w:rPr>
                <w:noProof/>
                <w:webHidden/>
              </w:rPr>
              <w:tab/>
            </w:r>
            <w:r>
              <w:rPr>
                <w:noProof/>
                <w:webHidden/>
              </w:rPr>
              <w:fldChar w:fldCharType="begin"/>
            </w:r>
            <w:r w:rsidR="00DC73BF">
              <w:rPr>
                <w:noProof/>
                <w:webHidden/>
              </w:rPr>
              <w:instrText xml:space="preserve"> PAGEREF _Toc64127294 \h </w:instrText>
            </w:r>
            <w:r>
              <w:rPr>
                <w:noProof/>
                <w:webHidden/>
              </w:rPr>
            </w:r>
            <w:r>
              <w:rPr>
                <w:noProof/>
                <w:webHidden/>
              </w:rPr>
              <w:fldChar w:fldCharType="separate"/>
            </w:r>
            <w:r w:rsidR="00DC73BF">
              <w:rPr>
                <w:noProof/>
                <w:webHidden/>
              </w:rPr>
              <w:t>31</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95" w:history="1">
            <w:r w:rsidR="00DC73BF" w:rsidRPr="00E43078">
              <w:rPr>
                <w:rStyle w:val="a6"/>
                <w:noProof/>
              </w:rPr>
              <w:t>1.12.2. Описание существующих проблем организации надежного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r w:rsidR="00DC73BF">
              <w:rPr>
                <w:noProof/>
                <w:webHidden/>
              </w:rPr>
              <w:tab/>
            </w:r>
            <w:r>
              <w:rPr>
                <w:noProof/>
                <w:webHidden/>
              </w:rPr>
              <w:fldChar w:fldCharType="begin"/>
            </w:r>
            <w:r w:rsidR="00DC73BF">
              <w:rPr>
                <w:noProof/>
                <w:webHidden/>
              </w:rPr>
              <w:instrText xml:space="preserve"> PAGEREF _Toc64127295 \h </w:instrText>
            </w:r>
            <w:r>
              <w:rPr>
                <w:noProof/>
                <w:webHidden/>
              </w:rPr>
            </w:r>
            <w:r>
              <w:rPr>
                <w:noProof/>
                <w:webHidden/>
              </w:rPr>
              <w:fldChar w:fldCharType="separate"/>
            </w:r>
            <w:r w:rsidR="00DC73BF">
              <w:rPr>
                <w:noProof/>
                <w:webHidden/>
              </w:rPr>
              <w:t>31</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96" w:history="1">
            <w:r w:rsidR="00DC73BF" w:rsidRPr="00E43078">
              <w:rPr>
                <w:rStyle w:val="a6"/>
                <w:noProof/>
              </w:rPr>
              <w:t>1.12.3. Описание существующих проблем развития систем теплоснабжения</w:t>
            </w:r>
            <w:r w:rsidR="00DC73BF">
              <w:rPr>
                <w:noProof/>
                <w:webHidden/>
              </w:rPr>
              <w:tab/>
            </w:r>
            <w:r>
              <w:rPr>
                <w:noProof/>
                <w:webHidden/>
              </w:rPr>
              <w:fldChar w:fldCharType="begin"/>
            </w:r>
            <w:r w:rsidR="00DC73BF">
              <w:rPr>
                <w:noProof/>
                <w:webHidden/>
              </w:rPr>
              <w:instrText xml:space="preserve"> PAGEREF _Toc64127296 \h </w:instrText>
            </w:r>
            <w:r>
              <w:rPr>
                <w:noProof/>
                <w:webHidden/>
              </w:rPr>
            </w:r>
            <w:r>
              <w:rPr>
                <w:noProof/>
                <w:webHidden/>
              </w:rPr>
              <w:fldChar w:fldCharType="separate"/>
            </w:r>
            <w:r w:rsidR="00DC73BF">
              <w:rPr>
                <w:noProof/>
                <w:webHidden/>
              </w:rPr>
              <w:t>31</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97" w:history="1">
            <w:r w:rsidR="00DC73BF" w:rsidRPr="00E43078">
              <w:rPr>
                <w:rStyle w:val="a6"/>
                <w:noProof/>
              </w:rPr>
              <w:t>1.12.4. Описание существующих проблем надежного и эффективного снабжения топливом действующих систем теплоснабжения</w:t>
            </w:r>
            <w:r w:rsidR="00DC73BF">
              <w:rPr>
                <w:noProof/>
                <w:webHidden/>
              </w:rPr>
              <w:tab/>
            </w:r>
            <w:r>
              <w:rPr>
                <w:noProof/>
                <w:webHidden/>
              </w:rPr>
              <w:fldChar w:fldCharType="begin"/>
            </w:r>
            <w:r w:rsidR="00DC73BF">
              <w:rPr>
                <w:noProof/>
                <w:webHidden/>
              </w:rPr>
              <w:instrText xml:space="preserve"> PAGEREF _Toc64127297 \h </w:instrText>
            </w:r>
            <w:r>
              <w:rPr>
                <w:noProof/>
                <w:webHidden/>
              </w:rPr>
            </w:r>
            <w:r>
              <w:rPr>
                <w:noProof/>
                <w:webHidden/>
              </w:rPr>
              <w:fldChar w:fldCharType="separate"/>
            </w:r>
            <w:r w:rsidR="00DC73BF">
              <w:rPr>
                <w:noProof/>
                <w:webHidden/>
              </w:rPr>
              <w:t>32</w:t>
            </w:r>
            <w:r>
              <w:rPr>
                <w:noProof/>
                <w:webHidden/>
              </w:rPr>
              <w:fldChar w:fldCharType="end"/>
            </w:r>
          </w:hyperlink>
        </w:p>
        <w:p w:rsidR="00DC73BF" w:rsidRDefault="006F1FDA" w:rsidP="00DC73BF">
          <w:pPr>
            <w:pStyle w:val="31"/>
            <w:tabs>
              <w:tab w:val="right" w:leader="dot" w:pos="9799"/>
            </w:tabs>
            <w:rPr>
              <w:rFonts w:asciiTheme="minorHAnsi" w:eastAsiaTheme="minorEastAsia" w:hAnsiTheme="minorHAnsi" w:cstheme="minorBidi"/>
              <w:noProof/>
              <w:sz w:val="22"/>
              <w:szCs w:val="22"/>
            </w:rPr>
          </w:pPr>
          <w:hyperlink w:anchor="_Toc64127298" w:history="1">
            <w:r w:rsidR="00DC73BF" w:rsidRPr="00E43078">
              <w:rPr>
                <w:rStyle w:val="a6"/>
                <w:noProof/>
              </w:rPr>
              <w:t>1.12.5. Анализ предписаний надзорных органов об устранении нарушений, влияющих на безопасность и надежность системы теплоснабжения</w:t>
            </w:r>
            <w:r w:rsidR="00DC73BF">
              <w:rPr>
                <w:noProof/>
                <w:webHidden/>
              </w:rPr>
              <w:tab/>
            </w:r>
            <w:r>
              <w:rPr>
                <w:noProof/>
                <w:webHidden/>
              </w:rPr>
              <w:fldChar w:fldCharType="begin"/>
            </w:r>
            <w:r w:rsidR="00DC73BF">
              <w:rPr>
                <w:noProof/>
                <w:webHidden/>
              </w:rPr>
              <w:instrText xml:space="preserve"> PAGEREF _Toc64127298 \h </w:instrText>
            </w:r>
            <w:r>
              <w:rPr>
                <w:noProof/>
                <w:webHidden/>
              </w:rPr>
            </w:r>
            <w:r>
              <w:rPr>
                <w:noProof/>
                <w:webHidden/>
              </w:rPr>
              <w:fldChar w:fldCharType="separate"/>
            </w:r>
            <w:r w:rsidR="00DC73BF">
              <w:rPr>
                <w:noProof/>
                <w:webHidden/>
              </w:rPr>
              <w:t>32</w:t>
            </w:r>
            <w:r>
              <w:rPr>
                <w:noProof/>
                <w:webHidden/>
              </w:rPr>
              <w:fldChar w:fldCharType="end"/>
            </w:r>
          </w:hyperlink>
        </w:p>
        <w:p w:rsidR="00DC73BF" w:rsidRDefault="006F1FDA" w:rsidP="00DC73BF">
          <w:pPr>
            <w:pStyle w:val="13"/>
            <w:tabs>
              <w:tab w:val="right" w:leader="dot" w:pos="9799"/>
            </w:tabs>
            <w:rPr>
              <w:rFonts w:asciiTheme="minorHAnsi" w:eastAsiaTheme="minorEastAsia" w:hAnsiTheme="minorHAnsi" w:cstheme="minorBidi"/>
              <w:noProof/>
              <w:sz w:val="22"/>
              <w:szCs w:val="22"/>
            </w:rPr>
          </w:pPr>
          <w:hyperlink w:anchor="_Toc64127299" w:history="1">
            <w:r w:rsidR="00DC73BF" w:rsidRPr="00E43078">
              <w:rPr>
                <w:rStyle w:val="a6"/>
                <w:noProof/>
              </w:rPr>
              <w:t>ГЛАВА 2. СУЩЕСТВУЮЩЕЕ И ПЕРСПЕКТИВНОЕ ПОТРЕБЛЕНИЕ ТЕПЛОВОЙ  ЭНЕРГИИ НА ЦЕЛИ ТЕПЛОСНАБЖЕНИЯ</w:t>
            </w:r>
            <w:r w:rsidR="00DC73BF">
              <w:rPr>
                <w:noProof/>
                <w:webHidden/>
              </w:rPr>
              <w:tab/>
            </w:r>
            <w:r>
              <w:rPr>
                <w:noProof/>
                <w:webHidden/>
              </w:rPr>
              <w:fldChar w:fldCharType="begin"/>
            </w:r>
            <w:r w:rsidR="00DC73BF">
              <w:rPr>
                <w:noProof/>
                <w:webHidden/>
              </w:rPr>
              <w:instrText xml:space="preserve"> PAGEREF _Toc64127299 \h </w:instrText>
            </w:r>
            <w:r>
              <w:rPr>
                <w:noProof/>
                <w:webHidden/>
              </w:rPr>
            </w:r>
            <w:r>
              <w:rPr>
                <w:noProof/>
                <w:webHidden/>
              </w:rPr>
              <w:fldChar w:fldCharType="separate"/>
            </w:r>
            <w:r w:rsidR="00DC73BF">
              <w:rPr>
                <w:noProof/>
                <w:webHidden/>
              </w:rPr>
              <w:t>33</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00" w:history="1">
            <w:r w:rsidR="00DC73BF" w:rsidRPr="00E43078">
              <w:rPr>
                <w:rStyle w:val="a6"/>
                <w:noProof/>
              </w:rPr>
              <w:t>2.1. Данные базового уровня потребления тепла на цели теплоснабжения</w:t>
            </w:r>
            <w:r w:rsidR="00DC73BF">
              <w:rPr>
                <w:noProof/>
                <w:webHidden/>
              </w:rPr>
              <w:tab/>
            </w:r>
            <w:r>
              <w:rPr>
                <w:noProof/>
                <w:webHidden/>
              </w:rPr>
              <w:fldChar w:fldCharType="begin"/>
            </w:r>
            <w:r w:rsidR="00DC73BF">
              <w:rPr>
                <w:noProof/>
                <w:webHidden/>
              </w:rPr>
              <w:instrText xml:space="preserve"> PAGEREF _Toc64127300 \h </w:instrText>
            </w:r>
            <w:r>
              <w:rPr>
                <w:noProof/>
                <w:webHidden/>
              </w:rPr>
            </w:r>
            <w:r>
              <w:rPr>
                <w:noProof/>
                <w:webHidden/>
              </w:rPr>
              <w:fldChar w:fldCharType="separate"/>
            </w:r>
            <w:r w:rsidR="00DC73BF">
              <w:rPr>
                <w:noProof/>
                <w:webHidden/>
              </w:rPr>
              <w:t>33</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01" w:history="1">
            <w:r w:rsidR="00DC73BF" w:rsidRPr="00E43078">
              <w:rPr>
                <w:rStyle w:val="a6"/>
                <w:noProof/>
              </w:rPr>
              <w:t>2.2. Прогнозы приростов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 на каждом этапе</w:t>
            </w:r>
            <w:r w:rsidR="00DC73BF">
              <w:rPr>
                <w:noProof/>
                <w:webHidden/>
              </w:rPr>
              <w:tab/>
            </w:r>
            <w:r>
              <w:rPr>
                <w:noProof/>
                <w:webHidden/>
              </w:rPr>
              <w:fldChar w:fldCharType="begin"/>
            </w:r>
            <w:r w:rsidR="00DC73BF">
              <w:rPr>
                <w:noProof/>
                <w:webHidden/>
              </w:rPr>
              <w:instrText xml:space="preserve"> PAGEREF _Toc64127301 \h </w:instrText>
            </w:r>
            <w:r>
              <w:rPr>
                <w:noProof/>
                <w:webHidden/>
              </w:rPr>
            </w:r>
            <w:r>
              <w:rPr>
                <w:noProof/>
                <w:webHidden/>
              </w:rPr>
              <w:fldChar w:fldCharType="separate"/>
            </w:r>
            <w:r w:rsidR="00DC73BF">
              <w:rPr>
                <w:noProof/>
                <w:webHidden/>
              </w:rPr>
              <w:t>33</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02" w:history="1">
            <w:r w:rsidR="00DC73BF" w:rsidRPr="00E43078">
              <w:rPr>
                <w:rStyle w:val="a6"/>
                <w:noProof/>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DC73BF">
              <w:rPr>
                <w:noProof/>
                <w:webHidden/>
              </w:rPr>
              <w:tab/>
            </w:r>
            <w:r>
              <w:rPr>
                <w:noProof/>
                <w:webHidden/>
              </w:rPr>
              <w:fldChar w:fldCharType="begin"/>
            </w:r>
            <w:r w:rsidR="00DC73BF">
              <w:rPr>
                <w:noProof/>
                <w:webHidden/>
              </w:rPr>
              <w:instrText xml:space="preserve"> PAGEREF _Toc64127302 \h </w:instrText>
            </w:r>
            <w:r>
              <w:rPr>
                <w:noProof/>
                <w:webHidden/>
              </w:rPr>
            </w:r>
            <w:r>
              <w:rPr>
                <w:noProof/>
                <w:webHidden/>
              </w:rPr>
              <w:fldChar w:fldCharType="separate"/>
            </w:r>
            <w:r w:rsidR="00DC73BF">
              <w:rPr>
                <w:noProof/>
                <w:webHidden/>
              </w:rPr>
              <w:t>33</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03" w:history="1">
            <w:r w:rsidR="00DC73BF" w:rsidRPr="00E43078">
              <w:rPr>
                <w:rStyle w:val="a6"/>
                <w:noProof/>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w:t>
            </w:r>
            <w:r w:rsidR="00DC73BF">
              <w:rPr>
                <w:noProof/>
                <w:webHidden/>
              </w:rPr>
              <w:tab/>
            </w:r>
            <w:r>
              <w:rPr>
                <w:noProof/>
                <w:webHidden/>
              </w:rPr>
              <w:fldChar w:fldCharType="begin"/>
            </w:r>
            <w:r w:rsidR="00DC73BF">
              <w:rPr>
                <w:noProof/>
                <w:webHidden/>
              </w:rPr>
              <w:instrText xml:space="preserve"> PAGEREF _Toc64127303 \h </w:instrText>
            </w:r>
            <w:r>
              <w:rPr>
                <w:noProof/>
                <w:webHidden/>
              </w:rPr>
            </w:r>
            <w:r>
              <w:rPr>
                <w:noProof/>
                <w:webHidden/>
              </w:rPr>
              <w:fldChar w:fldCharType="separate"/>
            </w:r>
            <w:r w:rsidR="00DC73BF">
              <w:rPr>
                <w:noProof/>
                <w:webHidden/>
              </w:rPr>
              <w:t>33</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04" w:history="1">
            <w:r w:rsidR="00DC73BF" w:rsidRPr="00E43078">
              <w:rPr>
                <w:rStyle w:val="a6"/>
                <w:noProof/>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DC73BF">
              <w:rPr>
                <w:noProof/>
                <w:webHidden/>
              </w:rPr>
              <w:tab/>
            </w:r>
            <w:r>
              <w:rPr>
                <w:noProof/>
                <w:webHidden/>
              </w:rPr>
              <w:fldChar w:fldCharType="begin"/>
            </w:r>
            <w:r w:rsidR="00DC73BF">
              <w:rPr>
                <w:noProof/>
                <w:webHidden/>
              </w:rPr>
              <w:instrText xml:space="preserve"> PAGEREF _Toc64127304 \h </w:instrText>
            </w:r>
            <w:r>
              <w:rPr>
                <w:noProof/>
                <w:webHidden/>
              </w:rPr>
            </w:r>
            <w:r>
              <w:rPr>
                <w:noProof/>
                <w:webHidden/>
              </w:rPr>
              <w:fldChar w:fldCharType="separate"/>
            </w:r>
            <w:r w:rsidR="00DC73BF">
              <w:rPr>
                <w:noProof/>
                <w:webHidden/>
              </w:rPr>
              <w:t>33</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05" w:history="1">
            <w:r w:rsidR="00DC73BF" w:rsidRPr="00E43078">
              <w:rPr>
                <w:rStyle w:val="a6"/>
                <w:noProof/>
              </w:rPr>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DC73BF">
              <w:rPr>
                <w:noProof/>
                <w:webHidden/>
              </w:rPr>
              <w:tab/>
            </w:r>
            <w:r>
              <w:rPr>
                <w:noProof/>
                <w:webHidden/>
              </w:rPr>
              <w:fldChar w:fldCharType="begin"/>
            </w:r>
            <w:r w:rsidR="00DC73BF">
              <w:rPr>
                <w:noProof/>
                <w:webHidden/>
              </w:rPr>
              <w:instrText xml:space="preserve"> PAGEREF _Toc64127305 \h </w:instrText>
            </w:r>
            <w:r>
              <w:rPr>
                <w:noProof/>
                <w:webHidden/>
              </w:rPr>
            </w:r>
            <w:r>
              <w:rPr>
                <w:noProof/>
                <w:webHidden/>
              </w:rPr>
              <w:fldChar w:fldCharType="separate"/>
            </w:r>
            <w:r w:rsidR="00DC73BF">
              <w:rPr>
                <w:noProof/>
                <w:webHidden/>
              </w:rPr>
              <w:t>33</w:t>
            </w:r>
            <w:r>
              <w:rPr>
                <w:noProof/>
                <w:webHidden/>
              </w:rPr>
              <w:fldChar w:fldCharType="end"/>
            </w:r>
          </w:hyperlink>
        </w:p>
        <w:p w:rsidR="00DC73BF" w:rsidRDefault="006F1FDA" w:rsidP="00DC73BF">
          <w:pPr>
            <w:pStyle w:val="13"/>
            <w:tabs>
              <w:tab w:val="right" w:leader="dot" w:pos="9799"/>
            </w:tabs>
            <w:rPr>
              <w:rFonts w:asciiTheme="minorHAnsi" w:eastAsiaTheme="minorEastAsia" w:hAnsiTheme="minorHAnsi" w:cstheme="minorBidi"/>
              <w:noProof/>
              <w:sz w:val="22"/>
              <w:szCs w:val="22"/>
            </w:rPr>
          </w:pPr>
          <w:hyperlink w:anchor="_Toc64127306" w:history="1">
            <w:r w:rsidR="00DC73BF" w:rsidRPr="00E43078">
              <w:rPr>
                <w:rStyle w:val="a6"/>
                <w:noProof/>
              </w:rPr>
              <w:t>ГЛАВА 3. ЭЛЕКТРОННАЯ МОДЕЛЬ СИСТЕМЫ ТЕПЛОСНАБЖЕНИЯ ПОСЕЛЕНИЯ</w:t>
            </w:r>
            <w:r w:rsidR="00DC73BF">
              <w:rPr>
                <w:noProof/>
                <w:webHidden/>
              </w:rPr>
              <w:tab/>
            </w:r>
            <w:r>
              <w:rPr>
                <w:noProof/>
                <w:webHidden/>
              </w:rPr>
              <w:fldChar w:fldCharType="begin"/>
            </w:r>
            <w:r w:rsidR="00DC73BF">
              <w:rPr>
                <w:noProof/>
                <w:webHidden/>
              </w:rPr>
              <w:instrText xml:space="preserve"> PAGEREF _Toc64127306 \h </w:instrText>
            </w:r>
            <w:r>
              <w:rPr>
                <w:noProof/>
                <w:webHidden/>
              </w:rPr>
            </w:r>
            <w:r>
              <w:rPr>
                <w:noProof/>
                <w:webHidden/>
              </w:rPr>
              <w:fldChar w:fldCharType="separate"/>
            </w:r>
            <w:r w:rsidR="00DC73BF">
              <w:rPr>
                <w:noProof/>
                <w:webHidden/>
              </w:rPr>
              <w:t>35</w:t>
            </w:r>
            <w:r>
              <w:rPr>
                <w:noProof/>
                <w:webHidden/>
              </w:rPr>
              <w:fldChar w:fldCharType="end"/>
            </w:r>
          </w:hyperlink>
        </w:p>
        <w:p w:rsidR="00DC73BF" w:rsidRDefault="006F1FDA" w:rsidP="00DC73BF">
          <w:pPr>
            <w:pStyle w:val="13"/>
            <w:tabs>
              <w:tab w:val="right" w:leader="dot" w:pos="9799"/>
            </w:tabs>
            <w:rPr>
              <w:rFonts w:asciiTheme="minorHAnsi" w:eastAsiaTheme="minorEastAsia" w:hAnsiTheme="minorHAnsi" w:cstheme="minorBidi"/>
              <w:noProof/>
              <w:sz w:val="22"/>
              <w:szCs w:val="22"/>
            </w:rPr>
          </w:pPr>
          <w:hyperlink w:anchor="_Toc64127307" w:history="1">
            <w:r w:rsidR="00DC73BF" w:rsidRPr="00E43078">
              <w:rPr>
                <w:rStyle w:val="a6"/>
                <w:noProof/>
              </w:rPr>
              <w:t>ГЛАВА 4.   СУЩЕСТВУЮЩИЕ И ПЕРСПЕКТИВНЫЕ БАЛАНСЫ ТЕПЛОВОЙ МОЩНОСТИ ИСТОЧНИКОВ ТЕПЛОВОЙ ЭНЕРГИИ И ТЕПЛОВОЙ НАГРУЗКИ ПОТРЕБИТЕЛЕЙ</w:t>
            </w:r>
            <w:r w:rsidR="00DC73BF">
              <w:rPr>
                <w:noProof/>
                <w:webHidden/>
              </w:rPr>
              <w:tab/>
            </w:r>
            <w:r>
              <w:rPr>
                <w:noProof/>
                <w:webHidden/>
              </w:rPr>
              <w:fldChar w:fldCharType="begin"/>
            </w:r>
            <w:r w:rsidR="00DC73BF">
              <w:rPr>
                <w:noProof/>
                <w:webHidden/>
              </w:rPr>
              <w:instrText xml:space="preserve"> PAGEREF _Toc64127307 \h </w:instrText>
            </w:r>
            <w:r>
              <w:rPr>
                <w:noProof/>
                <w:webHidden/>
              </w:rPr>
            </w:r>
            <w:r>
              <w:rPr>
                <w:noProof/>
                <w:webHidden/>
              </w:rPr>
              <w:fldChar w:fldCharType="separate"/>
            </w:r>
            <w:r w:rsidR="00DC73BF">
              <w:rPr>
                <w:noProof/>
                <w:webHidden/>
              </w:rPr>
              <w:t>36</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08" w:history="1">
            <w:r w:rsidR="00DC73BF" w:rsidRPr="00E43078">
              <w:rPr>
                <w:rStyle w:val="a6"/>
                <w:noProof/>
              </w:rPr>
              <w:t>4.1.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r w:rsidR="00DC73BF">
              <w:rPr>
                <w:noProof/>
                <w:webHidden/>
              </w:rPr>
              <w:tab/>
            </w:r>
            <w:r>
              <w:rPr>
                <w:noProof/>
                <w:webHidden/>
              </w:rPr>
              <w:fldChar w:fldCharType="begin"/>
            </w:r>
            <w:r w:rsidR="00DC73BF">
              <w:rPr>
                <w:noProof/>
                <w:webHidden/>
              </w:rPr>
              <w:instrText xml:space="preserve"> PAGEREF _Toc64127308 \h </w:instrText>
            </w:r>
            <w:r>
              <w:rPr>
                <w:noProof/>
                <w:webHidden/>
              </w:rPr>
            </w:r>
            <w:r>
              <w:rPr>
                <w:noProof/>
                <w:webHidden/>
              </w:rPr>
              <w:fldChar w:fldCharType="separate"/>
            </w:r>
            <w:r w:rsidR="00DC73BF">
              <w:rPr>
                <w:noProof/>
                <w:webHidden/>
              </w:rPr>
              <w:t>36</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09" w:history="1">
            <w:r w:rsidR="00DC73BF" w:rsidRPr="00E43078">
              <w:rPr>
                <w:rStyle w:val="a6"/>
                <w:noProof/>
              </w:rPr>
              <w:t>4.2.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r w:rsidR="00DC73BF">
              <w:rPr>
                <w:noProof/>
                <w:webHidden/>
              </w:rPr>
              <w:tab/>
            </w:r>
            <w:r>
              <w:rPr>
                <w:noProof/>
                <w:webHidden/>
              </w:rPr>
              <w:fldChar w:fldCharType="begin"/>
            </w:r>
            <w:r w:rsidR="00DC73BF">
              <w:rPr>
                <w:noProof/>
                <w:webHidden/>
              </w:rPr>
              <w:instrText xml:space="preserve"> PAGEREF _Toc64127309 \h </w:instrText>
            </w:r>
            <w:r>
              <w:rPr>
                <w:noProof/>
                <w:webHidden/>
              </w:rPr>
            </w:r>
            <w:r>
              <w:rPr>
                <w:noProof/>
                <w:webHidden/>
              </w:rPr>
              <w:fldChar w:fldCharType="separate"/>
            </w:r>
            <w:r w:rsidR="00DC73BF">
              <w:rPr>
                <w:noProof/>
                <w:webHidden/>
              </w:rPr>
              <w:t>36</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10" w:history="1">
            <w:r w:rsidR="00DC73BF" w:rsidRPr="00E43078">
              <w:rPr>
                <w:rStyle w:val="a6"/>
                <w:noProof/>
              </w:rPr>
              <w:t xml:space="preserve">4.3.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w:t>
            </w:r>
            <w:r w:rsidR="00DC73BF" w:rsidRPr="00E43078">
              <w:rPr>
                <w:rStyle w:val="a6"/>
                <w:noProof/>
              </w:rPr>
              <w:lastRenderedPageBreak/>
              <w:t>магистрального вывода</w:t>
            </w:r>
            <w:r w:rsidR="00DC73BF">
              <w:rPr>
                <w:noProof/>
                <w:webHidden/>
              </w:rPr>
              <w:tab/>
            </w:r>
            <w:r>
              <w:rPr>
                <w:noProof/>
                <w:webHidden/>
              </w:rPr>
              <w:fldChar w:fldCharType="begin"/>
            </w:r>
            <w:r w:rsidR="00DC73BF">
              <w:rPr>
                <w:noProof/>
                <w:webHidden/>
              </w:rPr>
              <w:instrText xml:space="preserve"> PAGEREF _Toc64127310 \h </w:instrText>
            </w:r>
            <w:r>
              <w:rPr>
                <w:noProof/>
                <w:webHidden/>
              </w:rPr>
            </w:r>
            <w:r>
              <w:rPr>
                <w:noProof/>
                <w:webHidden/>
              </w:rPr>
              <w:fldChar w:fldCharType="separate"/>
            </w:r>
            <w:r w:rsidR="00DC73BF">
              <w:rPr>
                <w:noProof/>
                <w:webHidden/>
              </w:rPr>
              <w:t>36</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11" w:history="1">
            <w:r w:rsidR="00DC73BF" w:rsidRPr="00E43078">
              <w:rPr>
                <w:rStyle w:val="a6"/>
                <w:noProof/>
              </w:rPr>
              <w:t>4.4. Выводы о резервах (дефицитах) существующей системы теплоснабжения при обеспечении перспективной тепловой нагрузки потребителей</w:t>
            </w:r>
            <w:r w:rsidR="00DC73BF">
              <w:rPr>
                <w:noProof/>
                <w:webHidden/>
              </w:rPr>
              <w:tab/>
            </w:r>
            <w:r>
              <w:rPr>
                <w:noProof/>
                <w:webHidden/>
              </w:rPr>
              <w:fldChar w:fldCharType="begin"/>
            </w:r>
            <w:r w:rsidR="00DC73BF">
              <w:rPr>
                <w:noProof/>
                <w:webHidden/>
              </w:rPr>
              <w:instrText xml:space="preserve"> PAGEREF _Toc64127311 \h </w:instrText>
            </w:r>
            <w:r>
              <w:rPr>
                <w:noProof/>
                <w:webHidden/>
              </w:rPr>
            </w:r>
            <w:r>
              <w:rPr>
                <w:noProof/>
                <w:webHidden/>
              </w:rPr>
              <w:fldChar w:fldCharType="separate"/>
            </w:r>
            <w:r w:rsidR="00DC73BF">
              <w:rPr>
                <w:noProof/>
                <w:webHidden/>
              </w:rPr>
              <w:t>36</w:t>
            </w:r>
            <w:r>
              <w:rPr>
                <w:noProof/>
                <w:webHidden/>
              </w:rPr>
              <w:fldChar w:fldCharType="end"/>
            </w:r>
          </w:hyperlink>
        </w:p>
        <w:p w:rsidR="00DC73BF" w:rsidRDefault="006F1FDA" w:rsidP="00DC73BF">
          <w:pPr>
            <w:pStyle w:val="13"/>
            <w:tabs>
              <w:tab w:val="right" w:leader="dot" w:pos="9799"/>
            </w:tabs>
            <w:rPr>
              <w:rFonts w:asciiTheme="minorHAnsi" w:eastAsiaTheme="minorEastAsia" w:hAnsiTheme="minorHAnsi" w:cstheme="minorBidi"/>
              <w:noProof/>
              <w:sz w:val="22"/>
              <w:szCs w:val="22"/>
            </w:rPr>
          </w:pPr>
          <w:hyperlink w:anchor="_Toc64127312" w:history="1">
            <w:r w:rsidR="00DC73BF" w:rsidRPr="00E43078">
              <w:rPr>
                <w:rStyle w:val="a6"/>
                <w:noProof/>
              </w:rPr>
              <w:t>ГЛАВА 5. МАСТЕР-ПЛАН РАЗВИТИЯ СИСТЕМ ТЕПЛОСНАБЖЕНИЯ ВЕСЕЛОВСКОГО СЕЛЬСКОГО ПОСЕЛЕНИЯ</w:t>
            </w:r>
            <w:r w:rsidR="00DC73BF">
              <w:rPr>
                <w:noProof/>
                <w:webHidden/>
              </w:rPr>
              <w:tab/>
            </w:r>
            <w:r>
              <w:rPr>
                <w:noProof/>
                <w:webHidden/>
              </w:rPr>
              <w:fldChar w:fldCharType="begin"/>
            </w:r>
            <w:r w:rsidR="00DC73BF">
              <w:rPr>
                <w:noProof/>
                <w:webHidden/>
              </w:rPr>
              <w:instrText xml:space="preserve"> PAGEREF _Toc64127312 \h </w:instrText>
            </w:r>
            <w:r>
              <w:rPr>
                <w:noProof/>
                <w:webHidden/>
              </w:rPr>
            </w:r>
            <w:r>
              <w:rPr>
                <w:noProof/>
                <w:webHidden/>
              </w:rPr>
              <w:fldChar w:fldCharType="separate"/>
            </w:r>
            <w:r w:rsidR="00DC73BF">
              <w:rPr>
                <w:noProof/>
                <w:webHidden/>
              </w:rPr>
              <w:t>37</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13" w:history="1">
            <w:r w:rsidR="00DC73BF" w:rsidRPr="00E43078">
              <w:rPr>
                <w:rStyle w:val="a6"/>
                <w:noProof/>
              </w:rPr>
              <w:t>5.1. Описание вариантов (не менее двух) перспективного развития систем теплоснабжения Веселовского сельского поселения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DC73BF">
              <w:rPr>
                <w:noProof/>
                <w:webHidden/>
              </w:rPr>
              <w:tab/>
            </w:r>
            <w:r>
              <w:rPr>
                <w:noProof/>
                <w:webHidden/>
              </w:rPr>
              <w:fldChar w:fldCharType="begin"/>
            </w:r>
            <w:r w:rsidR="00DC73BF">
              <w:rPr>
                <w:noProof/>
                <w:webHidden/>
              </w:rPr>
              <w:instrText xml:space="preserve"> PAGEREF _Toc64127313 \h </w:instrText>
            </w:r>
            <w:r>
              <w:rPr>
                <w:noProof/>
                <w:webHidden/>
              </w:rPr>
            </w:r>
            <w:r>
              <w:rPr>
                <w:noProof/>
                <w:webHidden/>
              </w:rPr>
              <w:fldChar w:fldCharType="separate"/>
            </w:r>
            <w:r w:rsidR="00DC73BF">
              <w:rPr>
                <w:noProof/>
                <w:webHidden/>
              </w:rPr>
              <w:t>37</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14" w:history="1">
            <w:r w:rsidR="00DC73BF" w:rsidRPr="00E43078">
              <w:rPr>
                <w:rStyle w:val="a6"/>
                <w:noProof/>
              </w:rPr>
              <w:t>5.2. Технико-экономическое сравнение вариантов перспективного развитие систем теплоснабжения Веселовского сельского поселения</w:t>
            </w:r>
            <w:r w:rsidR="00DC73BF">
              <w:rPr>
                <w:noProof/>
                <w:webHidden/>
              </w:rPr>
              <w:tab/>
            </w:r>
            <w:r>
              <w:rPr>
                <w:noProof/>
                <w:webHidden/>
              </w:rPr>
              <w:fldChar w:fldCharType="begin"/>
            </w:r>
            <w:r w:rsidR="00DC73BF">
              <w:rPr>
                <w:noProof/>
                <w:webHidden/>
              </w:rPr>
              <w:instrText xml:space="preserve"> PAGEREF _Toc64127314 \h </w:instrText>
            </w:r>
            <w:r>
              <w:rPr>
                <w:noProof/>
                <w:webHidden/>
              </w:rPr>
            </w:r>
            <w:r>
              <w:rPr>
                <w:noProof/>
                <w:webHidden/>
              </w:rPr>
              <w:fldChar w:fldCharType="separate"/>
            </w:r>
            <w:r w:rsidR="00DC73BF">
              <w:rPr>
                <w:noProof/>
                <w:webHidden/>
              </w:rPr>
              <w:t>37</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15" w:history="1">
            <w:r w:rsidR="00DC73BF" w:rsidRPr="00E43078">
              <w:rPr>
                <w:rStyle w:val="a6"/>
                <w:noProof/>
              </w:rPr>
              <w:t>5.3. Обоснование выбора приоритетного варианта  перспективного развития систем теплоснабжения Веселовском сельского поселения  на основе анализа ценовых (тарифных) последствий для потребителей, а в ценовых зонах теплоснабжения - на основе анализа ценовых (тарифных) последствий для  потребителей, возникших при осуществлении регулируемых видов деятельности, и индикаторов развития систем теплоснабжения  Веселовского сельского поселения</w:t>
            </w:r>
            <w:r w:rsidR="00DC73BF">
              <w:rPr>
                <w:noProof/>
                <w:webHidden/>
              </w:rPr>
              <w:tab/>
            </w:r>
            <w:r>
              <w:rPr>
                <w:noProof/>
                <w:webHidden/>
              </w:rPr>
              <w:fldChar w:fldCharType="begin"/>
            </w:r>
            <w:r w:rsidR="00DC73BF">
              <w:rPr>
                <w:noProof/>
                <w:webHidden/>
              </w:rPr>
              <w:instrText xml:space="preserve"> PAGEREF _Toc64127315 \h </w:instrText>
            </w:r>
            <w:r>
              <w:rPr>
                <w:noProof/>
                <w:webHidden/>
              </w:rPr>
            </w:r>
            <w:r>
              <w:rPr>
                <w:noProof/>
                <w:webHidden/>
              </w:rPr>
              <w:fldChar w:fldCharType="separate"/>
            </w:r>
            <w:r w:rsidR="00DC73BF">
              <w:rPr>
                <w:noProof/>
                <w:webHidden/>
              </w:rPr>
              <w:t>37</w:t>
            </w:r>
            <w:r>
              <w:rPr>
                <w:noProof/>
                <w:webHidden/>
              </w:rPr>
              <w:fldChar w:fldCharType="end"/>
            </w:r>
          </w:hyperlink>
        </w:p>
        <w:p w:rsidR="00DC73BF" w:rsidRDefault="006F1FDA" w:rsidP="00DC73BF">
          <w:pPr>
            <w:pStyle w:val="13"/>
            <w:tabs>
              <w:tab w:val="right" w:leader="dot" w:pos="9799"/>
            </w:tabs>
            <w:rPr>
              <w:rFonts w:asciiTheme="minorHAnsi" w:eastAsiaTheme="minorEastAsia" w:hAnsiTheme="minorHAnsi" w:cstheme="minorBidi"/>
              <w:noProof/>
              <w:sz w:val="22"/>
              <w:szCs w:val="22"/>
            </w:rPr>
          </w:pPr>
          <w:hyperlink w:anchor="_Toc64127316" w:history="1">
            <w:r w:rsidR="00DC73BF" w:rsidRPr="00E43078">
              <w:rPr>
                <w:rStyle w:val="a6"/>
                <w:noProof/>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DC73BF">
              <w:rPr>
                <w:noProof/>
                <w:webHidden/>
              </w:rPr>
              <w:tab/>
            </w:r>
            <w:r>
              <w:rPr>
                <w:noProof/>
                <w:webHidden/>
              </w:rPr>
              <w:fldChar w:fldCharType="begin"/>
            </w:r>
            <w:r w:rsidR="00DC73BF">
              <w:rPr>
                <w:noProof/>
                <w:webHidden/>
              </w:rPr>
              <w:instrText xml:space="preserve"> PAGEREF _Toc64127316 \h </w:instrText>
            </w:r>
            <w:r>
              <w:rPr>
                <w:noProof/>
                <w:webHidden/>
              </w:rPr>
            </w:r>
            <w:r>
              <w:rPr>
                <w:noProof/>
                <w:webHidden/>
              </w:rPr>
              <w:fldChar w:fldCharType="separate"/>
            </w:r>
            <w:r w:rsidR="00DC73BF">
              <w:rPr>
                <w:noProof/>
                <w:webHidden/>
              </w:rPr>
              <w:t>38</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17" w:history="1">
            <w:r w:rsidR="00DC73BF" w:rsidRPr="00E43078">
              <w:rPr>
                <w:rStyle w:val="a6"/>
                <w:noProof/>
              </w:rPr>
              <w:t>6.1. Расчетная величина нормативных потерь (в ценовых зонах теплоснабжения - расчетная величина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r w:rsidR="00DC73BF">
              <w:rPr>
                <w:noProof/>
                <w:webHidden/>
              </w:rPr>
              <w:tab/>
            </w:r>
            <w:r>
              <w:rPr>
                <w:noProof/>
                <w:webHidden/>
              </w:rPr>
              <w:fldChar w:fldCharType="begin"/>
            </w:r>
            <w:r w:rsidR="00DC73BF">
              <w:rPr>
                <w:noProof/>
                <w:webHidden/>
              </w:rPr>
              <w:instrText xml:space="preserve"> PAGEREF _Toc64127317 \h </w:instrText>
            </w:r>
            <w:r>
              <w:rPr>
                <w:noProof/>
                <w:webHidden/>
              </w:rPr>
            </w:r>
            <w:r>
              <w:rPr>
                <w:noProof/>
                <w:webHidden/>
              </w:rPr>
              <w:fldChar w:fldCharType="separate"/>
            </w:r>
            <w:r w:rsidR="00DC73BF">
              <w:rPr>
                <w:noProof/>
                <w:webHidden/>
              </w:rPr>
              <w:t>38</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18" w:history="1">
            <w:r w:rsidR="00DC73BF" w:rsidRPr="00E43078">
              <w:rPr>
                <w:rStyle w:val="a6"/>
                <w:noProof/>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DC73BF">
              <w:rPr>
                <w:noProof/>
                <w:webHidden/>
              </w:rPr>
              <w:tab/>
            </w:r>
            <w:r>
              <w:rPr>
                <w:noProof/>
                <w:webHidden/>
              </w:rPr>
              <w:fldChar w:fldCharType="begin"/>
            </w:r>
            <w:r w:rsidR="00DC73BF">
              <w:rPr>
                <w:noProof/>
                <w:webHidden/>
              </w:rPr>
              <w:instrText xml:space="preserve"> PAGEREF _Toc64127318 \h </w:instrText>
            </w:r>
            <w:r>
              <w:rPr>
                <w:noProof/>
                <w:webHidden/>
              </w:rPr>
            </w:r>
            <w:r>
              <w:rPr>
                <w:noProof/>
                <w:webHidden/>
              </w:rPr>
              <w:fldChar w:fldCharType="separate"/>
            </w:r>
            <w:r w:rsidR="00DC73BF">
              <w:rPr>
                <w:noProof/>
                <w:webHidden/>
              </w:rPr>
              <w:t>39</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19" w:history="1">
            <w:r w:rsidR="00DC73BF" w:rsidRPr="00E43078">
              <w:rPr>
                <w:rStyle w:val="a6"/>
                <w:noProof/>
              </w:rPr>
              <w:t>6.3. Сведения о наличии баков-аккумуляторов</w:t>
            </w:r>
            <w:r w:rsidR="00DC73BF">
              <w:rPr>
                <w:noProof/>
                <w:webHidden/>
              </w:rPr>
              <w:tab/>
            </w:r>
            <w:r>
              <w:rPr>
                <w:noProof/>
                <w:webHidden/>
              </w:rPr>
              <w:fldChar w:fldCharType="begin"/>
            </w:r>
            <w:r w:rsidR="00DC73BF">
              <w:rPr>
                <w:noProof/>
                <w:webHidden/>
              </w:rPr>
              <w:instrText xml:space="preserve"> PAGEREF _Toc64127319 \h </w:instrText>
            </w:r>
            <w:r>
              <w:rPr>
                <w:noProof/>
                <w:webHidden/>
              </w:rPr>
            </w:r>
            <w:r>
              <w:rPr>
                <w:noProof/>
                <w:webHidden/>
              </w:rPr>
              <w:fldChar w:fldCharType="separate"/>
            </w:r>
            <w:r w:rsidR="00DC73BF">
              <w:rPr>
                <w:noProof/>
                <w:webHidden/>
              </w:rPr>
              <w:t>39</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20" w:history="1">
            <w:r w:rsidR="00DC73BF" w:rsidRPr="00E43078">
              <w:rPr>
                <w:rStyle w:val="a6"/>
                <w:noProof/>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DC73BF">
              <w:rPr>
                <w:noProof/>
                <w:webHidden/>
              </w:rPr>
              <w:tab/>
            </w:r>
            <w:r>
              <w:rPr>
                <w:noProof/>
                <w:webHidden/>
              </w:rPr>
              <w:fldChar w:fldCharType="begin"/>
            </w:r>
            <w:r w:rsidR="00DC73BF">
              <w:rPr>
                <w:noProof/>
                <w:webHidden/>
              </w:rPr>
              <w:instrText xml:space="preserve"> PAGEREF _Toc64127320 \h </w:instrText>
            </w:r>
            <w:r>
              <w:rPr>
                <w:noProof/>
                <w:webHidden/>
              </w:rPr>
            </w:r>
            <w:r>
              <w:rPr>
                <w:noProof/>
                <w:webHidden/>
              </w:rPr>
              <w:fldChar w:fldCharType="separate"/>
            </w:r>
            <w:r w:rsidR="00DC73BF">
              <w:rPr>
                <w:noProof/>
                <w:webHidden/>
              </w:rPr>
              <w:t>39</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21" w:history="1">
            <w:r w:rsidR="00DC73BF" w:rsidRPr="00E43078">
              <w:rPr>
                <w:rStyle w:val="a6"/>
                <w:noProof/>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DC73BF">
              <w:rPr>
                <w:noProof/>
                <w:webHidden/>
              </w:rPr>
              <w:tab/>
            </w:r>
            <w:r>
              <w:rPr>
                <w:noProof/>
                <w:webHidden/>
              </w:rPr>
              <w:fldChar w:fldCharType="begin"/>
            </w:r>
            <w:r w:rsidR="00DC73BF">
              <w:rPr>
                <w:noProof/>
                <w:webHidden/>
              </w:rPr>
              <w:instrText xml:space="preserve"> PAGEREF _Toc64127321 \h </w:instrText>
            </w:r>
            <w:r>
              <w:rPr>
                <w:noProof/>
                <w:webHidden/>
              </w:rPr>
            </w:r>
            <w:r>
              <w:rPr>
                <w:noProof/>
                <w:webHidden/>
              </w:rPr>
              <w:fldChar w:fldCharType="separate"/>
            </w:r>
            <w:r w:rsidR="00DC73BF">
              <w:rPr>
                <w:noProof/>
                <w:webHidden/>
              </w:rPr>
              <w:t>39</w:t>
            </w:r>
            <w:r>
              <w:rPr>
                <w:noProof/>
                <w:webHidden/>
              </w:rPr>
              <w:fldChar w:fldCharType="end"/>
            </w:r>
          </w:hyperlink>
        </w:p>
        <w:p w:rsidR="00DC73BF" w:rsidRDefault="006F1FDA" w:rsidP="00DC73BF">
          <w:pPr>
            <w:pStyle w:val="13"/>
            <w:tabs>
              <w:tab w:val="right" w:leader="dot" w:pos="9799"/>
            </w:tabs>
            <w:rPr>
              <w:rFonts w:asciiTheme="minorHAnsi" w:eastAsiaTheme="minorEastAsia" w:hAnsiTheme="minorHAnsi" w:cstheme="minorBidi"/>
              <w:noProof/>
              <w:sz w:val="22"/>
              <w:szCs w:val="22"/>
            </w:rPr>
          </w:pPr>
          <w:hyperlink w:anchor="_Toc64127322" w:history="1">
            <w:r w:rsidR="00DC73BF" w:rsidRPr="00E43078">
              <w:rPr>
                <w:rStyle w:val="a6"/>
                <w:noProof/>
              </w:rPr>
              <w:t>ГЛАВА 7. ПРЕДЛОЖЕНИЯ ПО СТРОИТЕЛЬСТВУ, РЕКОНСТРУКЦИИ,  ТЕХНИЧЕСКОМУ ПЕРЕВООРУЖЕНИЮ И (ИЛИ) МОДЕРНИЗАЦИИ ИСТОЧНИКОВ ТЕПЛОВОЙ ЭНЕРГИИ</w:t>
            </w:r>
            <w:r w:rsidR="00DC73BF">
              <w:rPr>
                <w:noProof/>
                <w:webHidden/>
              </w:rPr>
              <w:tab/>
            </w:r>
            <w:r>
              <w:rPr>
                <w:noProof/>
                <w:webHidden/>
              </w:rPr>
              <w:fldChar w:fldCharType="begin"/>
            </w:r>
            <w:r w:rsidR="00DC73BF">
              <w:rPr>
                <w:noProof/>
                <w:webHidden/>
              </w:rPr>
              <w:instrText xml:space="preserve"> PAGEREF _Toc64127322 \h </w:instrText>
            </w:r>
            <w:r>
              <w:rPr>
                <w:noProof/>
                <w:webHidden/>
              </w:rPr>
            </w:r>
            <w:r>
              <w:rPr>
                <w:noProof/>
                <w:webHidden/>
              </w:rPr>
              <w:fldChar w:fldCharType="separate"/>
            </w:r>
            <w:r w:rsidR="00DC73BF">
              <w:rPr>
                <w:noProof/>
                <w:webHidden/>
              </w:rPr>
              <w:t>41</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23" w:history="1">
            <w:r w:rsidR="00DC73BF" w:rsidRPr="00E43078">
              <w:rPr>
                <w:rStyle w:val="a6"/>
                <w:noProof/>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(технологического 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r w:rsidR="00DC73BF">
              <w:rPr>
                <w:noProof/>
                <w:webHidden/>
              </w:rPr>
              <w:tab/>
            </w:r>
            <w:r>
              <w:rPr>
                <w:noProof/>
                <w:webHidden/>
              </w:rPr>
              <w:fldChar w:fldCharType="begin"/>
            </w:r>
            <w:r w:rsidR="00DC73BF">
              <w:rPr>
                <w:noProof/>
                <w:webHidden/>
              </w:rPr>
              <w:instrText xml:space="preserve"> PAGEREF _Toc64127323 \h </w:instrText>
            </w:r>
            <w:r>
              <w:rPr>
                <w:noProof/>
                <w:webHidden/>
              </w:rPr>
            </w:r>
            <w:r>
              <w:rPr>
                <w:noProof/>
                <w:webHidden/>
              </w:rPr>
              <w:fldChar w:fldCharType="separate"/>
            </w:r>
            <w:r w:rsidR="00DC73BF">
              <w:rPr>
                <w:noProof/>
                <w:webHidden/>
              </w:rPr>
              <w:t>41</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24" w:history="1">
            <w:r w:rsidR="00DC73BF" w:rsidRPr="00E43078">
              <w:rPr>
                <w:rStyle w:val="a6"/>
                <w:noProof/>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DC73BF">
              <w:rPr>
                <w:noProof/>
                <w:webHidden/>
              </w:rPr>
              <w:tab/>
            </w:r>
            <w:r>
              <w:rPr>
                <w:noProof/>
                <w:webHidden/>
              </w:rPr>
              <w:fldChar w:fldCharType="begin"/>
            </w:r>
            <w:r w:rsidR="00DC73BF">
              <w:rPr>
                <w:noProof/>
                <w:webHidden/>
              </w:rPr>
              <w:instrText xml:space="preserve"> PAGEREF _Toc64127324 \h </w:instrText>
            </w:r>
            <w:r>
              <w:rPr>
                <w:noProof/>
                <w:webHidden/>
              </w:rPr>
            </w:r>
            <w:r>
              <w:rPr>
                <w:noProof/>
                <w:webHidden/>
              </w:rPr>
              <w:fldChar w:fldCharType="separate"/>
            </w:r>
            <w:r w:rsidR="00DC73BF">
              <w:rPr>
                <w:noProof/>
                <w:webHidden/>
              </w:rPr>
              <w:t>41</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25" w:history="1">
            <w:r w:rsidR="00DC73BF" w:rsidRPr="00E43078">
              <w:rPr>
                <w:rStyle w:val="a6"/>
                <w:noProof/>
              </w:rPr>
              <w:t xml:space="preserve">7.3. </w:t>
            </w:r>
            <w:r w:rsidR="00DC73BF" w:rsidRPr="00E43078">
              <w:rPr>
                <w:rStyle w:val="a6"/>
                <w:noProof/>
                <w:shd w:val="clear" w:color="auto" w:fill="FFFFFF"/>
              </w:rPr>
              <w:t xml:space="preserve">Анализ надежности и качества теплоснабжения для случаев отнесения генерирующего </w:t>
            </w:r>
            <w:r w:rsidR="00DC73BF" w:rsidRPr="00E43078">
              <w:rPr>
                <w:rStyle w:val="a6"/>
                <w:noProof/>
                <w:shd w:val="clear" w:color="auto" w:fill="FFFFFF"/>
              </w:rPr>
              <w:lastRenderedPageBreak/>
              <w:t>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DC73BF">
              <w:rPr>
                <w:noProof/>
                <w:webHidden/>
              </w:rPr>
              <w:tab/>
            </w:r>
            <w:r>
              <w:rPr>
                <w:noProof/>
                <w:webHidden/>
              </w:rPr>
              <w:fldChar w:fldCharType="begin"/>
            </w:r>
            <w:r w:rsidR="00DC73BF">
              <w:rPr>
                <w:noProof/>
                <w:webHidden/>
              </w:rPr>
              <w:instrText xml:space="preserve"> PAGEREF _Toc64127325 \h </w:instrText>
            </w:r>
            <w:r>
              <w:rPr>
                <w:noProof/>
                <w:webHidden/>
              </w:rPr>
            </w:r>
            <w:r>
              <w:rPr>
                <w:noProof/>
                <w:webHidden/>
              </w:rPr>
              <w:fldChar w:fldCharType="separate"/>
            </w:r>
            <w:r w:rsidR="00DC73BF">
              <w:rPr>
                <w:noProof/>
                <w:webHidden/>
              </w:rPr>
              <w:t>42</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26" w:history="1">
            <w:r w:rsidR="00DC73BF" w:rsidRPr="00E43078">
              <w:rPr>
                <w:rStyle w:val="a6"/>
                <w:noProof/>
              </w:rPr>
              <w:t xml:space="preserve">7.4. </w:t>
            </w:r>
            <w:r w:rsidR="00DC73BF" w:rsidRPr="00E43078">
              <w:rPr>
                <w:rStyle w:val="a6"/>
                <w:noProof/>
                <w:shd w:val="clear" w:color="auto" w:fill="FFFFFF"/>
              </w:rP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r w:rsidR="00DC73BF">
              <w:rPr>
                <w:noProof/>
                <w:webHidden/>
              </w:rPr>
              <w:tab/>
            </w:r>
            <w:r>
              <w:rPr>
                <w:noProof/>
                <w:webHidden/>
              </w:rPr>
              <w:fldChar w:fldCharType="begin"/>
            </w:r>
            <w:r w:rsidR="00DC73BF">
              <w:rPr>
                <w:noProof/>
                <w:webHidden/>
              </w:rPr>
              <w:instrText xml:space="preserve"> PAGEREF _Toc64127326 \h </w:instrText>
            </w:r>
            <w:r>
              <w:rPr>
                <w:noProof/>
                <w:webHidden/>
              </w:rPr>
            </w:r>
            <w:r>
              <w:rPr>
                <w:noProof/>
                <w:webHidden/>
              </w:rPr>
              <w:fldChar w:fldCharType="separate"/>
            </w:r>
            <w:r w:rsidR="00DC73BF">
              <w:rPr>
                <w:noProof/>
                <w:webHidden/>
              </w:rPr>
              <w:t>42</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27" w:history="1">
            <w:r w:rsidR="00DC73BF" w:rsidRPr="00E43078">
              <w:rPr>
                <w:rStyle w:val="a6"/>
                <w:noProof/>
              </w:rPr>
              <w:t xml:space="preserve">7.5. </w:t>
            </w:r>
            <w:r w:rsidR="00DC73BF" w:rsidRPr="00E43078">
              <w:rPr>
                <w:rStyle w:val="a6"/>
                <w:noProof/>
                <w:shd w:val="clear" w:color="auto" w:fill="FFFFFF"/>
              </w:rPr>
              <w:t>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r w:rsidR="00DC73BF">
              <w:rPr>
                <w:noProof/>
                <w:webHidden/>
              </w:rPr>
              <w:tab/>
            </w:r>
            <w:r>
              <w:rPr>
                <w:noProof/>
                <w:webHidden/>
              </w:rPr>
              <w:fldChar w:fldCharType="begin"/>
            </w:r>
            <w:r w:rsidR="00DC73BF">
              <w:rPr>
                <w:noProof/>
                <w:webHidden/>
              </w:rPr>
              <w:instrText xml:space="preserve"> PAGEREF _Toc64127327 \h </w:instrText>
            </w:r>
            <w:r>
              <w:rPr>
                <w:noProof/>
                <w:webHidden/>
              </w:rPr>
            </w:r>
            <w:r>
              <w:rPr>
                <w:noProof/>
                <w:webHidden/>
              </w:rPr>
              <w:fldChar w:fldCharType="separate"/>
            </w:r>
            <w:r w:rsidR="00DC73BF">
              <w:rPr>
                <w:noProof/>
                <w:webHidden/>
              </w:rPr>
              <w:t>42</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28" w:history="1">
            <w:r w:rsidR="00DC73BF" w:rsidRPr="00E43078">
              <w:rPr>
                <w:rStyle w:val="a6"/>
                <w:noProof/>
              </w:rPr>
              <w:t xml:space="preserve">7.6. </w:t>
            </w:r>
            <w:r w:rsidR="00DC73BF" w:rsidRPr="00E43078">
              <w:rPr>
                <w:rStyle w:val="a6"/>
                <w:noProof/>
                <w:shd w:val="clear" w:color="auto" w:fill="FFFFFF"/>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DC73BF">
              <w:rPr>
                <w:noProof/>
                <w:webHidden/>
              </w:rPr>
              <w:tab/>
            </w:r>
            <w:r>
              <w:rPr>
                <w:noProof/>
                <w:webHidden/>
              </w:rPr>
              <w:fldChar w:fldCharType="begin"/>
            </w:r>
            <w:r w:rsidR="00DC73BF">
              <w:rPr>
                <w:noProof/>
                <w:webHidden/>
              </w:rPr>
              <w:instrText xml:space="preserve"> PAGEREF _Toc64127328 \h </w:instrText>
            </w:r>
            <w:r>
              <w:rPr>
                <w:noProof/>
                <w:webHidden/>
              </w:rPr>
            </w:r>
            <w:r>
              <w:rPr>
                <w:noProof/>
                <w:webHidden/>
              </w:rPr>
              <w:fldChar w:fldCharType="separate"/>
            </w:r>
            <w:r w:rsidR="00DC73BF">
              <w:rPr>
                <w:noProof/>
                <w:webHidden/>
              </w:rPr>
              <w:t>42</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29" w:history="1">
            <w:r w:rsidR="00DC73BF" w:rsidRPr="00E43078">
              <w:rPr>
                <w:rStyle w:val="a6"/>
                <w:noProof/>
              </w:rPr>
              <w:t xml:space="preserve">7.7. </w:t>
            </w:r>
            <w:r w:rsidR="00DC73BF" w:rsidRPr="00E43078">
              <w:rPr>
                <w:rStyle w:val="a6"/>
                <w:noProof/>
                <w:shd w:val="clear" w:color="auto" w:fill="FFFFFF"/>
              </w:rPr>
              <w:t>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DC73BF">
              <w:rPr>
                <w:noProof/>
                <w:webHidden/>
              </w:rPr>
              <w:tab/>
            </w:r>
            <w:r>
              <w:rPr>
                <w:noProof/>
                <w:webHidden/>
              </w:rPr>
              <w:fldChar w:fldCharType="begin"/>
            </w:r>
            <w:r w:rsidR="00DC73BF">
              <w:rPr>
                <w:noProof/>
                <w:webHidden/>
              </w:rPr>
              <w:instrText xml:space="preserve"> PAGEREF _Toc64127329 \h </w:instrText>
            </w:r>
            <w:r>
              <w:rPr>
                <w:noProof/>
                <w:webHidden/>
              </w:rPr>
            </w:r>
            <w:r>
              <w:rPr>
                <w:noProof/>
                <w:webHidden/>
              </w:rPr>
              <w:fldChar w:fldCharType="separate"/>
            </w:r>
            <w:r w:rsidR="00DC73BF">
              <w:rPr>
                <w:noProof/>
                <w:webHidden/>
              </w:rPr>
              <w:t>43</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30" w:history="1">
            <w:r w:rsidR="00DC73BF" w:rsidRPr="00E43078">
              <w:rPr>
                <w:rStyle w:val="a6"/>
                <w:noProof/>
                <w:shd w:val="clear" w:color="auto" w:fill="FFFFFF"/>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DC73BF">
              <w:rPr>
                <w:noProof/>
                <w:webHidden/>
              </w:rPr>
              <w:tab/>
            </w:r>
            <w:r>
              <w:rPr>
                <w:noProof/>
                <w:webHidden/>
              </w:rPr>
              <w:fldChar w:fldCharType="begin"/>
            </w:r>
            <w:r w:rsidR="00DC73BF">
              <w:rPr>
                <w:noProof/>
                <w:webHidden/>
              </w:rPr>
              <w:instrText xml:space="preserve"> PAGEREF _Toc64127330 \h </w:instrText>
            </w:r>
            <w:r>
              <w:rPr>
                <w:noProof/>
                <w:webHidden/>
              </w:rPr>
            </w:r>
            <w:r>
              <w:rPr>
                <w:noProof/>
                <w:webHidden/>
              </w:rPr>
              <w:fldChar w:fldCharType="separate"/>
            </w:r>
            <w:r w:rsidR="00DC73BF">
              <w:rPr>
                <w:noProof/>
                <w:webHidden/>
              </w:rPr>
              <w:t>43</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31" w:history="1">
            <w:r w:rsidR="00DC73BF" w:rsidRPr="00E43078">
              <w:rPr>
                <w:rStyle w:val="a6"/>
                <w:noProof/>
                <w:shd w:val="clear" w:color="auto" w:fill="FFFFFF"/>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DC73BF">
              <w:rPr>
                <w:noProof/>
                <w:webHidden/>
              </w:rPr>
              <w:tab/>
            </w:r>
            <w:r>
              <w:rPr>
                <w:noProof/>
                <w:webHidden/>
              </w:rPr>
              <w:fldChar w:fldCharType="begin"/>
            </w:r>
            <w:r w:rsidR="00DC73BF">
              <w:rPr>
                <w:noProof/>
                <w:webHidden/>
              </w:rPr>
              <w:instrText xml:space="preserve"> PAGEREF _Toc64127331 \h </w:instrText>
            </w:r>
            <w:r>
              <w:rPr>
                <w:noProof/>
                <w:webHidden/>
              </w:rPr>
            </w:r>
            <w:r>
              <w:rPr>
                <w:noProof/>
                <w:webHidden/>
              </w:rPr>
              <w:fldChar w:fldCharType="separate"/>
            </w:r>
            <w:r w:rsidR="00DC73BF">
              <w:rPr>
                <w:noProof/>
                <w:webHidden/>
              </w:rPr>
              <w:t>43</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32" w:history="1">
            <w:r w:rsidR="00DC73BF" w:rsidRPr="00E43078">
              <w:rPr>
                <w:rStyle w:val="a6"/>
                <w:noProof/>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DC73BF">
              <w:rPr>
                <w:noProof/>
                <w:webHidden/>
              </w:rPr>
              <w:tab/>
            </w:r>
            <w:r>
              <w:rPr>
                <w:noProof/>
                <w:webHidden/>
              </w:rPr>
              <w:fldChar w:fldCharType="begin"/>
            </w:r>
            <w:r w:rsidR="00DC73BF">
              <w:rPr>
                <w:noProof/>
                <w:webHidden/>
              </w:rPr>
              <w:instrText xml:space="preserve"> PAGEREF _Toc64127332 \h </w:instrText>
            </w:r>
            <w:r>
              <w:rPr>
                <w:noProof/>
                <w:webHidden/>
              </w:rPr>
            </w:r>
            <w:r>
              <w:rPr>
                <w:noProof/>
                <w:webHidden/>
              </w:rPr>
              <w:fldChar w:fldCharType="separate"/>
            </w:r>
            <w:r w:rsidR="00DC73BF">
              <w:rPr>
                <w:noProof/>
                <w:webHidden/>
              </w:rPr>
              <w:t>43</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33" w:history="1">
            <w:r w:rsidR="00DC73BF" w:rsidRPr="00E43078">
              <w:rPr>
                <w:rStyle w:val="a6"/>
                <w:noProof/>
              </w:rPr>
              <w:t>7.11. Обоснование 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r w:rsidR="00DC73BF">
              <w:rPr>
                <w:noProof/>
                <w:webHidden/>
              </w:rPr>
              <w:tab/>
            </w:r>
            <w:r>
              <w:rPr>
                <w:noProof/>
                <w:webHidden/>
              </w:rPr>
              <w:fldChar w:fldCharType="begin"/>
            </w:r>
            <w:r w:rsidR="00DC73BF">
              <w:rPr>
                <w:noProof/>
                <w:webHidden/>
              </w:rPr>
              <w:instrText xml:space="preserve"> PAGEREF _Toc64127333 \h </w:instrText>
            </w:r>
            <w:r>
              <w:rPr>
                <w:noProof/>
                <w:webHidden/>
              </w:rPr>
            </w:r>
            <w:r>
              <w:rPr>
                <w:noProof/>
                <w:webHidden/>
              </w:rPr>
              <w:fldChar w:fldCharType="separate"/>
            </w:r>
            <w:r w:rsidR="00DC73BF">
              <w:rPr>
                <w:noProof/>
                <w:webHidden/>
              </w:rPr>
              <w:t>43</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34" w:history="1">
            <w:r w:rsidR="00DC73BF" w:rsidRPr="00E43078">
              <w:rPr>
                <w:rStyle w:val="a6"/>
                <w:noProof/>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r w:rsidR="00DC73BF">
              <w:rPr>
                <w:noProof/>
                <w:webHidden/>
              </w:rPr>
              <w:tab/>
            </w:r>
            <w:r>
              <w:rPr>
                <w:noProof/>
                <w:webHidden/>
              </w:rPr>
              <w:fldChar w:fldCharType="begin"/>
            </w:r>
            <w:r w:rsidR="00DC73BF">
              <w:rPr>
                <w:noProof/>
                <w:webHidden/>
              </w:rPr>
              <w:instrText xml:space="preserve"> PAGEREF _Toc64127334 \h </w:instrText>
            </w:r>
            <w:r>
              <w:rPr>
                <w:noProof/>
                <w:webHidden/>
              </w:rPr>
            </w:r>
            <w:r>
              <w:rPr>
                <w:noProof/>
                <w:webHidden/>
              </w:rPr>
              <w:fldChar w:fldCharType="separate"/>
            </w:r>
            <w:r w:rsidR="00DC73BF">
              <w:rPr>
                <w:noProof/>
                <w:webHidden/>
              </w:rPr>
              <w:t>43</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35" w:history="1">
            <w:r w:rsidR="00DC73BF" w:rsidRPr="00E43078">
              <w:rPr>
                <w:rStyle w:val="a6"/>
                <w:noProof/>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DC73BF">
              <w:rPr>
                <w:noProof/>
                <w:webHidden/>
              </w:rPr>
              <w:tab/>
            </w:r>
            <w:r>
              <w:rPr>
                <w:noProof/>
                <w:webHidden/>
              </w:rPr>
              <w:fldChar w:fldCharType="begin"/>
            </w:r>
            <w:r w:rsidR="00DC73BF">
              <w:rPr>
                <w:noProof/>
                <w:webHidden/>
              </w:rPr>
              <w:instrText xml:space="preserve"> PAGEREF _Toc64127335 \h </w:instrText>
            </w:r>
            <w:r>
              <w:rPr>
                <w:noProof/>
                <w:webHidden/>
              </w:rPr>
            </w:r>
            <w:r>
              <w:rPr>
                <w:noProof/>
                <w:webHidden/>
              </w:rPr>
              <w:fldChar w:fldCharType="separate"/>
            </w:r>
            <w:r w:rsidR="00DC73BF">
              <w:rPr>
                <w:noProof/>
                <w:webHidden/>
              </w:rPr>
              <w:t>44</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36" w:history="1">
            <w:r w:rsidR="00DC73BF" w:rsidRPr="00E43078">
              <w:rPr>
                <w:rStyle w:val="a6"/>
                <w:noProof/>
              </w:rPr>
              <w:t>7.14. Обоснование организации теплоснабжения в производственных зонах на территории поселения, городского округа, города федерального значения</w:t>
            </w:r>
            <w:r w:rsidR="00DC73BF">
              <w:rPr>
                <w:noProof/>
                <w:webHidden/>
              </w:rPr>
              <w:tab/>
            </w:r>
            <w:r>
              <w:rPr>
                <w:noProof/>
                <w:webHidden/>
              </w:rPr>
              <w:fldChar w:fldCharType="begin"/>
            </w:r>
            <w:r w:rsidR="00DC73BF">
              <w:rPr>
                <w:noProof/>
                <w:webHidden/>
              </w:rPr>
              <w:instrText xml:space="preserve"> PAGEREF _Toc64127336 \h </w:instrText>
            </w:r>
            <w:r>
              <w:rPr>
                <w:noProof/>
                <w:webHidden/>
              </w:rPr>
            </w:r>
            <w:r>
              <w:rPr>
                <w:noProof/>
                <w:webHidden/>
              </w:rPr>
              <w:fldChar w:fldCharType="separate"/>
            </w:r>
            <w:r w:rsidR="00DC73BF">
              <w:rPr>
                <w:noProof/>
                <w:webHidden/>
              </w:rPr>
              <w:t>44</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37" w:history="1">
            <w:r w:rsidR="00DC73BF" w:rsidRPr="00E43078">
              <w:rPr>
                <w:rStyle w:val="a6"/>
                <w:noProof/>
              </w:rPr>
              <w:t>7.15. Результаты расчетов радиуса эффективного теплоснабжения</w:t>
            </w:r>
            <w:r w:rsidR="00DC73BF">
              <w:rPr>
                <w:noProof/>
                <w:webHidden/>
              </w:rPr>
              <w:tab/>
            </w:r>
            <w:r>
              <w:rPr>
                <w:noProof/>
                <w:webHidden/>
              </w:rPr>
              <w:fldChar w:fldCharType="begin"/>
            </w:r>
            <w:r w:rsidR="00DC73BF">
              <w:rPr>
                <w:noProof/>
                <w:webHidden/>
              </w:rPr>
              <w:instrText xml:space="preserve"> PAGEREF _Toc64127337 \h </w:instrText>
            </w:r>
            <w:r>
              <w:rPr>
                <w:noProof/>
                <w:webHidden/>
              </w:rPr>
            </w:r>
            <w:r>
              <w:rPr>
                <w:noProof/>
                <w:webHidden/>
              </w:rPr>
              <w:fldChar w:fldCharType="separate"/>
            </w:r>
            <w:r w:rsidR="00DC73BF">
              <w:rPr>
                <w:noProof/>
                <w:webHidden/>
              </w:rPr>
              <w:t>44</w:t>
            </w:r>
            <w:r>
              <w:rPr>
                <w:noProof/>
                <w:webHidden/>
              </w:rPr>
              <w:fldChar w:fldCharType="end"/>
            </w:r>
          </w:hyperlink>
        </w:p>
        <w:p w:rsidR="00DC73BF" w:rsidRDefault="006F1FDA" w:rsidP="00DC73BF">
          <w:pPr>
            <w:pStyle w:val="13"/>
            <w:tabs>
              <w:tab w:val="right" w:leader="dot" w:pos="9799"/>
            </w:tabs>
            <w:rPr>
              <w:rFonts w:asciiTheme="minorHAnsi" w:eastAsiaTheme="minorEastAsia" w:hAnsiTheme="minorHAnsi" w:cstheme="minorBidi"/>
              <w:noProof/>
              <w:sz w:val="22"/>
              <w:szCs w:val="22"/>
            </w:rPr>
          </w:pPr>
          <w:hyperlink w:anchor="_Toc64127338" w:history="1">
            <w:r w:rsidR="00DC73BF" w:rsidRPr="00E43078">
              <w:rPr>
                <w:rStyle w:val="a6"/>
                <w:noProof/>
              </w:rPr>
              <w:t>ГЛАВА 8. ПРЕДЛОЖЕНИЯ ПО СТРОИТЕЛЬСТВУ, РЕКОНСТРУКЦИИ, ТЕХНИЧЕСКОМУ ПЕРЕВООРУЖЕНИЮ И (ИЛИ) МОДЕРНИЗАЦИИ ТЕПЛОВЫХ СЕТЕЙ</w:t>
            </w:r>
            <w:r w:rsidR="00DC73BF">
              <w:rPr>
                <w:noProof/>
                <w:webHidden/>
              </w:rPr>
              <w:tab/>
            </w:r>
            <w:r>
              <w:rPr>
                <w:noProof/>
                <w:webHidden/>
              </w:rPr>
              <w:fldChar w:fldCharType="begin"/>
            </w:r>
            <w:r w:rsidR="00DC73BF">
              <w:rPr>
                <w:noProof/>
                <w:webHidden/>
              </w:rPr>
              <w:instrText xml:space="preserve"> PAGEREF _Toc64127338 \h </w:instrText>
            </w:r>
            <w:r>
              <w:rPr>
                <w:noProof/>
                <w:webHidden/>
              </w:rPr>
            </w:r>
            <w:r>
              <w:rPr>
                <w:noProof/>
                <w:webHidden/>
              </w:rPr>
              <w:fldChar w:fldCharType="separate"/>
            </w:r>
            <w:r w:rsidR="00DC73BF">
              <w:rPr>
                <w:noProof/>
                <w:webHidden/>
              </w:rPr>
              <w:t>46</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39" w:history="1">
            <w:r w:rsidR="00DC73BF" w:rsidRPr="00E43078">
              <w:rPr>
                <w:rStyle w:val="a6"/>
                <w:noProof/>
              </w:rPr>
              <w:t>8.1. Реконструкция и строительство тепловых сетей, обеспечивающих перераспределение тепловой нагрузки из зон с дефицитом тепловой мощности (использование существующих резервов)</w:t>
            </w:r>
            <w:r w:rsidR="00DC73BF">
              <w:rPr>
                <w:noProof/>
                <w:webHidden/>
              </w:rPr>
              <w:tab/>
            </w:r>
            <w:r>
              <w:rPr>
                <w:noProof/>
                <w:webHidden/>
              </w:rPr>
              <w:fldChar w:fldCharType="begin"/>
            </w:r>
            <w:r w:rsidR="00DC73BF">
              <w:rPr>
                <w:noProof/>
                <w:webHidden/>
              </w:rPr>
              <w:instrText xml:space="preserve"> PAGEREF _Toc64127339 \h </w:instrText>
            </w:r>
            <w:r>
              <w:rPr>
                <w:noProof/>
                <w:webHidden/>
              </w:rPr>
            </w:r>
            <w:r>
              <w:rPr>
                <w:noProof/>
                <w:webHidden/>
              </w:rPr>
              <w:fldChar w:fldCharType="separate"/>
            </w:r>
            <w:r w:rsidR="00DC73BF">
              <w:rPr>
                <w:noProof/>
                <w:webHidden/>
              </w:rPr>
              <w:t>46</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40" w:history="1">
            <w:r w:rsidR="00DC73BF" w:rsidRPr="00E43078">
              <w:rPr>
                <w:rStyle w:val="a6"/>
                <w:noProof/>
              </w:rPr>
              <w:t xml:space="preserve">8.2. Строительство тепловых сетей для обеспечения перспективных приростов тепловой </w:t>
            </w:r>
            <w:r w:rsidR="00DC73BF" w:rsidRPr="00E43078">
              <w:rPr>
                <w:rStyle w:val="a6"/>
                <w:noProof/>
              </w:rPr>
              <w:lastRenderedPageBreak/>
              <w:t>нагрузки под жилищную, комплексную или производственную застройку во вновь осваиваемых районах поселения</w:t>
            </w:r>
            <w:r w:rsidR="00DC73BF">
              <w:rPr>
                <w:noProof/>
                <w:webHidden/>
              </w:rPr>
              <w:tab/>
            </w:r>
            <w:r>
              <w:rPr>
                <w:noProof/>
                <w:webHidden/>
              </w:rPr>
              <w:fldChar w:fldCharType="begin"/>
            </w:r>
            <w:r w:rsidR="00DC73BF">
              <w:rPr>
                <w:noProof/>
                <w:webHidden/>
              </w:rPr>
              <w:instrText xml:space="preserve"> PAGEREF _Toc64127340 \h </w:instrText>
            </w:r>
            <w:r>
              <w:rPr>
                <w:noProof/>
                <w:webHidden/>
              </w:rPr>
            </w:r>
            <w:r>
              <w:rPr>
                <w:noProof/>
                <w:webHidden/>
              </w:rPr>
              <w:fldChar w:fldCharType="separate"/>
            </w:r>
            <w:r w:rsidR="00DC73BF">
              <w:rPr>
                <w:noProof/>
                <w:webHidden/>
              </w:rPr>
              <w:t>46</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41" w:history="1">
            <w:r w:rsidR="00DC73BF" w:rsidRPr="00E43078">
              <w:rPr>
                <w:rStyle w:val="a6"/>
                <w:noProof/>
              </w:rPr>
              <w:t>8.3.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DC73BF">
              <w:rPr>
                <w:noProof/>
                <w:webHidden/>
              </w:rPr>
              <w:tab/>
            </w:r>
            <w:r>
              <w:rPr>
                <w:noProof/>
                <w:webHidden/>
              </w:rPr>
              <w:fldChar w:fldCharType="begin"/>
            </w:r>
            <w:r w:rsidR="00DC73BF">
              <w:rPr>
                <w:noProof/>
                <w:webHidden/>
              </w:rPr>
              <w:instrText xml:space="preserve"> PAGEREF _Toc64127341 \h </w:instrText>
            </w:r>
            <w:r>
              <w:rPr>
                <w:noProof/>
                <w:webHidden/>
              </w:rPr>
            </w:r>
            <w:r>
              <w:rPr>
                <w:noProof/>
                <w:webHidden/>
              </w:rPr>
              <w:fldChar w:fldCharType="separate"/>
            </w:r>
            <w:r w:rsidR="00DC73BF">
              <w:rPr>
                <w:noProof/>
                <w:webHidden/>
              </w:rPr>
              <w:t>46</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42" w:history="1">
            <w:r w:rsidR="00DC73BF" w:rsidRPr="00E43078">
              <w:rPr>
                <w:rStyle w:val="a6"/>
                <w:noProof/>
              </w:rPr>
              <w:t>8.4.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DC73BF">
              <w:rPr>
                <w:noProof/>
                <w:webHidden/>
              </w:rPr>
              <w:tab/>
            </w:r>
            <w:r>
              <w:rPr>
                <w:noProof/>
                <w:webHidden/>
              </w:rPr>
              <w:fldChar w:fldCharType="begin"/>
            </w:r>
            <w:r w:rsidR="00DC73BF">
              <w:rPr>
                <w:noProof/>
                <w:webHidden/>
              </w:rPr>
              <w:instrText xml:space="preserve"> PAGEREF _Toc64127342 \h </w:instrText>
            </w:r>
            <w:r>
              <w:rPr>
                <w:noProof/>
                <w:webHidden/>
              </w:rPr>
            </w:r>
            <w:r>
              <w:rPr>
                <w:noProof/>
                <w:webHidden/>
              </w:rPr>
              <w:fldChar w:fldCharType="separate"/>
            </w:r>
            <w:r w:rsidR="00DC73BF">
              <w:rPr>
                <w:noProof/>
                <w:webHidden/>
              </w:rPr>
              <w:t>46</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43" w:history="1">
            <w:r w:rsidR="00DC73BF" w:rsidRPr="00E43078">
              <w:rPr>
                <w:rStyle w:val="a6"/>
                <w:noProof/>
              </w:rPr>
              <w:t>8.5. Строительство тепловых сетей для обеспечения нормативной надежности теплоснабжения</w:t>
            </w:r>
            <w:r w:rsidR="00DC73BF">
              <w:rPr>
                <w:noProof/>
                <w:webHidden/>
              </w:rPr>
              <w:tab/>
            </w:r>
            <w:r>
              <w:rPr>
                <w:noProof/>
                <w:webHidden/>
              </w:rPr>
              <w:fldChar w:fldCharType="begin"/>
            </w:r>
            <w:r w:rsidR="00DC73BF">
              <w:rPr>
                <w:noProof/>
                <w:webHidden/>
              </w:rPr>
              <w:instrText xml:space="preserve"> PAGEREF _Toc64127343 \h </w:instrText>
            </w:r>
            <w:r>
              <w:rPr>
                <w:noProof/>
                <w:webHidden/>
              </w:rPr>
            </w:r>
            <w:r>
              <w:rPr>
                <w:noProof/>
                <w:webHidden/>
              </w:rPr>
              <w:fldChar w:fldCharType="separate"/>
            </w:r>
            <w:r w:rsidR="00DC73BF">
              <w:rPr>
                <w:noProof/>
                <w:webHidden/>
              </w:rPr>
              <w:t>46</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44" w:history="1">
            <w:r w:rsidR="00DC73BF" w:rsidRPr="00E43078">
              <w:rPr>
                <w:rStyle w:val="a6"/>
                <w:noProof/>
              </w:rPr>
              <w:t>8.6. Реконструкция тепловых сетей с увеличением диаметра трубопроводов для обеспечения перспективных приростов тепловой нагрузки</w:t>
            </w:r>
            <w:r w:rsidR="00DC73BF">
              <w:rPr>
                <w:noProof/>
                <w:webHidden/>
              </w:rPr>
              <w:tab/>
            </w:r>
            <w:r>
              <w:rPr>
                <w:noProof/>
                <w:webHidden/>
              </w:rPr>
              <w:fldChar w:fldCharType="begin"/>
            </w:r>
            <w:r w:rsidR="00DC73BF">
              <w:rPr>
                <w:noProof/>
                <w:webHidden/>
              </w:rPr>
              <w:instrText xml:space="preserve"> PAGEREF _Toc64127344 \h </w:instrText>
            </w:r>
            <w:r>
              <w:rPr>
                <w:noProof/>
                <w:webHidden/>
              </w:rPr>
            </w:r>
            <w:r>
              <w:rPr>
                <w:noProof/>
                <w:webHidden/>
              </w:rPr>
              <w:fldChar w:fldCharType="separate"/>
            </w:r>
            <w:r w:rsidR="00DC73BF">
              <w:rPr>
                <w:noProof/>
                <w:webHidden/>
              </w:rPr>
              <w:t>46</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45" w:history="1">
            <w:r w:rsidR="00DC73BF" w:rsidRPr="00E43078">
              <w:rPr>
                <w:rStyle w:val="a6"/>
                <w:noProof/>
              </w:rPr>
              <w:t>8.7. Реконструкция тепловых сетей, подлежащих замене в связи с исчерпанием эксплуатационного ресурса</w:t>
            </w:r>
            <w:r w:rsidR="00DC73BF">
              <w:rPr>
                <w:noProof/>
                <w:webHidden/>
              </w:rPr>
              <w:tab/>
            </w:r>
            <w:r>
              <w:rPr>
                <w:noProof/>
                <w:webHidden/>
              </w:rPr>
              <w:fldChar w:fldCharType="begin"/>
            </w:r>
            <w:r w:rsidR="00DC73BF">
              <w:rPr>
                <w:noProof/>
                <w:webHidden/>
              </w:rPr>
              <w:instrText xml:space="preserve"> PAGEREF _Toc64127345 \h </w:instrText>
            </w:r>
            <w:r>
              <w:rPr>
                <w:noProof/>
                <w:webHidden/>
              </w:rPr>
            </w:r>
            <w:r>
              <w:rPr>
                <w:noProof/>
                <w:webHidden/>
              </w:rPr>
              <w:fldChar w:fldCharType="separate"/>
            </w:r>
            <w:r w:rsidR="00DC73BF">
              <w:rPr>
                <w:noProof/>
                <w:webHidden/>
              </w:rPr>
              <w:t>47</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46" w:history="1">
            <w:r w:rsidR="00DC73BF" w:rsidRPr="00E43078">
              <w:rPr>
                <w:rStyle w:val="a6"/>
                <w:noProof/>
              </w:rPr>
              <w:t>8.8. Строительство и реконструкция насосных станций</w:t>
            </w:r>
            <w:r w:rsidR="00DC73BF">
              <w:rPr>
                <w:noProof/>
                <w:webHidden/>
              </w:rPr>
              <w:tab/>
            </w:r>
            <w:r>
              <w:rPr>
                <w:noProof/>
                <w:webHidden/>
              </w:rPr>
              <w:fldChar w:fldCharType="begin"/>
            </w:r>
            <w:r w:rsidR="00DC73BF">
              <w:rPr>
                <w:noProof/>
                <w:webHidden/>
              </w:rPr>
              <w:instrText xml:space="preserve"> PAGEREF _Toc64127346 \h </w:instrText>
            </w:r>
            <w:r>
              <w:rPr>
                <w:noProof/>
                <w:webHidden/>
              </w:rPr>
            </w:r>
            <w:r>
              <w:rPr>
                <w:noProof/>
                <w:webHidden/>
              </w:rPr>
              <w:fldChar w:fldCharType="separate"/>
            </w:r>
            <w:r w:rsidR="00DC73BF">
              <w:rPr>
                <w:noProof/>
                <w:webHidden/>
              </w:rPr>
              <w:t>47</w:t>
            </w:r>
            <w:r>
              <w:rPr>
                <w:noProof/>
                <w:webHidden/>
              </w:rPr>
              <w:fldChar w:fldCharType="end"/>
            </w:r>
          </w:hyperlink>
        </w:p>
        <w:p w:rsidR="00DC73BF" w:rsidRDefault="006F1FDA" w:rsidP="00DC73BF">
          <w:pPr>
            <w:pStyle w:val="13"/>
            <w:tabs>
              <w:tab w:val="right" w:leader="dot" w:pos="9799"/>
            </w:tabs>
            <w:rPr>
              <w:rFonts w:asciiTheme="minorHAnsi" w:eastAsiaTheme="minorEastAsia" w:hAnsiTheme="minorHAnsi" w:cstheme="minorBidi"/>
              <w:noProof/>
              <w:sz w:val="22"/>
              <w:szCs w:val="22"/>
            </w:rPr>
          </w:pPr>
          <w:hyperlink w:anchor="_Toc64127347" w:history="1">
            <w:r w:rsidR="00DC73BF" w:rsidRPr="00E43078">
              <w:rPr>
                <w:rStyle w:val="a6"/>
                <w:noProof/>
              </w:rPr>
              <w:t>ГЛАВА 9. ПРЕДЛОЖЕНИЯ ПО ПЕРЕВОДУ ОТКРЫТЫХ СИСТЕМ ТЕПЛОСНАБЖЕНИЯ (ГОРЯЧЕГО ВОДОСНАБЖЕНИЯ) В ЗАКРЫТЫЕ СИСТЕМЫ ГОРЯЧЕГО ВОДОСНАБЖЕНИЯ</w:t>
            </w:r>
            <w:r w:rsidR="00DC73BF">
              <w:rPr>
                <w:noProof/>
                <w:webHidden/>
              </w:rPr>
              <w:tab/>
            </w:r>
            <w:r>
              <w:rPr>
                <w:noProof/>
                <w:webHidden/>
              </w:rPr>
              <w:fldChar w:fldCharType="begin"/>
            </w:r>
            <w:r w:rsidR="00DC73BF">
              <w:rPr>
                <w:noProof/>
                <w:webHidden/>
              </w:rPr>
              <w:instrText xml:space="preserve"> PAGEREF _Toc64127347 \h </w:instrText>
            </w:r>
            <w:r>
              <w:rPr>
                <w:noProof/>
                <w:webHidden/>
              </w:rPr>
            </w:r>
            <w:r>
              <w:rPr>
                <w:noProof/>
                <w:webHidden/>
              </w:rPr>
              <w:fldChar w:fldCharType="separate"/>
            </w:r>
            <w:r w:rsidR="00DC73BF">
              <w:rPr>
                <w:noProof/>
                <w:webHidden/>
              </w:rPr>
              <w:t>48</w:t>
            </w:r>
            <w:r>
              <w:rPr>
                <w:noProof/>
                <w:webHidden/>
              </w:rPr>
              <w:fldChar w:fldCharType="end"/>
            </w:r>
          </w:hyperlink>
        </w:p>
        <w:p w:rsidR="00DC73BF" w:rsidRDefault="006F1FDA" w:rsidP="00DC73BF">
          <w:pPr>
            <w:pStyle w:val="13"/>
            <w:tabs>
              <w:tab w:val="right" w:leader="dot" w:pos="9799"/>
            </w:tabs>
            <w:rPr>
              <w:rFonts w:asciiTheme="minorHAnsi" w:eastAsiaTheme="minorEastAsia" w:hAnsiTheme="minorHAnsi" w:cstheme="minorBidi"/>
              <w:noProof/>
              <w:sz w:val="22"/>
              <w:szCs w:val="22"/>
            </w:rPr>
          </w:pPr>
          <w:hyperlink w:anchor="_Toc64127348" w:history="1">
            <w:r w:rsidR="00DC73BF" w:rsidRPr="00E43078">
              <w:rPr>
                <w:rStyle w:val="a6"/>
                <w:noProof/>
              </w:rPr>
              <w:t>ГЛАВА 10. ПЕРСПЕКТИВНЫЕ ТОПЛИВНЫЕ БАЛАНСЫ</w:t>
            </w:r>
            <w:r w:rsidR="00DC73BF">
              <w:rPr>
                <w:noProof/>
                <w:webHidden/>
              </w:rPr>
              <w:tab/>
            </w:r>
            <w:r>
              <w:rPr>
                <w:noProof/>
                <w:webHidden/>
              </w:rPr>
              <w:fldChar w:fldCharType="begin"/>
            </w:r>
            <w:r w:rsidR="00DC73BF">
              <w:rPr>
                <w:noProof/>
                <w:webHidden/>
              </w:rPr>
              <w:instrText xml:space="preserve"> PAGEREF _Toc64127348 \h </w:instrText>
            </w:r>
            <w:r>
              <w:rPr>
                <w:noProof/>
                <w:webHidden/>
              </w:rPr>
            </w:r>
            <w:r>
              <w:rPr>
                <w:noProof/>
                <w:webHidden/>
              </w:rPr>
              <w:fldChar w:fldCharType="separate"/>
            </w:r>
            <w:r w:rsidR="00DC73BF">
              <w:rPr>
                <w:noProof/>
                <w:webHidden/>
              </w:rPr>
              <w:t>49</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49" w:history="1">
            <w:r w:rsidR="00DC73BF" w:rsidRPr="00E43078">
              <w:rPr>
                <w:rStyle w:val="a6"/>
                <w:noProof/>
              </w:rPr>
              <w:t>10.1.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r w:rsidR="00DC73BF">
              <w:rPr>
                <w:noProof/>
                <w:webHidden/>
              </w:rPr>
              <w:tab/>
            </w:r>
            <w:r>
              <w:rPr>
                <w:noProof/>
                <w:webHidden/>
              </w:rPr>
              <w:fldChar w:fldCharType="begin"/>
            </w:r>
            <w:r w:rsidR="00DC73BF">
              <w:rPr>
                <w:noProof/>
                <w:webHidden/>
              </w:rPr>
              <w:instrText xml:space="preserve"> PAGEREF _Toc64127349 \h </w:instrText>
            </w:r>
            <w:r>
              <w:rPr>
                <w:noProof/>
                <w:webHidden/>
              </w:rPr>
            </w:r>
            <w:r>
              <w:rPr>
                <w:noProof/>
                <w:webHidden/>
              </w:rPr>
              <w:fldChar w:fldCharType="separate"/>
            </w:r>
            <w:r w:rsidR="00DC73BF">
              <w:rPr>
                <w:noProof/>
                <w:webHidden/>
              </w:rPr>
              <w:t>49</w:t>
            </w:r>
            <w:r>
              <w:rPr>
                <w:noProof/>
                <w:webHidden/>
              </w:rPr>
              <w:fldChar w:fldCharType="end"/>
            </w:r>
          </w:hyperlink>
        </w:p>
        <w:p w:rsidR="00DC73BF" w:rsidRDefault="006F1FDA" w:rsidP="00DC73BF">
          <w:pPr>
            <w:pStyle w:val="13"/>
            <w:tabs>
              <w:tab w:val="right" w:leader="dot" w:pos="9799"/>
            </w:tabs>
            <w:rPr>
              <w:rFonts w:asciiTheme="minorHAnsi" w:eastAsiaTheme="minorEastAsia" w:hAnsiTheme="minorHAnsi" w:cstheme="minorBidi"/>
              <w:noProof/>
              <w:sz w:val="22"/>
              <w:szCs w:val="22"/>
            </w:rPr>
          </w:pPr>
          <w:hyperlink w:anchor="_Toc64127350" w:history="1">
            <w:r w:rsidR="00DC73BF" w:rsidRPr="00E43078">
              <w:rPr>
                <w:rStyle w:val="a6"/>
                <w:noProof/>
              </w:rPr>
              <w:t>ГЛАВА 11. ОЦЕНКА НАДЕЖНОСТИ ТЕПЛОСНАБЖЕНИЯ</w:t>
            </w:r>
            <w:r w:rsidR="00DC73BF">
              <w:rPr>
                <w:noProof/>
                <w:webHidden/>
              </w:rPr>
              <w:tab/>
            </w:r>
            <w:r>
              <w:rPr>
                <w:noProof/>
                <w:webHidden/>
              </w:rPr>
              <w:fldChar w:fldCharType="begin"/>
            </w:r>
            <w:r w:rsidR="00DC73BF">
              <w:rPr>
                <w:noProof/>
                <w:webHidden/>
              </w:rPr>
              <w:instrText xml:space="preserve"> PAGEREF _Toc64127350 \h </w:instrText>
            </w:r>
            <w:r>
              <w:rPr>
                <w:noProof/>
                <w:webHidden/>
              </w:rPr>
            </w:r>
            <w:r>
              <w:rPr>
                <w:noProof/>
                <w:webHidden/>
              </w:rPr>
              <w:fldChar w:fldCharType="separate"/>
            </w:r>
            <w:r w:rsidR="00DC73BF">
              <w:rPr>
                <w:noProof/>
                <w:webHidden/>
              </w:rPr>
              <w:t>50</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51" w:history="1">
            <w:r w:rsidR="00DC73BF" w:rsidRPr="00E43078">
              <w:rPr>
                <w:rStyle w:val="a6"/>
                <w:noProof/>
              </w:rPr>
              <w:t>11.1.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DC73BF">
              <w:rPr>
                <w:noProof/>
                <w:webHidden/>
              </w:rPr>
              <w:tab/>
            </w:r>
            <w:r>
              <w:rPr>
                <w:noProof/>
                <w:webHidden/>
              </w:rPr>
              <w:fldChar w:fldCharType="begin"/>
            </w:r>
            <w:r w:rsidR="00DC73BF">
              <w:rPr>
                <w:noProof/>
                <w:webHidden/>
              </w:rPr>
              <w:instrText xml:space="preserve"> PAGEREF _Toc64127351 \h </w:instrText>
            </w:r>
            <w:r>
              <w:rPr>
                <w:noProof/>
                <w:webHidden/>
              </w:rPr>
            </w:r>
            <w:r>
              <w:rPr>
                <w:noProof/>
                <w:webHidden/>
              </w:rPr>
              <w:fldChar w:fldCharType="separate"/>
            </w:r>
            <w:r w:rsidR="00DC73BF">
              <w:rPr>
                <w:noProof/>
                <w:webHidden/>
              </w:rPr>
              <w:t>50</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52" w:history="1">
            <w:r w:rsidR="00DC73BF" w:rsidRPr="00E43078">
              <w:rPr>
                <w:rStyle w:val="a6"/>
                <w:noProof/>
              </w:rPr>
              <w:t>11.2. Метод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DC73BF">
              <w:rPr>
                <w:noProof/>
                <w:webHidden/>
              </w:rPr>
              <w:tab/>
            </w:r>
            <w:r>
              <w:rPr>
                <w:noProof/>
                <w:webHidden/>
              </w:rPr>
              <w:fldChar w:fldCharType="begin"/>
            </w:r>
            <w:r w:rsidR="00DC73BF">
              <w:rPr>
                <w:noProof/>
                <w:webHidden/>
              </w:rPr>
              <w:instrText xml:space="preserve"> PAGEREF _Toc64127352 \h </w:instrText>
            </w:r>
            <w:r>
              <w:rPr>
                <w:noProof/>
                <w:webHidden/>
              </w:rPr>
            </w:r>
            <w:r>
              <w:rPr>
                <w:noProof/>
                <w:webHidden/>
              </w:rPr>
              <w:fldChar w:fldCharType="separate"/>
            </w:r>
            <w:r w:rsidR="00DC73BF">
              <w:rPr>
                <w:noProof/>
                <w:webHidden/>
              </w:rPr>
              <w:t>50</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53" w:history="1">
            <w:r w:rsidR="00DC73BF" w:rsidRPr="00E43078">
              <w:rPr>
                <w:rStyle w:val="a6"/>
                <w:noProof/>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DC73BF">
              <w:rPr>
                <w:noProof/>
                <w:webHidden/>
              </w:rPr>
              <w:tab/>
            </w:r>
            <w:r>
              <w:rPr>
                <w:noProof/>
                <w:webHidden/>
              </w:rPr>
              <w:fldChar w:fldCharType="begin"/>
            </w:r>
            <w:r w:rsidR="00DC73BF">
              <w:rPr>
                <w:noProof/>
                <w:webHidden/>
              </w:rPr>
              <w:instrText xml:space="preserve"> PAGEREF _Toc64127353 \h </w:instrText>
            </w:r>
            <w:r>
              <w:rPr>
                <w:noProof/>
                <w:webHidden/>
              </w:rPr>
            </w:r>
            <w:r>
              <w:rPr>
                <w:noProof/>
                <w:webHidden/>
              </w:rPr>
              <w:fldChar w:fldCharType="separate"/>
            </w:r>
            <w:r w:rsidR="00DC73BF">
              <w:rPr>
                <w:noProof/>
                <w:webHidden/>
              </w:rPr>
              <w:t>50</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54" w:history="1">
            <w:r w:rsidR="00DC73BF" w:rsidRPr="00E43078">
              <w:rPr>
                <w:rStyle w:val="a6"/>
                <w:noProof/>
              </w:rPr>
              <w:t>11.4. Результаты оценки коэффициентов готовности теплопроводов к несению тепловой нагрузки</w:t>
            </w:r>
            <w:r w:rsidR="00DC73BF">
              <w:rPr>
                <w:noProof/>
                <w:webHidden/>
              </w:rPr>
              <w:tab/>
            </w:r>
            <w:r>
              <w:rPr>
                <w:noProof/>
                <w:webHidden/>
              </w:rPr>
              <w:fldChar w:fldCharType="begin"/>
            </w:r>
            <w:r w:rsidR="00DC73BF">
              <w:rPr>
                <w:noProof/>
                <w:webHidden/>
              </w:rPr>
              <w:instrText xml:space="preserve"> PAGEREF _Toc64127354 \h </w:instrText>
            </w:r>
            <w:r>
              <w:rPr>
                <w:noProof/>
                <w:webHidden/>
              </w:rPr>
            </w:r>
            <w:r>
              <w:rPr>
                <w:noProof/>
                <w:webHidden/>
              </w:rPr>
              <w:fldChar w:fldCharType="separate"/>
            </w:r>
            <w:r w:rsidR="00DC73BF">
              <w:rPr>
                <w:noProof/>
                <w:webHidden/>
              </w:rPr>
              <w:t>51</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55" w:history="1">
            <w:r w:rsidR="00DC73BF" w:rsidRPr="00E43078">
              <w:rPr>
                <w:rStyle w:val="a6"/>
                <w:noProof/>
              </w:rPr>
              <w:t>11.5. Результаты оценки не до отпуска тепловой энергии по причине отказов (аварийных ситуаций) и простоев тепловых сетей и источников тепловой энергии</w:t>
            </w:r>
            <w:r w:rsidR="00DC73BF">
              <w:rPr>
                <w:noProof/>
                <w:webHidden/>
              </w:rPr>
              <w:tab/>
            </w:r>
            <w:r>
              <w:rPr>
                <w:noProof/>
                <w:webHidden/>
              </w:rPr>
              <w:fldChar w:fldCharType="begin"/>
            </w:r>
            <w:r w:rsidR="00DC73BF">
              <w:rPr>
                <w:noProof/>
                <w:webHidden/>
              </w:rPr>
              <w:instrText xml:space="preserve"> PAGEREF _Toc64127355 \h </w:instrText>
            </w:r>
            <w:r>
              <w:rPr>
                <w:noProof/>
                <w:webHidden/>
              </w:rPr>
            </w:r>
            <w:r>
              <w:rPr>
                <w:noProof/>
                <w:webHidden/>
              </w:rPr>
              <w:fldChar w:fldCharType="separate"/>
            </w:r>
            <w:r w:rsidR="00DC73BF">
              <w:rPr>
                <w:noProof/>
                <w:webHidden/>
              </w:rPr>
              <w:t>51</w:t>
            </w:r>
            <w:r>
              <w:rPr>
                <w:noProof/>
                <w:webHidden/>
              </w:rPr>
              <w:fldChar w:fldCharType="end"/>
            </w:r>
          </w:hyperlink>
        </w:p>
        <w:p w:rsidR="00DC73BF" w:rsidRDefault="006F1FDA" w:rsidP="00DC73BF">
          <w:pPr>
            <w:pStyle w:val="13"/>
            <w:tabs>
              <w:tab w:val="right" w:leader="dot" w:pos="9799"/>
            </w:tabs>
            <w:rPr>
              <w:rFonts w:asciiTheme="minorHAnsi" w:eastAsiaTheme="minorEastAsia" w:hAnsiTheme="minorHAnsi" w:cstheme="minorBidi"/>
              <w:noProof/>
              <w:sz w:val="22"/>
              <w:szCs w:val="22"/>
            </w:rPr>
          </w:pPr>
          <w:hyperlink w:anchor="_Toc64127356" w:history="1">
            <w:r w:rsidR="00DC73BF" w:rsidRPr="00E43078">
              <w:rPr>
                <w:rStyle w:val="a6"/>
                <w:noProof/>
              </w:rPr>
              <w:t>ГЛАВА 12.  ОБОСНОВАНИЕ ИНВЕСТИЦИЙ В СТРОИТЕЛЬСТВО, РЕКОНСТРУКЦИЮ, ТЕХНИЧЕСКОЕ ПЕРЕВООРУЖЕНИЕ И (ИЛИ) МОДЕРНИЗАЦИЮ</w:t>
            </w:r>
            <w:r w:rsidR="00DC73BF">
              <w:rPr>
                <w:noProof/>
                <w:webHidden/>
              </w:rPr>
              <w:tab/>
            </w:r>
            <w:r>
              <w:rPr>
                <w:noProof/>
                <w:webHidden/>
              </w:rPr>
              <w:fldChar w:fldCharType="begin"/>
            </w:r>
            <w:r w:rsidR="00DC73BF">
              <w:rPr>
                <w:noProof/>
                <w:webHidden/>
              </w:rPr>
              <w:instrText xml:space="preserve"> PAGEREF _Toc64127356 \h </w:instrText>
            </w:r>
            <w:r>
              <w:rPr>
                <w:noProof/>
                <w:webHidden/>
              </w:rPr>
            </w:r>
            <w:r>
              <w:rPr>
                <w:noProof/>
                <w:webHidden/>
              </w:rPr>
              <w:fldChar w:fldCharType="separate"/>
            </w:r>
            <w:r w:rsidR="00DC73BF">
              <w:rPr>
                <w:noProof/>
                <w:webHidden/>
              </w:rPr>
              <w:t>52</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57" w:history="1">
            <w:r w:rsidR="00DC73BF" w:rsidRPr="00E43078">
              <w:rPr>
                <w:rStyle w:val="a6"/>
                <w:noProof/>
              </w:rPr>
              <w:t>12.1. Расчеты эффективности инвестиций</w:t>
            </w:r>
            <w:r w:rsidR="00DC73BF">
              <w:rPr>
                <w:noProof/>
                <w:webHidden/>
              </w:rPr>
              <w:tab/>
            </w:r>
            <w:r>
              <w:rPr>
                <w:noProof/>
                <w:webHidden/>
              </w:rPr>
              <w:fldChar w:fldCharType="begin"/>
            </w:r>
            <w:r w:rsidR="00DC73BF">
              <w:rPr>
                <w:noProof/>
                <w:webHidden/>
              </w:rPr>
              <w:instrText xml:space="preserve"> PAGEREF _Toc64127357 \h </w:instrText>
            </w:r>
            <w:r>
              <w:rPr>
                <w:noProof/>
                <w:webHidden/>
              </w:rPr>
            </w:r>
            <w:r>
              <w:rPr>
                <w:noProof/>
                <w:webHidden/>
              </w:rPr>
              <w:fldChar w:fldCharType="separate"/>
            </w:r>
            <w:r w:rsidR="00DC73BF">
              <w:rPr>
                <w:noProof/>
                <w:webHidden/>
              </w:rPr>
              <w:t>52</w:t>
            </w:r>
            <w:r>
              <w:rPr>
                <w:noProof/>
                <w:webHidden/>
              </w:rPr>
              <w:fldChar w:fldCharType="end"/>
            </w:r>
          </w:hyperlink>
        </w:p>
        <w:p w:rsidR="00DC73BF" w:rsidRDefault="006F1FDA" w:rsidP="00DC73BF">
          <w:pPr>
            <w:pStyle w:val="13"/>
            <w:tabs>
              <w:tab w:val="right" w:leader="dot" w:pos="9799"/>
            </w:tabs>
            <w:rPr>
              <w:rFonts w:asciiTheme="minorHAnsi" w:eastAsiaTheme="minorEastAsia" w:hAnsiTheme="minorHAnsi" w:cstheme="minorBidi"/>
              <w:noProof/>
              <w:sz w:val="22"/>
              <w:szCs w:val="22"/>
            </w:rPr>
          </w:pPr>
          <w:hyperlink w:anchor="_Toc64127358" w:history="1">
            <w:r w:rsidR="00DC73BF" w:rsidRPr="00E43078">
              <w:rPr>
                <w:rStyle w:val="a6"/>
                <w:noProof/>
              </w:rPr>
              <w:t>ГЛАВА 13. ИНДИКАТОРЫ РАЗВИТИЯ СИСТЕМ ТЕПЛОСНАБЖЕНИЯ ВЕСЕЛОВСКОГО СЕЛЬСКОГО ПОСЕЛЕНИЯ</w:t>
            </w:r>
            <w:r w:rsidR="00DC73BF">
              <w:rPr>
                <w:noProof/>
                <w:webHidden/>
              </w:rPr>
              <w:tab/>
            </w:r>
            <w:r>
              <w:rPr>
                <w:noProof/>
                <w:webHidden/>
              </w:rPr>
              <w:fldChar w:fldCharType="begin"/>
            </w:r>
            <w:r w:rsidR="00DC73BF">
              <w:rPr>
                <w:noProof/>
                <w:webHidden/>
              </w:rPr>
              <w:instrText xml:space="preserve"> PAGEREF _Toc64127358 \h </w:instrText>
            </w:r>
            <w:r>
              <w:rPr>
                <w:noProof/>
                <w:webHidden/>
              </w:rPr>
            </w:r>
            <w:r>
              <w:rPr>
                <w:noProof/>
                <w:webHidden/>
              </w:rPr>
              <w:fldChar w:fldCharType="separate"/>
            </w:r>
            <w:r w:rsidR="00DC73BF">
              <w:rPr>
                <w:noProof/>
                <w:webHidden/>
              </w:rPr>
              <w:t>54</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59" w:history="1">
            <w:r w:rsidR="00DC73BF" w:rsidRPr="00E43078">
              <w:rPr>
                <w:rStyle w:val="a6"/>
                <w:noProof/>
              </w:rPr>
              <w:t>13.1. Количество прекращений подачи тепловой энергии, теплоносителя в результате технологических нарушений на тепловых сетях</w:t>
            </w:r>
            <w:r w:rsidR="00DC73BF">
              <w:rPr>
                <w:noProof/>
                <w:webHidden/>
              </w:rPr>
              <w:tab/>
            </w:r>
            <w:r>
              <w:rPr>
                <w:noProof/>
                <w:webHidden/>
              </w:rPr>
              <w:fldChar w:fldCharType="begin"/>
            </w:r>
            <w:r w:rsidR="00DC73BF">
              <w:rPr>
                <w:noProof/>
                <w:webHidden/>
              </w:rPr>
              <w:instrText xml:space="preserve"> PAGEREF _Toc64127359 \h </w:instrText>
            </w:r>
            <w:r>
              <w:rPr>
                <w:noProof/>
                <w:webHidden/>
              </w:rPr>
            </w:r>
            <w:r>
              <w:rPr>
                <w:noProof/>
                <w:webHidden/>
              </w:rPr>
              <w:fldChar w:fldCharType="separate"/>
            </w:r>
            <w:r w:rsidR="00DC73BF">
              <w:rPr>
                <w:noProof/>
                <w:webHidden/>
              </w:rPr>
              <w:t>54</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60" w:history="1">
            <w:r w:rsidR="00DC73BF" w:rsidRPr="00E43078">
              <w:rPr>
                <w:rStyle w:val="a6"/>
                <w:noProof/>
              </w:rPr>
              <w:t>13.2. Количество прекращений подачи тепловой энергии, теплоносителя в результате технологических нарушений на источниках тепловой энергии</w:t>
            </w:r>
            <w:r w:rsidR="00DC73BF">
              <w:rPr>
                <w:noProof/>
                <w:webHidden/>
              </w:rPr>
              <w:tab/>
            </w:r>
            <w:r>
              <w:rPr>
                <w:noProof/>
                <w:webHidden/>
              </w:rPr>
              <w:fldChar w:fldCharType="begin"/>
            </w:r>
            <w:r w:rsidR="00DC73BF">
              <w:rPr>
                <w:noProof/>
                <w:webHidden/>
              </w:rPr>
              <w:instrText xml:space="preserve"> PAGEREF _Toc64127360 \h </w:instrText>
            </w:r>
            <w:r>
              <w:rPr>
                <w:noProof/>
                <w:webHidden/>
              </w:rPr>
            </w:r>
            <w:r>
              <w:rPr>
                <w:noProof/>
                <w:webHidden/>
              </w:rPr>
              <w:fldChar w:fldCharType="separate"/>
            </w:r>
            <w:r w:rsidR="00DC73BF">
              <w:rPr>
                <w:noProof/>
                <w:webHidden/>
              </w:rPr>
              <w:t>54</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61" w:history="1">
            <w:r w:rsidR="00DC73BF" w:rsidRPr="00E43078">
              <w:rPr>
                <w:rStyle w:val="a6"/>
                <w:noProof/>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sidR="00DC73BF">
              <w:rPr>
                <w:noProof/>
                <w:webHidden/>
              </w:rPr>
              <w:tab/>
            </w:r>
            <w:r>
              <w:rPr>
                <w:noProof/>
                <w:webHidden/>
              </w:rPr>
              <w:fldChar w:fldCharType="begin"/>
            </w:r>
            <w:r w:rsidR="00DC73BF">
              <w:rPr>
                <w:noProof/>
                <w:webHidden/>
              </w:rPr>
              <w:instrText xml:space="preserve"> PAGEREF _Toc64127361 \h </w:instrText>
            </w:r>
            <w:r>
              <w:rPr>
                <w:noProof/>
                <w:webHidden/>
              </w:rPr>
            </w:r>
            <w:r>
              <w:rPr>
                <w:noProof/>
                <w:webHidden/>
              </w:rPr>
              <w:fldChar w:fldCharType="separate"/>
            </w:r>
            <w:r w:rsidR="00DC73BF">
              <w:rPr>
                <w:noProof/>
                <w:webHidden/>
              </w:rPr>
              <w:t>54</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62" w:history="1">
            <w:r w:rsidR="00DC73BF" w:rsidRPr="00E43078">
              <w:rPr>
                <w:rStyle w:val="a6"/>
                <w:noProof/>
              </w:rPr>
              <w:t xml:space="preserve">13.4. Отношение величины технологических потерь тепловой энергии, теплоносителя к </w:t>
            </w:r>
            <w:r w:rsidR="00DC73BF" w:rsidRPr="00E43078">
              <w:rPr>
                <w:rStyle w:val="a6"/>
                <w:noProof/>
              </w:rPr>
              <w:lastRenderedPageBreak/>
              <w:t>материальной характеристике тепловой сети</w:t>
            </w:r>
            <w:r w:rsidR="00DC73BF">
              <w:rPr>
                <w:noProof/>
                <w:webHidden/>
              </w:rPr>
              <w:tab/>
            </w:r>
            <w:r>
              <w:rPr>
                <w:noProof/>
                <w:webHidden/>
              </w:rPr>
              <w:fldChar w:fldCharType="begin"/>
            </w:r>
            <w:r w:rsidR="00DC73BF">
              <w:rPr>
                <w:noProof/>
                <w:webHidden/>
              </w:rPr>
              <w:instrText xml:space="preserve"> PAGEREF _Toc64127362 \h </w:instrText>
            </w:r>
            <w:r>
              <w:rPr>
                <w:noProof/>
                <w:webHidden/>
              </w:rPr>
            </w:r>
            <w:r>
              <w:rPr>
                <w:noProof/>
                <w:webHidden/>
              </w:rPr>
              <w:fldChar w:fldCharType="separate"/>
            </w:r>
            <w:r w:rsidR="00DC73BF">
              <w:rPr>
                <w:noProof/>
                <w:webHidden/>
              </w:rPr>
              <w:t>54</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63" w:history="1">
            <w:r w:rsidR="00DC73BF" w:rsidRPr="00E43078">
              <w:rPr>
                <w:rStyle w:val="a6"/>
                <w:noProof/>
              </w:rPr>
              <w:t>13.5. Коэффициент использования установленной тепловой мощности</w:t>
            </w:r>
            <w:r w:rsidR="00DC73BF">
              <w:rPr>
                <w:noProof/>
                <w:webHidden/>
              </w:rPr>
              <w:tab/>
            </w:r>
            <w:r>
              <w:rPr>
                <w:noProof/>
                <w:webHidden/>
              </w:rPr>
              <w:fldChar w:fldCharType="begin"/>
            </w:r>
            <w:r w:rsidR="00DC73BF">
              <w:rPr>
                <w:noProof/>
                <w:webHidden/>
              </w:rPr>
              <w:instrText xml:space="preserve"> PAGEREF _Toc64127363 \h </w:instrText>
            </w:r>
            <w:r>
              <w:rPr>
                <w:noProof/>
                <w:webHidden/>
              </w:rPr>
            </w:r>
            <w:r>
              <w:rPr>
                <w:noProof/>
                <w:webHidden/>
              </w:rPr>
              <w:fldChar w:fldCharType="separate"/>
            </w:r>
            <w:r w:rsidR="00DC73BF">
              <w:rPr>
                <w:noProof/>
                <w:webHidden/>
              </w:rPr>
              <w:t>54</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64" w:history="1">
            <w:r w:rsidR="00DC73BF" w:rsidRPr="00E43078">
              <w:rPr>
                <w:rStyle w:val="a6"/>
                <w:noProof/>
              </w:rPr>
              <w:t>13.6. Удельная материальная характеристика тепловых сетей, приведенная к расчетной тепловой нагрузке</w:t>
            </w:r>
            <w:r w:rsidR="00DC73BF">
              <w:rPr>
                <w:noProof/>
                <w:webHidden/>
              </w:rPr>
              <w:tab/>
            </w:r>
            <w:r>
              <w:rPr>
                <w:noProof/>
                <w:webHidden/>
              </w:rPr>
              <w:fldChar w:fldCharType="begin"/>
            </w:r>
            <w:r w:rsidR="00DC73BF">
              <w:rPr>
                <w:noProof/>
                <w:webHidden/>
              </w:rPr>
              <w:instrText xml:space="preserve"> PAGEREF _Toc64127364 \h </w:instrText>
            </w:r>
            <w:r>
              <w:rPr>
                <w:noProof/>
                <w:webHidden/>
              </w:rPr>
            </w:r>
            <w:r>
              <w:rPr>
                <w:noProof/>
                <w:webHidden/>
              </w:rPr>
              <w:fldChar w:fldCharType="separate"/>
            </w:r>
            <w:r w:rsidR="00DC73BF">
              <w:rPr>
                <w:noProof/>
                <w:webHidden/>
              </w:rPr>
              <w:t>55</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65" w:history="1">
            <w:r w:rsidR="00DC73BF" w:rsidRPr="00E43078">
              <w:rPr>
                <w:rStyle w:val="a6"/>
                <w:noProof/>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r w:rsidR="00DC73BF">
              <w:rPr>
                <w:noProof/>
                <w:webHidden/>
              </w:rPr>
              <w:tab/>
            </w:r>
            <w:r>
              <w:rPr>
                <w:noProof/>
                <w:webHidden/>
              </w:rPr>
              <w:fldChar w:fldCharType="begin"/>
            </w:r>
            <w:r w:rsidR="00DC73BF">
              <w:rPr>
                <w:noProof/>
                <w:webHidden/>
              </w:rPr>
              <w:instrText xml:space="preserve"> PAGEREF _Toc64127365 \h </w:instrText>
            </w:r>
            <w:r>
              <w:rPr>
                <w:noProof/>
                <w:webHidden/>
              </w:rPr>
            </w:r>
            <w:r>
              <w:rPr>
                <w:noProof/>
                <w:webHidden/>
              </w:rPr>
              <w:fldChar w:fldCharType="separate"/>
            </w:r>
            <w:r w:rsidR="00DC73BF">
              <w:rPr>
                <w:noProof/>
                <w:webHidden/>
              </w:rPr>
              <w:t>55</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66" w:history="1">
            <w:r w:rsidR="00DC73BF" w:rsidRPr="00E43078">
              <w:rPr>
                <w:rStyle w:val="a6"/>
                <w:noProof/>
              </w:rPr>
              <w:t>13.8. Удельный расход условного топлива на отпуск электрической энергии</w:t>
            </w:r>
            <w:r w:rsidR="00DC73BF">
              <w:rPr>
                <w:noProof/>
                <w:webHidden/>
              </w:rPr>
              <w:tab/>
            </w:r>
            <w:r>
              <w:rPr>
                <w:noProof/>
                <w:webHidden/>
              </w:rPr>
              <w:fldChar w:fldCharType="begin"/>
            </w:r>
            <w:r w:rsidR="00DC73BF">
              <w:rPr>
                <w:noProof/>
                <w:webHidden/>
              </w:rPr>
              <w:instrText xml:space="preserve"> PAGEREF _Toc64127366 \h </w:instrText>
            </w:r>
            <w:r>
              <w:rPr>
                <w:noProof/>
                <w:webHidden/>
              </w:rPr>
            </w:r>
            <w:r>
              <w:rPr>
                <w:noProof/>
                <w:webHidden/>
              </w:rPr>
              <w:fldChar w:fldCharType="separate"/>
            </w:r>
            <w:r w:rsidR="00DC73BF">
              <w:rPr>
                <w:noProof/>
                <w:webHidden/>
              </w:rPr>
              <w:t>55</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67" w:history="1">
            <w:r w:rsidR="00DC73BF" w:rsidRPr="00E43078">
              <w:rPr>
                <w:rStyle w:val="a6"/>
                <w:noProof/>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sidR="00DC73BF">
              <w:rPr>
                <w:noProof/>
                <w:webHidden/>
              </w:rPr>
              <w:tab/>
            </w:r>
            <w:r>
              <w:rPr>
                <w:noProof/>
                <w:webHidden/>
              </w:rPr>
              <w:fldChar w:fldCharType="begin"/>
            </w:r>
            <w:r w:rsidR="00DC73BF">
              <w:rPr>
                <w:noProof/>
                <w:webHidden/>
              </w:rPr>
              <w:instrText xml:space="preserve"> PAGEREF _Toc64127367 \h </w:instrText>
            </w:r>
            <w:r>
              <w:rPr>
                <w:noProof/>
                <w:webHidden/>
              </w:rPr>
            </w:r>
            <w:r>
              <w:rPr>
                <w:noProof/>
                <w:webHidden/>
              </w:rPr>
              <w:fldChar w:fldCharType="separate"/>
            </w:r>
            <w:r w:rsidR="00DC73BF">
              <w:rPr>
                <w:noProof/>
                <w:webHidden/>
              </w:rPr>
              <w:t>55</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68" w:history="1">
            <w:r w:rsidR="00DC73BF" w:rsidRPr="00E43078">
              <w:rPr>
                <w:rStyle w:val="a6"/>
                <w:noProof/>
              </w:rPr>
              <w:t>13.10. Доля отпуска тепловой энергии, осуществляемого потребителям по приборам учета, в общем объеме отпущенной тепловой энергии</w:t>
            </w:r>
            <w:r w:rsidR="00DC73BF">
              <w:rPr>
                <w:noProof/>
                <w:webHidden/>
              </w:rPr>
              <w:tab/>
            </w:r>
            <w:r>
              <w:rPr>
                <w:noProof/>
                <w:webHidden/>
              </w:rPr>
              <w:fldChar w:fldCharType="begin"/>
            </w:r>
            <w:r w:rsidR="00DC73BF">
              <w:rPr>
                <w:noProof/>
                <w:webHidden/>
              </w:rPr>
              <w:instrText xml:space="preserve"> PAGEREF _Toc64127368 \h </w:instrText>
            </w:r>
            <w:r>
              <w:rPr>
                <w:noProof/>
                <w:webHidden/>
              </w:rPr>
            </w:r>
            <w:r>
              <w:rPr>
                <w:noProof/>
                <w:webHidden/>
              </w:rPr>
              <w:fldChar w:fldCharType="separate"/>
            </w:r>
            <w:r w:rsidR="00DC73BF">
              <w:rPr>
                <w:noProof/>
                <w:webHidden/>
              </w:rPr>
              <w:t>55</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69" w:history="1">
            <w:r w:rsidR="00DC73BF" w:rsidRPr="00E43078">
              <w:rPr>
                <w:rStyle w:val="a6"/>
                <w:noProof/>
              </w:rPr>
              <w:t>13.11. Средневзвешенный (по материальной характеристике) срок эксплуатации тепловых сетей (для каждой системы теплоснабжения)</w:t>
            </w:r>
            <w:r w:rsidR="00DC73BF">
              <w:rPr>
                <w:noProof/>
                <w:webHidden/>
              </w:rPr>
              <w:tab/>
            </w:r>
            <w:r>
              <w:rPr>
                <w:noProof/>
                <w:webHidden/>
              </w:rPr>
              <w:fldChar w:fldCharType="begin"/>
            </w:r>
            <w:r w:rsidR="00DC73BF">
              <w:rPr>
                <w:noProof/>
                <w:webHidden/>
              </w:rPr>
              <w:instrText xml:space="preserve"> PAGEREF _Toc64127369 \h </w:instrText>
            </w:r>
            <w:r>
              <w:rPr>
                <w:noProof/>
                <w:webHidden/>
              </w:rPr>
            </w:r>
            <w:r>
              <w:rPr>
                <w:noProof/>
                <w:webHidden/>
              </w:rPr>
              <w:fldChar w:fldCharType="separate"/>
            </w:r>
            <w:r w:rsidR="00DC73BF">
              <w:rPr>
                <w:noProof/>
                <w:webHidden/>
              </w:rPr>
              <w:t>55</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70" w:history="1">
            <w:r w:rsidR="00DC73BF" w:rsidRPr="00E43078">
              <w:rPr>
                <w:rStyle w:val="a6"/>
                <w:noProof/>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r w:rsidR="00DC73BF">
              <w:rPr>
                <w:noProof/>
                <w:webHidden/>
              </w:rPr>
              <w:tab/>
            </w:r>
            <w:r>
              <w:rPr>
                <w:noProof/>
                <w:webHidden/>
              </w:rPr>
              <w:fldChar w:fldCharType="begin"/>
            </w:r>
            <w:r w:rsidR="00DC73BF">
              <w:rPr>
                <w:noProof/>
                <w:webHidden/>
              </w:rPr>
              <w:instrText xml:space="preserve"> PAGEREF _Toc64127370 \h </w:instrText>
            </w:r>
            <w:r>
              <w:rPr>
                <w:noProof/>
                <w:webHidden/>
              </w:rPr>
            </w:r>
            <w:r>
              <w:rPr>
                <w:noProof/>
                <w:webHidden/>
              </w:rPr>
              <w:fldChar w:fldCharType="separate"/>
            </w:r>
            <w:r w:rsidR="00DC73BF">
              <w:rPr>
                <w:noProof/>
                <w:webHidden/>
              </w:rPr>
              <w:t>56</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71" w:history="1">
            <w:r w:rsidR="00DC73BF" w:rsidRPr="00E43078">
              <w:rPr>
                <w:rStyle w:val="a6"/>
                <w:noProof/>
              </w:rPr>
              <w:t>13.13.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r w:rsidR="00DC73BF">
              <w:rPr>
                <w:noProof/>
                <w:webHidden/>
              </w:rPr>
              <w:tab/>
            </w:r>
            <w:r>
              <w:rPr>
                <w:noProof/>
                <w:webHidden/>
              </w:rPr>
              <w:fldChar w:fldCharType="begin"/>
            </w:r>
            <w:r w:rsidR="00DC73BF">
              <w:rPr>
                <w:noProof/>
                <w:webHidden/>
              </w:rPr>
              <w:instrText xml:space="preserve"> PAGEREF _Toc64127371 \h </w:instrText>
            </w:r>
            <w:r>
              <w:rPr>
                <w:noProof/>
                <w:webHidden/>
              </w:rPr>
            </w:r>
            <w:r>
              <w:rPr>
                <w:noProof/>
                <w:webHidden/>
              </w:rPr>
              <w:fldChar w:fldCharType="separate"/>
            </w:r>
            <w:r w:rsidR="00DC73BF">
              <w:rPr>
                <w:noProof/>
                <w:webHidden/>
              </w:rPr>
              <w:t>56</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72" w:history="1">
            <w:r w:rsidR="00DC73BF" w:rsidRPr="00E43078">
              <w:rPr>
                <w:rStyle w:val="a6"/>
                <w:noProof/>
              </w:rPr>
              <w:t>13.14.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r w:rsidR="00DC73BF">
              <w:rPr>
                <w:noProof/>
                <w:webHidden/>
              </w:rPr>
              <w:tab/>
            </w:r>
            <w:r>
              <w:rPr>
                <w:noProof/>
                <w:webHidden/>
              </w:rPr>
              <w:fldChar w:fldCharType="begin"/>
            </w:r>
            <w:r w:rsidR="00DC73BF">
              <w:rPr>
                <w:noProof/>
                <w:webHidden/>
              </w:rPr>
              <w:instrText xml:space="preserve"> PAGEREF _Toc64127372 \h </w:instrText>
            </w:r>
            <w:r>
              <w:rPr>
                <w:noProof/>
                <w:webHidden/>
              </w:rPr>
            </w:r>
            <w:r>
              <w:rPr>
                <w:noProof/>
                <w:webHidden/>
              </w:rPr>
              <w:fldChar w:fldCharType="separate"/>
            </w:r>
            <w:r w:rsidR="00DC73BF">
              <w:rPr>
                <w:noProof/>
                <w:webHidden/>
              </w:rPr>
              <w:t>56</w:t>
            </w:r>
            <w:r>
              <w:rPr>
                <w:noProof/>
                <w:webHidden/>
              </w:rPr>
              <w:fldChar w:fldCharType="end"/>
            </w:r>
          </w:hyperlink>
        </w:p>
        <w:p w:rsidR="00DC73BF" w:rsidRDefault="006F1FDA" w:rsidP="00DC73BF">
          <w:pPr>
            <w:pStyle w:val="13"/>
            <w:tabs>
              <w:tab w:val="right" w:leader="dot" w:pos="9799"/>
            </w:tabs>
            <w:rPr>
              <w:rFonts w:asciiTheme="minorHAnsi" w:eastAsiaTheme="minorEastAsia" w:hAnsiTheme="minorHAnsi" w:cstheme="minorBidi"/>
              <w:noProof/>
              <w:sz w:val="22"/>
              <w:szCs w:val="22"/>
            </w:rPr>
          </w:pPr>
          <w:hyperlink w:anchor="_Toc64127373" w:history="1">
            <w:r w:rsidR="00DC73BF" w:rsidRPr="00E43078">
              <w:rPr>
                <w:rStyle w:val="a6"/>
                <w:noProof/>
              </w:rPr>
              <w:t>ГЛАВА 14. ЦЕНОВЫЕ (ТАРИФНЫЕ) ПОСЛЕДСТВИЯ</w:t>
            </w:r>
            <w:r w:rsidR="00DC73BF">
              <w:rPr>
                <w:noProof/>
                <w:webHidden/>
              </w:rPr>
              <w:tab/>
            </w:r>
            <w:r>
              <w:rPr>
                <w:noProof/>
                <w:webHidden/>
              </w:rPr>
              <w:fldChar w:fldCharType="begin"/>
            </w:r>
            <w:r w:rsidR="00DC73BF">
              <w:rPr>
                <w:noProof/>
                <w:webHidden/>
              </w:rPr>
              <w:instrText xml:space="preserve"> PAGEREF _Toc64127373 \h </w:instrText>
            </w:r>
            <w:r>
              <w:rPr>
                <w:noProof/>
                <w:webHidden/>
              </w:rPr>
            </w:r>
            <w:r>
              <w:rPr>
                <w:noProof/>
                <w:webHidden/>
              </w:rPr>
              <w:fldChar w:fldCharType="separate"/>
            </w:r>
            <w:r w:rsidR="00DC73BF">
              <w:rPr>
                <w:noProof/>
                <w:webHidden/>
              </w:rPr>
              <w:t>57</w:t>
            </w:r>
            <w:r>
              <w:rPr>
                <w:noProof/>
                <w:webHidden/>
              </w:rPr>
              <w:fldChar w:fldCharType="end"/>
            </w:r>
          </w:hyperlink>
        </w:p>
        <w:p w:rsidR="00DC73BF" w:rsidRDefault="006F1FDA" w:rsidP="00DC73BF">
          <w:pPr>
            <w:pStyle w:val="13"/>
            <w:tabs>
              <w:tab w:val="right" w:leader="dot" w:pos="9799"/>
            </w:tabs>
            <w:rPr>
              <w:rFonts w:asciiTheme="minorHAnsi" w:eastAsiaTheme="minorEastAsia" w:hAnsiTheme="minorHAnsi" w:cstheme="minorBidi"/>
              <w:noProof/>
              <w:sz w:val="22"/>
              <w:szCs w:val="22"/>
            </w:rPr>
          </w:pPr>
          <w:hyperlink w:anchor="_Toc64127374" w:history="1">
            <w:r w:rsidR="00DC73BF" w:rsidRPr="00E43078">
              <w:rPr>
                <w:rStyle w:val="a6"/>
                <w:noProof/>
              </w:rPr>
              <w:t>ГЛАВА 15. РЕЕСТР ЕДИНЫХ ТЕПЛОСНАБЖАЮЩИХ ОРГАНИЗАЦИЙ</w:t>
            </w:r>
            <w:r w:rsidR="00DC73BF">
              <w:rPr>
                <w:noProof/>
                <w:webHidden/>
              </w:rPr>
              <w:tab/>
            </w:r>
            <w:r>
              <w:rPr>
                <w:noProof/>
                <w:webHidden/>
              </w:rPr>
              <w:fldChar w:fldCharType="begin"/>
            </w:r>
            <w:r w:rsidR="00DC73BF">
              <w:rPr>
                <w:noProof/>
                <w:webHidden/>
              </w:rPr>
              <w:instrText xml:space="preserve"> PAGEREF _Toc64127374 \h </w:instrText>
            </w:r>
            <w:r>
              <w:rPr>
                <w:noProof/>
                <w:webHidden/>
              </w:rPr>
            </w:r>
            <w:r>
              <w:rPr>
                <w:noProof/>
                <w:webHidden/>
              </w:rPr>
              <w:fldChar w:fldCharType="separate"/>
            </w:r>
            <w:r w:rsidR="00DC73BF">
              <w:rPr>
                <w:noProof/>
                <w:webHidden/>
              </w:rPr>
              <w:t>59</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75" w:history="1">
            <w:r w:rsidR="00DC73BF" w:rsidRPr="00E43078">
              <w:rPr>
                <w:rStyle w:val="a6"/>
                <w:noProof/>
              </w:rPr>
              <w:t>15.1. Обоснование соответствия организации, предлагаемой в качестве единой теплоснабжающей организации, критериям определения единой теплоснабжающей организации, устанавливаемым Правительством Российской Федерации</w:t>
            </w:r>
            <w:r w:rsidR="00DC73BF">
              <w:rPr>
                <w:noProof/>
                <w:webHidden/>
              </w:rPr>
              <w:tab/>
            </w:r>
            <w:r>
              <w:rPr>
                <w:noProof/>
                <w:webHidden/>
              </w:rPr>
              <w:fldChar w:fldCharType="begin"/>
            </w:r>
            <w:r w:rsidR="00DC73BF">
              <w:rPr>
                <w:noProof/>
                <w:webHidden/>
              </w:rPr>
              <w:instrText xml:space="preserve"> PAGEREF _Toc64127375 \h </w:instrText>
            </w:r>
            <w:r>
              <w:rPr>
                <w:noProof/>
                <w:webHidden/>
              </w:rPr>
            </w:r>
            <w:r>
              <w:rPr>
                <w:noProof/>
                <w:webHidden/>
              </w:rPr>
              <w:fldChar w:fldCharType="separate"/>
            </w:r>
            <w:r w:rsidR="00DC73BF">
              <w:rPr>
                <w:noProof/>
                <w:webHidden/>
              </w:rPr>
              <w:t>59</w:t>
            </w:r>
            <w:r>
              <w:rPr>
                <w:noProof/>
                <w:webHidden/>
              </w:rPr>
              <w:fldChar w:fldCharType="end"/>
            </w:r>
          </w:hyperlink>
        </w:p>
        <w:p w:rsidR="00DC73BF" w:rsidRDefault="006F1FDA" w:rsidP="00DC73BF">
          <w:pPr>
            <w:pStyle w:val="13"/>
            <w:tabs>
              <w:tab w:val="right" w:leader="dot" w:pos="9799"/>
            </w:tabs>
            <w:rPr>
              <w:rFonts w:asciiTheme="minorHAnsi" w:eastAsiaTheme="minorEastAsia" w:hAnsiTheme="minorHAnsi" w:cstheme="minorBidi"/>
              <w:noProof/>
              <w:sz w:val="22"/>
              <w:szCs w:val="22"/>
            </w:rPr>
          </w:pPr>
          <w:hyperlink w:anchor="_Toc64127376" w:history="1">
            <w:r w:rsidR="00DC73BF" w:rsidRPr="00E43078">
              <w:rPr>
                <w:rStyle w:val="a6"/>
                <w:noProof/>
              </w:rPr>
              <w:t>ГЛАВА 16. РЕЕСТР МЕРОПРИЯТИЙ СХЕМЫ ТЕПЛОСНАБЖЕНИЯ</w:t>
            </w:r>
            <w:r w:rsidR="00DC73BF">
              <w:rPr>
                <w:noProof/>
                <w:webHidden/>
              </w:rPr>
              <w:tab/>
            </w:r>
            <w:r>
              <w:rPr>
                <w:noProof/>
                <w:webHidden/>
              </w:rPr>
              <w:fldChar w:fldCharType="begin"/>
            </w:r>
            <w:r w:rsidR="00DC73BF">
              <w:rPr>
                <w:noProof/>
                <w:webHidden/>
              </w:rPr>
              <w:instrText xml:space="preserve"> PAGEREF _Toc64127376 \h </w:instrText>
            </w:r>
            <w:r>
              <w:rPr>
                <w:noProof/>
                <w:webHidden/>
              </w:rPr>
            </w:r>
            <w:r>
              <w:rPr>
                <w:noProof/>
                <w:webHidden/>
              </w:rPr>
              <w:fldChar w:fldCharType="separate"/>
            </w:r>
            <w:r w:rsidR="00DC73BF">
              <w:rPr>
                <w:noProof/>
                <w:webHidden/>
              </w:rPr>
              <w:t>60</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77" w:history="1">
            <w:r w:rsidR="00DC73BF" w:rsidRPr="00E43078">
              <w:rPr>
                <w:rStyle w:val="a6"/>
                <w:noProof/>
              </w:rPr>
              <w:t>16.1. Перечень мероприятий по строительству, реконструкции, техническому перевооружению и (или) модернизации источников тепловой энергии</w:t>
            </w:r>
            <w:r w:rsidR="00DC73BF">
              <w:rPr>
                <w:noProof/>
                <w:webHidden/>
              </w:rPr>
              <w:tab/>
            </w:r>
            <w:r>
              <w:rPr>
                <w:noProof/>
                <w:webHidden/>
              </w:rPr>
              <w:fldChar w:fldCharType="begin"/>
            </w:r>
            <w:r w:rsidR="00DC73BF">
              <w:rPr>
                <w:noProof/>
                <w:webHidden/>
              </w:rPr>
              <w:instrText xml:space="preserve"> PAGEREF _Toc64127377 \h </w:instrText>
            </w:r>
            <w:r>
              <w:rPr>
                <w:noProof/>
                <w:webHidden/>
              </w:rPr>
            </w:r>
            <w:r>
              <w:rPr>
                <w:noProof/>
                <w:webHidden/>
              </w:rPr>
              <w:fldChar w:fldCharType="separate"/>
            </w:r>
            <w:r w:rsidR="00DC73BF">
              <w:rPr>
                <w:noProof/>
                <w:webHidden/>
              </w:rPr>
              <w:t>60</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78" w:history="1">
            <w:r w:rsidR="00DC73BF" w:rsidRPr="00E43078">
              <w:rPr>
                <w:rStyle w:val="a6"/>
                <w:noProof/>
              </w:rPr>
              <w:t>16.2. Перечень мероприятий по строительству, реконструкции, техническому перевооружению и (или) модернизации тепловых сетей и сооружений на них</w:t>
            </w:r>
            <w:r w:rsidR="00DC73BF">
              <w:rPr>
                <w:noProof/>
                <w:webHidden/>
              </w:rPr>
              <w:tab/>
            </w:r>
            <w:r>
              <w:rPr>
                <w:noProof/>
                <w:webHidden/>
              </w:rPr>
              <w:fldChar w:fldCharType="begin"/>
            </w:r>
            <w:r w:rsidR="00DC73BF">
              <w:rPr>
                <w:noProof/>
                <w:webHidden/>
              </w:rPr>
              <w:instrText xml:space="preserve"> PAGEREF _Toc64127378 \h </w:instrText>
            </w:r>
            <w:r>
              <w:rPr>
                <w:noProof/>
                <w:webHidden/>
              </w:rPr>
            </w:r>
            <w:r>
              <w:rPr>
                <w:noProof/>
                <w:webHidden/>
              </w:rPr>
              <w:fldChar w:fldCharType="separate"/>
            </w:r>
            <w:r w:rsidR="00DC73BF">
              <w:rPr>
                <w:noProof/>
                <w:webHidden/>
              </w:rPr>
              <w:t>60</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79" w:history="1">
            <w:r w:rsidR="00DC73BF" w:rsidRPr="00E43078">
              <w:rPr>
                <w:rStyle w:val="a6"/>
                <w:noProof/>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DC73BF">
              <w:rPr>
                <w:noProof/>
                <w:webHidden/>
              </w:rPr>
              <w:tab/>
            </w:r>
            <w:r>
              <w:rPr>
                <w:noProof/>
                <w:webHidden/>
              </w:rPr>
              <w:fldChar w:fldCharType="begin"/>
            </w:r>
            <w:r w:rsidR="00DC73BF">
              <w:rPr>
                <w:noProof/>
                <w:webHidden/>
              </w:rPr>
              <w:instrText xml:space="preserve"> PAGEREF _Toc64127379 \h </w:instrText>
            </w:r>
            <w:r>
              <w:rPr>
                <w:noProof/>
                <w:webHidden/>
              </w:rPr>
            </w:r>
            <w:r>
              <w:rPr>
                <w:noProof/>
                <w:webHidden/>
              </w:rPr>
              <w:fldChar w:fldCharType="separate"/>
            </w:r>
            <w:r w:rsidR="00DC73BF">
              <w:rPr>
                <w:noProof/>
                <w:webHidden/>
              </w:rPr>
              <w:t>60</w:t>
            </w:r>
            <w:r>
              <w:rPr>
                <w:noProof/>
                <w:webHidden/>
              </w:rPr>
              <w:fldChar w:fldCharType="end"/>
            </w:r>
          </w:hyperlink>
        </w:p>
        <w:p w:rsidR="00DC73BF" w:rsidRDefault="006F1FDA" w:rsidP="00DC73BF">
          <w:pPr>
            <w:pStyle w:val="13"/>
            <w:tabs>
              <w:tab w:val="right" w:leader="dot" w:pos="9799"/>
            </w:tabs>
            <w:rPr>
              <w:rFonts w:asciiTheme="minorHAnsi" w:eastAsiaTheme="minorEastAsia" w:hAnsiTheme="minorHAnsi" w:cstheme="minorBidi"/>
              <w:noProof/>
              <w:sz w:val="22"/>
              <w:szCs w:val="22"/>
            </w:rPr>
          </w:pPr>
          <w:hyperlink w:anchor="_Toc64127380" w:history="1">
            <w:r w:rsidR="00DC73BF" w:rsidRPr="00E43078">
              <w:rPr>
                <w:rStyle w:val="a6"/>
                <w:noProof/>
                <w:shd w:val="clear" w:color="auto" w:fill="FFFFFF"/>
              </w:rPr>
              <w:t>ГЛАВА 17. ЗАМЕЧАНИЯ И ПРЕДЛОЖЕНИЯ К ПРОЕКТУ СХЕМЫ ТЕПЛОСНАБЖЕНИЯ</w:t>
            </w:r>
            <w:r w:rsidR="00DC73BF">
              <w:rPr>
                <w:noProof/>
                <w:webHidden/>
              </w:rPr>
              <w:tab/>
            </w:r>
            <w:r>
              <w:rPr>
                <w:noProof/>
                <w:webHidden/>
              </w:rPr>
              <w:fldChar w:fldCharType="begin"/>
            </w:r>
            <w:r w:rsidR="00DC73BF">
              <w:rPr>
                <w:noProof/>
                <w:webHidden/>
              </w:rPr>
              <w:instrText xml:space="preserve"> PAGEREF _Toc64127380 \h </w:instrText>
            </w:r>
            <w:r>
              <w:rPr>
                <w:noProof/>
                <w:webHidden/>
              </w:rPr>
            </w:r>
            <w:r>
              <w:rPr>
                <w:noProof/>
                <w:webHidden/>
              </w:rPr>
              <w:fldChar w:fldCharType="separate"/>
            </w:r>
            <w:r w:rsidR="00DC73BF">
              <w:rPr>
                <w:noProof/>
                <w:webHidden/>
              </w:rPr>
              <w:t>61</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81" w:history="1">
            <w:r w:rsidR="00DC73BF" w:rsidRPr="00E43078">
              <w:rPr>
                <w:rStyle w:val="a6"/>
                <w:noProof/>
              </w:rPr>
              <w:t>17.1. Перечень всех замечаний и предложений, поступивших при разработке, утверждении и актуализации схемы теплоснабжения</w:t>
            </w:r>
            <w:r w:rsidR="00DC73BF">
              <w:rPr>
                <w:noProof/>
                <w:webHidden/>
              </w:rPr>
              <w:tab/>
            </w:r>
            <w:r>
              <w:rPr>
                <w:noProof/>
                <w:webHidden/>
              </w:rPr>
              <w:fldChar w:fldCharType="begin"/>
            </w:r>
            <w:r w:rsidR="00DC73BF">
              <w:rPr>
                <w:noProof/>
                <w:webHidden/>
              </w:rPr>
              <w:instrText xml:space="preserve"> PAGEREF _Toc64127381 \h </w:instrText>
            </w:r>
            <w:r>
              <w:rPr>
                <w:noProof/>
                <w:webHidden/>
              </w:rPr>
            </w:r>
            <w:r>
              <w:rPr>
                <w:noProof/>
                <w:webHidden/>
              </w:rPr>
              <w:fldChar w:fldCharType="separate"/>
            </w:r>
            <w:r w:rsidR="00DC73BF">
              <w:rPr>
                <w:noProof/>
                <w:webHidden/>
              </w:rPr>
              <w:t>61</w:t>
            </w:r>
            <w:r>
              <w:rPr>
                <w:noProof/>
                <w:webHidden/>
              </w:rPr>
              <w:fldChar w:fldCharType="end"/>
            </w:r>
          </w:hyperlink>
        </w:p>
        <w:p w:rsidR="00DC73BF" w:rsidRDefault="006F1FDA" w:rsidP="00DC73BF">
          <w:pPr>
            <w:pStyle w:val="27"/>
            <w:tabs>
              <w:tab w:val="right" w:leader="dot" w:pos="9799"/>
            </w:tabs>
            <w:rPr>
              <w:rFonts w:asciiTheme="minorHAnsi" w:eastAsiaTheme="minorEastAsia" w:hAnsiTheme="minorHAnsi" w:cstheme="minorBidi"/>
              <w:noProof/>
              <w:sz w:val="22"/>
              <w:szCs w:val="22"/>
            </w:rPr>
          </w:pPr>
          <w:hyperlink w:anchor="_Toc64127382" w:history="1">
            <w:r w:rsidR="00DC73BF" w:rsidRPr="00E43078">
              <w:rPr>
                <w:rStyle w:val="a6"/>
                <w:noProof/>
              </w:rPr>
              <w:t>17.2.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DC73BF">
              <w:rPr>
                <w:noProof/>
                <w:webHidden/>
              </w:rPr>
              <w:tab/>
            </w:r>
            <w:r>
              <w:rPr>
                <w:noProof/>
                <w:webHidden/>
              </w:rPr>
              <w:fldChar w:fldCharType="begin"/>
            </w:r>
            <w:r w:rsidR="00DC73BF">
              <w:rPr>
                <w:noProof/>
                <w:webHidden/>
              </w:rPr>
              <w:instrText xml:space="preserve"> PAGEREF _Toc64127382 \h </w:instrText>
            </w:r>
            <w:r>
              <w:rPr>
                <w:noProof/>
                <w:webHidden/>
              </w:rPr>
            </w:r>
            <w:r>
              <w:rPr>
                <w:noProof/>
                <w:webHidden/>
              </w:rPr>
              <w:fldChar w:fldCharType="separate"/>
            </w:r>
            <w:r w:rsidR="00DC73BF">
              <w:rPr>
                <w:noProof/>
                <w:webHidden/>
              </w:rPr>
              <w:t>61</w:t>
            </w:r>
            <w:r>
              <w:rPr>
                <w:noProof/>
                <w:webHidden/>
              </w:rPr>
              <w:fldChar w:fldCharType="end"/>
            </w:r>
          </w:hyperlink>
        </w:p>
        <w:p w:rsidR="00DC73BF" w:rsidRDefault="006F1FDA" w:rsidP="00DC73BF">
          <w:pPr>
            <w:pStyle w:val="13"/>
            <w:tabs>
              <w:tab w:val="right" w:leader="dot" w:pos="9799"/>
            </w:tabs>
            <w:rPr>
              <w:rFonts w:asciiTheme="minorHAnsi" w:eastAsiaTheme="minorEastAsia" w:hAnsiTheme="minorHAnsi" w:cstheme="minorBidi"/>
              <w:noProof/>
              <w:sz w:val="22"/>
              <w:szCs w:val="22"/>
            </w:rPr>
          </w:pPr>
          <w:hyperlink w:anchor="_Toc64127383" w:history="1">
            <w:r w:rsidR="00DC73BF" w:rsidRPr="00E43078">
              <w:rPr>
                <w:rStyle w:val="a6"/>
                <w:noProof/>
                <w:shd w:val="clear" w:color="auto" w:fill="FFFFFF"/>
              </w:rPr>
              <w:t xml:space="preserve">ГЛАВА 18. СВОДНЫЙ ТОМ ИЗМЕНЕНИЙ, ВЫПОЛНЕННЫХ В ДОРАБОТАННОЙ </w:t>
            </w:r>
            <w:r w:rsidR="00DC73BF" w:rsidRPr="00E43078">
              <w:rPr>
                <w:rStyle w:val="a6"/>
                <w:noProof/>
                <w:shd w:val="clear" w:color="auto" w:fill="FFFFFF"/>
              </w:rPr>
              <w:lastRenderedPageBreak/>
              <w:t>И (ИЛИ) АКТУАЛИЗИРОВАННОЙ СХЕМЕ ТЕПЛОСНАБЖЕНИЯ</w:t>
            </w:r>
            <w:r w:rsidR="00DC73BF">
              <w:rPr>
                <w:noProof/>
                <w:webHidden/>
              </w:rPr>
              <w:tab/>
            </w:r>
            <w:r>
              <w:rPr>
                <w:noProof/>
                <w:webHidden/>
              </w:rPr>
              <w:fldChar w:fldCharType="begin"/>
            </w:r>
            <w:r w:rsidR="00DC73BF">
              <w:rPr>
                <w:noProof/>
                <w:webHidden/>
              </w:rPr>
              <w:instrText xml:space="preserve"> PAGEREF _Toc64127383 \h </w:instrText>
            </w:r>
            <w:r>
              <w:rPr>
                <w:noProof/>
                <w:webHidden/>
              </w:rPr>
            </w:r>
            <w:r>
              <w:rPr>
                <w:noProof/>
                <w:webHidden/>
              </w:rPr>
              <w:fldChar w:fldCharType="separate"/>
            </w:r>
            <w:r w:rsidR="00DC73BF">
              <w:rPr>
                <w:noProof/>
                <w:webHidden/>
              </w:rPr>
              <w:t>62</w:t>
            </w:r>
            <w:r>
              <w:rPr>
                <w:noProof/>
                <w:webHidden/>
              </w:rPr>
              <w:fldChar w:fldCharType="end"/>
            </w:r>
          </w:hyperlink>
        </w:p>
        <w:p w:rsidR="00DC73BF" w:rsidRDefault="006F1FDA" w:rsidP="00DC73BF">
          <w:r>
            <w:fldChar w:fldCharType="end"/>
          </w:r>
        </w:p>
      </w:sdtContent>
    </w:sdt>
    <w:p w:rsidR="00DC73BF" w:rsidRDefault="00DC73BF" w:rsidP="00DC73BF">
      <w:pPr>
        <w:autoSpaceDE w:val="0"/>
        <w:autoSpaceDN w:val="0"/>
        <w:adjustRightInd w:val="0"/>
        <w:spacing w:after="0" w:line="240" w:lineRule="auto"/>
        <w:contextualSpacing/>
        <w:jc w:val="center"/>
        <w:rPr>
          <w:rFonts w:ascii="Times New Roman" w:hAnsi="Times New Roman"/>
          <w:b/>
          <w:sz w:val="28"/>
          <w:szCs w:val="28"/>
        </w:rPr>
        <w:sectPr w:rsidR="00DC73BF" w:rsidSect="00DB1FFC">
          <w:pgSz w:w="11907" w:h="16840" w:code="9"/>
          <w:pgMar w:top="1134" w:right="567" w:bottom="1134" w:left="1531" w:header="720" w:footer="720" w:gutter="0"/>
          <w:cols w:space="720"/>
        </w:sectPr>
      </w:pPr>
    </w:p>
    <w:p w:rsidR="00DC73BF" w:rsidRPr="0088248F" w:rsidRDefault="00DC73BF" w:rsidP="00DC73BF">
      <w:pPr>
        <w:pStyle w:val="1"/>
      </w:pPr>
      <w:bookmarkStart w:id="79" w:name="_Toc64127222"/>
      <w:r w:rsidRPr="0088248F">
        <w:lastRenderedPageBreak/>
        <w:t>ГЛАВА 1. Существующее положение в сфере производства, передачи и потребления тепловой энергии для целей теплоснабжения</w:t>
      </w:r>
      <w:bookmarkEnd w:id="79"/>
    </w:p>
    <w:p w:rsidR="00DC73BF" w:rsidRPr="006955E2" w:rsidRDefault="00DC73BF" w:rsidP="00DC73BF">
      <w:pPr>
        <w:pStyle w:val="2"/>
      </w:pPr>
      <w:bookmarkStart w:id="80" w:name="_Toc64127223"/>
      <w:r w:rsidRPr="006955E2">
        <w:t>1.1. Функциональная структура теплоснабжения</w:t>
      </w:r>
      <w:bookmarkEnd w:id="80"/>
    </w:p>
    <w:p w:rsidR="00DC73BF" w:rsidRPr="00603B92" w:rsidRDefault="00DC73BF" w:rsidP="00DC73BF">
      <w:pPr>
        <w:pStyle w:val="3"/>
        <w:rPr>
          <w:i/>
        </w:rPr>
      </w:pPr>
      <w:bookmarkStart w:id="81" w:name="_Toc64127224"/>
      <w:r w:rsidRPr="00603B92">
        <w:t>1.1.1</w:t>
      </w:r>
      <w:r>
        <w:t>.</w:t>
      </w:r>
      <w:r w:rsidRPr="00603B92">
        <w:rPr>
          <w:i/>
        </w:rPr>
        <w:t xml:space="preserve"> </w:t>
      </w:r>
      <w:r w:rsidRPr="00603B92">
        <w:t>Зоны действия производственных котельных</w:t>
      </w:r>
      <w:bookmarkEnd w:id="81"/>
    </w:p>
    <w:p w:rsidR="00DC73BF" w:rsidRPr="00603B92" w:rsidRDefault="00DC73BF" w:rsidP="00DC73BF">
      <w:pPr>
        <w:spacing w:line="240" w:lineRule="auto"/>
        <w:ind w:firstLine="708"/>
        <w:jc w:val="both"/>
        <w:rPr>
          <w:rFonts w:ascii="Times New Roman" w:eastAsia="Times New Roman" w:hAnsi="Times New Roman"/>
          <w:sz w:val="28"/>
          <w:szCs w:val="28"/>
          <w:lang w:eastAsia="ru-RU"/>
        </w:rPr>
      </w:pPr>
      <w:r w:rsidRPr="00603B92">
        <w:rPr>
          <w:rFonts w:ascii="Times New Roman" w:eastAsia="Times New Roman" w:hAnsi="Times New Roman"/>
          <w:sz w:val="28"/>
          <w:szCs w:val="28"/>
          <w:lang w:eastAsia="ru-RU"/>
        </w:rPr>
        <w:t xml:space="preserve">Производственные котельные в </w:t>
      </w:r>
      <w:r>
        <w:rPr>
          <w:rFonts w:ascii="Times New Roman" w:eastAsia="Times New Roman" w:hAnsi="Times New Roman"/>
          <w:sz w:val="28"/>
          <w:szCs w:val="28"/>
          <w:lang w:eastAsia="ru-RU"/>
        </w:rPr>
        <w:t>Веселовском сельском поселении</w:t>
      </w:r>
      <w:r w:rsidRPr="00603B92">
        <w:rPr>
          <w:rFonts w:ascii="Times New Roman" w:eastAsia="Times New Roman" w:hAnsi="Times New Roman"/>
          <w:sz w:val="28"/>
          <w:szCs w:val="28"/>
          <w:lang w:eastAsia="ru-RU"/>
        </w:rPr>
        <w:t xml:space="preserve"> отсутствуют.</w:t>
      </w:r>
    </w:p>
    <w:p w:rsidR="00DC73BF" w:rsidRPr="00603B92" w:rsidRDefault="00DC73BF" w:rsidP="00DC73BF">
      <w:pPr>
        <w:pStyle w:val="3"/>
      </w:pPr>
      <w:bookmarkStart w:id="82" w:name="_Toc64127225"/>
      <w:r w:rsidRPr="00603B92">
        <w:t>1.1.2</w:t>
      </w:r>
      <w:r>
        <w:t>.</w:t>
      </w:r>
      <w:r w:rsidRPr="00603B92">
        <w:t xml:space="preserve"> Зоны действий индивидуального теплоснабжения</w:t>
      </w:r>
      <w:bookmarkEnd w:id="82"/>
    </w:p>
    <w:p w:rsidR="00DC73BF" w:rsidRDefault="00DC73BF" w:rsidP="00DC73BF">
      <w:pPr>
        <w:spacing w:after="0" w:line="240" w:lineRule="auto"/>
        <w:ind w:firstLine="708"/>
        <w:jc w:val="both"/>
        <w:rPr>
          <w:rFonts w:ascii="Times New Roman" w:hAnsi="Times New Roman"/>
          <w:sz w:val="28"/>
          <w:szCs w:val="28"/>
          <w:lang w:eastAsia="ru-RU"/>
        </w:rPr>
      </w:pPr>
      <w:r w:rsidRPr="0004313C">
        <w:rPr>
          <w:rFonts w:ascii="Times New Roman" w:hAnsi="Times New Roman"/>
          <w:sz w:val="28"/>
          <w:szCs w:val="28"/>
          <w:lang w:eastAsia="ru-RU"/>
        </w:rPr>
        <w:t xml:space="preserve">Индивидуальные источники тепловой энергии </w:t>
      </w:r>
      <w:r>
        <w:rPr>
          <w:rFonts w:ascii="Times New Roman" w:hAnsi="Times New Roman"/>
          <w:sz w:val="28"/>
          <w:szCs w:val="28"/>
          <w:lang w:eastAsia="ru-RU"/>
        </w:rPr>
        <w:t>Веселовского сельского поселения</w:t>
      </w:r>
      <w:r w:rsidRPr="0004313C">
        <w:rPr>
          <w:rFonts w:ascii="Times New Roman" w:hAnsi="Times New Roman"/>
          <w:sz w:val="28"/>
          <w:szCs w:val="28"/>
          <w:lang w:eastAsia="ru-RU"/>
        </w:rPr>
        <w:t xml:space="preserve"> служат для отопления </w:t>
      </w:r>
      <w:r w:rsidRPr="00F51772">
        <w:rPr>
          <w:rFonts w:ascii="Times New Roman" w:hAnsi="Times New Roman"/>
          <w:sz w:val="28"/>
          <w:szCs w:val="28"/>
          <w:lang w:eastAsia="ru-RU"/>
        </w:rPr>
        <w:t>и горячего водоснабжения</w:t>
      </w:r>
      <w:r w:rsidRPr="0004313C">
        <w:rPr>
          <w:rFonts w:ascii="Times New Roman" w:hAnsi="Times New Roman"/>
          <w:sz w:val="28"/>
          <w:szCs w:val="28"/>
          <w:lang w:eastAsia="ru-RU"/>
        </w:rPr>
        <w:t xml:space="preserve">  индивидуального жилого фонда суммарной площадью </w:t>
      </w:r>
      <w:r w:rsidRPr="00DB1FFC">
        <w:rPr>
          <w:rFonts w:ascii="Times New Roman" w:hAnsi="Times New Roman"/>
          <w:sz w:val="28"/>
          <w:szCs w:val="28"/>
          <w:lang w:eastAsia="ru-RU"/>
        </w:rPr>
        <w:t>184,13 км</w:t>
      </w:r>
      <w:r w:rsidRPr="00DB1FFC">
        <w:rPr>
          <w:rFonts w:ascii="Times New Roman" w:hAnsi="Times New Roman"/>
          <w:sz w:val="28"/>
          <w:szCs w:val="28"/>
          <w:vertAlign w:val="superscript"/>
          <w:lang w:eastAsia="ru-RU"/>
        </w:rPr>
        <w:t>2</w:t>
      </w:r>
      <w:r w:rsidRPr="00DB1FFC">
        <w:rPr>
          <w:rFonts w:ascii="Times New Roman" w:hAnsi="Times New Roman"/>
          <w:sz w:val="28"/>
          <w:szCs w:val="28"/>
          <w:lang w:eastAsia="ru-RU"/>
        </w:rPr>
        <w:t>.</w:t>
      </w:r>
      <w:r>
        <w:rPr>
          <w:rFonts w:ascii="Times New Roman" w:hAnsi="Times New Roman"/>
          <w:sz w:val="28"/>
          <w:szCs w:val="28"/>
          <w:lang w:eastAsia="ru-RU"/>
        </w:rPr>
        <w:t xml:space="preserve"> </w:t>
      </w:r>
      <w:r w:rsidRPr="0004313C">
        <w:rPr>
          <w:rFonts w:ascii="Times New Roman" w:hAnsi="Times New Roman"/>
          <w:sz w:val="28"/>
          <w:szCs w:val="28"/>
          <w:lang w:eastAsia="ru-RU"/>
        </w:rPr>
        <w:t xml:space="preserve">Поскольку данные об установленной тепловой мощности данных теплоагрегатов отсутствуют, не представляется возможности точно оценить резервы этого вида оборудования. Расход тепла на отопление существующих индивидуальных жилых домов определен из </w:t>
      </w:r>
      <w:r w:rsidRPr="00184703">
        <w:rPr>
          <w:rFonts w:ascii="Times New Roman" w:hAnsi="Times New Roman"/>
          <w:sz w:val="28"/>
          <w:szCs w:val="28"/>
          <w:lang w:eastAsia="ru-RU"/>
        </w:rPr>
        <w:t>условий 20 ккал/ч на 1 м</w:t>
      </w:r>
      <w:r w:rsidRPr="00184703">
        <w:rPr>
          <w:rFonts w:ascii="Times New Roman" w:hAnsi="Times New Roman"/>
          <w:sz w:val="28"/>
          <w:szCs w:val="28"/>
          <w:vertAlign w:val="superscript"/>
          <w:lang w:eastAsia="ru-RU"/>
        </w:rPr>
        <w:t>2</w:t>
      </w:r>
      <w:r w:rsidRPr="00184703">
        <w:rPr>
          <w:rFonts w:ascii="Times New Roman" w:hAnsi="Times New Roman"/>
          <w:sz w:val="28"/>
          <w:szCs w:val="28"/>
          <w:lang w:eastAsia="ru-RU"/>
        </w:rPr>
        <w:t>. Ориентировочная тепловая нагрузка ИЖС, обеспечиваемая от индивидуальных теплогенераторов, составляет около 3,68  Гкал/час.</w:t>
      </w:r>
    </w:p>
    <w:p w:rsidR="00DC73BF" w:rsidRPr="00D71DE6" w:rsidRDefault="00DC73BF" w:rsidP="00DC73BF">
      <w:pPr>
        <w:pStyle w:val="2"/>
      </w:pPr>
      <w:bookmarkStart w:id="83" w:name="_Toc64127226"/>
      <w:r w:rsidRPr="00D71DE6">
        <w:t>1.2. Источники тепловой энергии</w:t>
      </w:r>
      <w:bookmarkEnd w:id="83"/>
    </w:p>
    <w:p w:rsidR="00DC73BF" w:rsidRPr="00D71DE6" w:rsidRDefault="00DC73BF" w:rsidP="00DC73BF">
      <w:pPr>
        <w:pStyle w:val="3"/>
      </w:pPr>
      <w:bookmarkStart w:id="84" w:name="_Toc64127227"/>
      <w:r w:rsidRPr="00D71DE6">
        <w:t>1.2.1. Структура и технические характеристики основного оборудования</w:t>
      </w:r>
      <w:bookmarkEnd w:id="84"/>
    </w:p>
    <w:p w:rsidR="00DC73BF" w:rsidRDefault="00DC73BF" w:rsidP="00DC73BF">
      <w:pPr>
        <w:spacing w:after="0" w:line="240" w:lineRule="auto"/>
        <w:jc w:val="both"/>
        <w:rPr>
          <w:rFonts w:ascii="Times New Roman" w:eastAsia="Times New Roman" w:hAnsi="Times New Roman"/>
          <w:sz w:val="28"/>
          <w:szCs w:val="28"/>
          <w:lang w:eastAsia="ru-RU"/>
        </w:rPr>
      </w:pPr>
      <w:r w:rsidRPr="008000FE">
        <w:rPr>
          <w:rFonts w:ascii="Times New Roman" w:eastAsia="Times New Roman" w:hAnsi="Times New Roman"/>
          <w:sz w:val="28"/>
          <w:szCs w:val="28"/>
          <w:lang w:eastAsia="ru-RU"/>
        </w:rPr>
        <w:tab/>
      </w:r>
    </w:p>
    <w:p w:rsidR="00DC73BF" w:rsidRPr="00122F30" w:rsidRDefault="00DC73BF" w:rsidP="00DC73BF">
      <w:pPr>
        <w:spacing w:after="0" w:line="240" w:lineRule="auto"/>
        <w:ind w:firstLine="708"/>
        <w:jc w:val="both"/>
        <w:rPr>
          <w:rFonts w:ascii="Times New Roman" w:eastAsia="Times New Roman" w:hAnsi="Times New Roman"/>
          <w:sz w:val="28"/>
          <w:szCs w:val="28"/>
          <w:lang w:eastAsia="ru-RU"/>
        </w:rPr>
      </w:pPr>
      <w:r w:rsidRPr="00122F30">
        <w:rPr>
          <w:rFonts w:ascii="Times New Roman" w:eastAsia="Times New Roman" w:hAnsi="Times New Roman"/>
          <w:sz w:val="28"/>
          <w:szCs w:val="28"/>
          <w:lang w:eastAsia="ru-RU"/>
        </w:rPr>
        <w:t xml:space="preserve">На территории </w:t>
      </w:r>
      <w:r>
        <w:rPr>
          <w:rFonts w:ascii="Times New Roman" w:eastAsia="Times New Roman" w:hAnsi="Times New Roman"/>
          <w:sz w:val="28"/>
          <w:szCs w:val="28"/>
          <w:lang w:eastAsia="ru-RU"/>
        </w:rPr>
        <w:t>Веселовского сельского поселения</w:t>
      </w:r>
      <w:r w:rsidRPr="00122F30">
        <w:rPr>
          <w:rFonts w:ascii="Times New Roman" w:eastAsia="Times New Roman" w:hAnsi="Times New Roman"/>
          <w:sz w:val="28"/>
          <w:szCs w:val="28"/>
          <w:lang w:eastAsia="ru-RU"/>
        </w:rPr>
        <w:t xml:space="preserve"> действу</w:t>
      </w:r>
      <w:r>
        <w:rPr>
          <w:rFonts w:ascii="Times New Roman" w:eastAsia="Times New Roman" w:hAnsi="Times New Roman"/>
          <w:sz w:val="28"/>
          <w:szCs w:val="28"/>
          <w:lang w:eastAsia="ru-RU"/>
        </w:rPr>
        <w:t>е</w:t>
      </w:r>
      <w:r w:rsidRPr="00122F30">
        <w:rPr>
          <w:rFonts w:ascii="Times New Roman" w:eastAsia="Times New Roman" w:hAnsi="Times New Roman"/>
          <w:sz w:val="28"/>
          <w:szCs w:val="28"/>
          <w:lang w:eastAsia="ru-RU"/>
        </w:rPr>
        <w:t xml:space="preserve">т </w:t>
      </w:r>
      <w:r w:rsidRPr="00DB1FFC">
        <w:rPr>
          <w:rFonts w:ascii="Times New Roman" w:eastAsia="Times New Roman" w:hAnsi="Times New Roman"/>
          <w:sz w:val="28"/>
          <w:szCs w:val="28"/>
          <w:lang w:eastAsia="ru-RU"/>
        </w:rPr>
        <w:t xml:space="preserve">один </w:t>
      </w:r>
      <w:r w:rsidRPr="00122F30">
        <w:rPr>
          <w:rFonts w:ascii="Times New Roman" w:eastAsia="Times New Roman" w:hAnsi="Times New Roman"/>
          <w:sz w:val="28"/>
          <w:szCs w:val="28"/>
          <w:lang w:eastAsia="ru-RU"/>
        </w:rPr>
        <w:t>источник теплоснабжения</w:t>
      </w:r>
      <w:r>
        <w:rPr>
          <w:rFonts w:ascii="Times New Roman" w:eastAsia="Times New Roman" w:hAnsi="Times New Roman"/>
          <w:sz w:val="28"/>
          <w:szCs w:val="28"/>
          <w:lang w:eastAsia="ru-RU"/>
        </w:rPr>
        <w:t>:</w:t>
      </w:r>
      <w:r w:rsidRPr="00122F30">
        <w:rPr>
          <w:rFonts w:ascii="Times New Roman" w:eastAsia="Times New Roman" w:hAnsi="Times New Roman"/>
          <w:sz w:val="28"/>
          <w:szCs w:val="28"/>
          <w:lang w:eastAsia="ru-RU"/>
        </w:rPr>
        <w:t xml:space="preserve"> </w:t>
      </w:r>
    </w:p>
    <w:p w:rsidR="00DC73BF" w:rsidRDefault="00DC73BF" w:rsidP="00DC73BF">
      <w:pPr>
        <w:spacing w:after="0" w:line="240" w:lineRule="auto"/>
        <w:jc w:val="both"/>
        <w:rPr>
          <w:rFonts w:ascii="Times New Roman" w:eastAsia="Times New Roman" w:hAnsi="Times New Roman"/>
          <w:sz w:val="28"/>
          <w:szCs w:val="28"/>
          <w:lang w:eastAsia="ru-RU"/>
        </w:rPr>
      </w:pPr>
      <w:r w:rsidRPr="00122F30">
        <w:rPr>
          <w:rFonts w:ascii="Times New Roman" w:eastAsia="Times New Roman" w:hAnsi="Times New Roman"/>
          <w:sz w:val="28"/>
          <w:szCs w:val="28"/>
          <w:lang w:eastAsia="ru-RU"/>
        </w:rPr>
        <w:tab/>
      </w:r>
      <w:r w:rsidRPr="00122F30">
        <w:rPr>
          <w:rFonts w:ascii="Times New Roman" w:eastAsia="Times New Roman" w:hAnsi="Times New Roman"/>
          <w:b/>
          <w:sz w:val="28"/>
          <w:szCs w:val="28"/>
          <w:lang w:eastAsia="ru-RU"/>
        </w:rPr>
        <w:t>1.</w:t>
      </w:r>
      <w:r w:rsidRPr="00122F30">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Котельная № 7 (х. Веселый, ул. Кочубея)</w:t>
      </w:r>
      <w:r w:rsidRPr="00122F30">
        <w:rPr>
          <w:rFonts w:ascii="Times New Roman" w:eastAsia="Times New Roman" w:hAnsi="Times New Roman"/>
          <w:sz w:val="28"/>
          <w:szCs w:val="28"/>
          <w:lang w:eastAsia="ru-RU"/>
        </w:rPr>
        <w:t xml:space="preserve"> является централизованной,</w:t>
      </w:r>
      <w:r>
        <w:rPr>
          <w:rFonts w:ascii="Times New Roman" w:eastAsia="Times New Roman" w:hAnsi="Times New Roman"/>
          <w:sz w:val="28"/>
          <w:szCs w:val="28"/>
          <w:lang w:eastAsia="ru-RU"/>
        </w:rPr>
        <w:t xml:space="preserve"> </w:t>
      </w:r>
      <w:r w:rsidRPr="00CD2CE5">
        <w:rPr>
          <w:rFonts w:ascii="Times New Roman" w:eastAsia="Times New Roman" w:hAnsi="Times New Roman"/>
          <w:sz w:val="28"/>
          <w:szCs w:val="28"/>
          <w:lang w:eastAsia="ru-RU"/>
        </w:rPr>
        <w:t xml:space="preserve">работает </w:t>
      </w:r>
      <w:r w:rsidRPr="00CD2CE5">
        <w:rPr>
          <w:rFonts w:ascii="Times New Roman" w:eastAsia="Times New Roman" w:hAnsi="Times New Roman"/>
          <w:sz w:val="28"/>
          <w:szCs w:val="28"/>
          <w:lang w:val="en-US" w:eastAsia="ru-RU"/>
        </w:rPr>
        <w:t>c</w:t>
      </w:r>
      <w:r w:rsidRPr="00CD2CE5">
        <w:rPr>
          <w:rFonts w:ascii="Times New Roman" w:eastAsia="Times New Roman" w:hAnsi="Times New Roman"/>
          <w:sz w:val="28"/>
          <w:szCs w:val="28"/>
          <w:lang w:eastAsia="ru-RU"/>
        </w:rPr>
        <w:t xml:space="preserve"> обслуживающим персоналом.</w:t>
      </w:r>
      <w:r w:rsidRPr="00122F30">
        <w:rPr>
          <w:rFonts w:ascii="Times New Roman" w:eastAsia="Times New Roman" w:hAnsi="Times New Roman"/>
          <w:sz w:val="28"/>
          <w:szCs w:val="28"/>
          <w:lang w:eastAsia="ru-RU"/>
        </w:rPr>
        <w:t xml:space="preserve"> В настоящее время в котельной установлены </w:t>
      </w:r>
      <w:r>
        <w:rPr>
          <w:rFonts w:ascii="Times New Roman" w:eastAsia="Times New Roman" w:hAnsi="Times New Roman"/>
          <w:sz w:val="28"/>
          <w:szCs w:val="28"/>
          <w:lang w:eastAsia="ru-RU"/>
        </w:rPr>
        <w:t>3</w:t>
      </w:r>
      <w:r w:rsidRPr="00122F30">
        <w:rPr>
          <w:rFonts w:ascii="Times New Roman" w:eastAsia="Times New Roman" w:hAnsi="Times New Roman"/>
          <w:sz w:val="28"/>
          <w:szCs w:val="28"/>
          <w:lang w:eastAsia="ru-RU"/>
        </w:rPr>
        <w:t xml:space="preserve"> котла</w:t>
      </w:r>
      <w:r>
        <w:rPr>
          <w:rFonts w:ascii="Times New Roman" w:eastAsia="Times New Roman" w:hAnsi="Times New Roman"/>
          <w:sz w:val="28"/>
          <w:szCs w:val="28"/>
          <w:lang w:eastAsia="ru-RU"/>
        </w:rPr>
        <w:t>:</w:t>
      </w:r>
      <w:r w:rsidRPr="00122F30">
        <w:rPr>
          <w:rFonts w:ascii="Times New Roman" w:eastAsia="Times New Roman" w:hAnsi="Times New Roman"/>
          <w:sz w:val="28"/>
          <w:szCs w:val="28"/>
          <w:lang w:eastAsia="ru-RU"/>
        </w:rPr>
        <w:t xml:space="preserve"> </w:t>
      </w:r>
      <w:r w:rsidRPr="00DB1FFC">
        <w:rPr>
          <w:rFonts w:ascii="Times New Roman" w:eastAsia="Times New Roman" w:hAnsi="Times New Roman"/>
          <w:sz w:val="28"/>
          <w:szCs w:val="28"/>
          <w:lang w:eastAsia="ru-RU"/>
        </w:rPr>
        <w:t>ИШМА-100E</w:t>
      </w:r>
      <w:r w:rsidRPr="009B0639">
        <w:rPr>
          <w:rFonts w:ascii="Times New Roman" w:hAnsi="Times New Roman"/>
          <w:sz w:val="20"/>
          <w:szCs w:val="20"/>
        </w:rPr>
        <w:t>S</w:t>
      </w:r>
      <w:r>
        <w:rPr>
          <w:rFonts w:ascii="Times New Roman" w:eastAsia="Times New Roman" w:hAnsi="Times New Roman"/>
          <w:sz w:val="28"/>
          <w:szCs w:val="28"/>
          <w:lang w:eastAsia="ru-RU"/>
        </w:rPr>
        <w:t>.</w:t>
      </w:r>
      <w:r w:rsidRPr="008508F6">
        <w:rPr>
          <w:rFonts w:ascii="Times New Roman" w:eastAsia="Times New Roman" w:hAnsi="Times New Roman"/>
          <w:sz w:val="28"/>
          <w:szCs w:val="28"/>
          <w:lang w:eastAsia="ru-RU"/>
        </w:rPr>
        <w:t xml:space="preserve"> </w:t>
      </w:r>
    </w:p>
    <w:p w:rsidR="00DC73BF" w:rsidRDefault="00DC73BF" w:rsidP="00DC73BF">
      <w:pPr>
        <w:spacing w:after="0" w:line="240" w:lineRule="auto"/>
        <w:ind w:firstLine="708"/>
        <w:jc w:val="both"/>
        <w:rPr>
          <w:rFonts w:ascii="Times New Roman" w:hAnsi="Times New Roman"/>
          <w:sz w:val="28"/>
          <w:szCs w:val="28"/>
        </w:rPr>
      </w:pPr>
      <w:r>
        <w:rPr>
          <w:rFonts w:ascii="Times New Roman" w:eastAsia="Times New Roman" w:hAnsi="Times New Roman"/>
          <w:sz w:val="28"/>
          <w:szCs w:val="28"/>
          <w:lang w:eastAsia="ru-RU"/>
        </w:rPr>
        <w:t xml:space="preserve">Номинальная мощность котельной: 0,245 </w:t>
      </w:r>
      <w:r w:rsidRPr="001B20C8">
        <w:rPr>
          <w:rFonts w:ascii="Times New Roman" w:eastAsia="Times New Roman" w:hAnsi="Times New Roman"/>
          <w:sz w:val="28"/>
          <w:szCs w:val="28"/>
          <w:lang w:eastAsia="ru-RU"/>
        </w:rPr>
        <w:t xml:space="preserve"> </w:t>
      </w:r>
      <w:r w:rsidRPr="008508F6">
        <w:rPr>
          <w:rFonts w:ascii="Times New Roman" w:eastAsia="Times New Roman" w:hAnsi="Times New Roman"/>
          <w:sz w:val="28"/>
          <w:szCs w:val="28"/>
          <w:lang w:eastAsia="ru-RU"/>
        </w:rPr>
        <w:t xml:space="preserve">Гкал/час.  Газ является основным видом топлива в котельной. Резервное топливо не предусмотрено. </w:t>
      </w:r>
      <w:r w:rsidRPr="00122F30">
        <w:rPr>
          <w:rFonts w:ascii="Times New Roman" w:eastAsia="Times New Roman" w:hAnsi="Times New Roman"/>
          <w:sz w:val="28"/>
          <w:szCs w:val="28"/>
          <w:lang w:eastAsia="ru-RU"/>
        </w:rPr>
        <w:t xml:space="preserve">Котельная работает </w:t>
      </w:r>
      <w:r>
        <w:rPr>
          <w:rFonts w:ascii="Times New Roman" w:eastAsia="Times New Roman" w:hAnsi="Times New Roman"/>
          <w:sz w:val="28"/>
          <w:szCs w:val="28"/>
          <w:lang w:eastAsia="ru-RU"/>
        </w:rPr>
        <w:t xml:space="preserve">только </w:t>
      </w:r>
      <w:r w:rsidRPr="00122F30">
        <w:rPr>
          <w:rFonts w:ascii="Times New Roman" w:eastAsia="Times New Roman" w:hAnsi="Times New Roman"/>
          <w:sz w:val="28"/>
          <w:szCs w:val="28"/>
          <w:lang w:eastAsia="ru-RU"/>
        </w:rPr>
        <w:t xml:space="preserve">на </w:t>
      </w:r>
      <w:r w:rsidRPr="00121C64">
        <w:rPr>
          <w:rFonts w:ascii="Times New Roman" w:eastAsia="Times New Roman" w:hAnsi="Times New Roman"/>
          <w:sz w:val="28"/>
          <w:szCs w:val="28"/>
          <w:lang w:eastAsia="ru-RU"/>
        </w:rPr>
        <w:t>отопление (43</w:t>
      </w:r>
      <w:r>
        <w:rPr>
          <w:rFonts w:ascii="Times New Roman" w:eastAsia="Times New Roman" w:hAnsi="Times New Roman"/>
          <w:sz w:val="28"/>
          <w:szCs w:val="28"/>
          <w:lang w:eastAsia="ru-RU"/>
        </w:rPr>
        <w:t>92</w:t>
      </w:r>
      <w:r w:rsidRPr="00121C64">
        <w:rPr>
          <w:rFonts w:ascii="Times New Roman" w:eastAsia="Times New Roman" w:hAnsi="Times New Roman"/>
          <w:sz w:val="28"/>
          <w:szCs w:val="28"/>
          <w:lang w:eastAsia="ru-RU"/>
        </w:rPr>
        <w:t xml:space="preserve"> ч.).</w:t>
      </w:r>
      <w:r>
        <w:rPr>
          <w:rFonts w:ascii="Times New Roman" w:eastAsia="Times New Roman" w:hAnsi="Times New Roman"/>
          <w:sz w:val="28"/>
          <w:szCs w:val="28"/>
          <w:lang w:eastAsia="ru-RU"/>
        </w:rPr>
        <w:t xml:space="preserve"> </w:t>
      </w:r>
      <w:r w:rsidRPr="00792405">
        <w:rPr>
          <w:rFonts w:ascii="Times New Roman" w:eastAsia="Times New Roman" w:hAnsi="Times New Roman"/>
          <w:sz w:val="28"/>
          <w:szCs w:val="28"/>
        </w:rPr>
        <w:t>Тепловые сети двухтрубные, симметричные, про</w:t>
      </w:r>
      <w:r>
        <w:rPr>
          <w:rFonts w:ascii="Times New Roman" w:eastAsia="Times New Roman" w:hAnsi="Times New Roman"/>
          <w:sz w:val="28"/>
          <w:szCs w:val="28"/>
        </w:rPr>
        <w:t>кладка</w:t>
      </w:r>
      <w:r w:rsidRPr="00792405">
        <w:rPr>
          <w:rFonts w:ascii="Times New Roman" w:eastAsia="Times New Roman" w:hAnsi="Times New Roman"/>
          <w:sz w:val="28"/>
          <w:szCs w:val="28"/>
        </w:rPr>
        <w:t xml:space="preserve"> подземно</w:t>
      </w:r>
      <w:r>
        <w:rPr>
          <w:rFonts w:ascii="Times New Roman" w:eastAsia="Times New Roman" w:hAnsi="Times New Roman"/>
          <w:sz w:val="28"/>
          <w:szCs w:val="28"/>
        </w:rPr>
        <w:t>-надземная (подземная 252 м, воздушная – 257 м)</w:t>
      </w:r>
      <w:r w:rsidRPr="00792405">
        <w:rPr>
          <w:rFonts w:ascii="Times New Roman" w:eastAsia="Times New Roman" w:hAnsi="Times New Roman"/>
          <w:sz w:val="28"/>
          <w:szCs w:val="28"/>
        </w:rPr>
        <w:t xml:space="preserve"> в полупроходных лотках </w:t>
      </w:r>
      <w:r>
        <w:rPr>
          <w:rFonts w:ascii="Times New Roman" w:eastAsia="Times New Roman" w:hAnsi="Times New Roman"/>
          <w:sz w:val="28"/>
          <w:szCs w:val="28"/>
        </w:rPr>
        <w:t>–</w:t>
      </w:r>
      <w:r w:rsidRPr="00792405">
        <w:rPr>
          <w:rFonts w:ascii="Times New Roman" w:eastAsia="Times New Roman" w:hAnsi="Times New Roman"/>
          <w:sz w:val="28"/>
          <w:szCs w:val="28"/>
        </w:rPr>
        <w:t xml:space="preserve"> </w:t>
      </w:r>
      <w:r>
        <w:rPr>
          <w:rFonts w:ascii="Times New Roman" w:eastAsia="Times New Roman" w:hAnsi="Times New Roman"/>
          <w:sz w:val="28"/>
          <w:szCs w:val="28"/>
        </w:rPr>
        <w:t>267,0</w:t>
      </w:r>
      <w:r w:rsidRPr="00792405">
        <w:rPr>
          <w:rFonts w:ascii="Times New Roman" w:eastAsia="Times New Roman" w:hAnsi="Times New Roman"/>
          <w:sz w:val="28"/>
          <w:szCs w:val="28"/>
        </w:rPr>
        <w:t xml:space="preserve"> м. Тепловая изоляция трубопроводов </w:t>
      </w:r>
      <w:r>
        <w:rPr>
          <w:rFonts w:ascii="Times New Roman" w:eastAsia="Times New Roman" w:hAnsi="Times New Roman"/>
          <w:sz w:val="28"/>
          <w:szCs w:val="28"/>
        </w:rPr>
        <w:t>–</w:t>
      </w:r>
      <w:r w:rsidRPr="00792405">
        <w:rPr>
          <w:rFonts w:ascii="Times New Roman" w:eastAsia="Times New Roman" w:hAnsi="Times New Roman"/>
          <w:sz w:val="28"/>
          <w:szCs w:val="28"/>
        </w:rPr>
        <w:t xml:space="preserve"> </w:t>
      </w:r>
      <w:r>
        <w:rPr>
          <w:rFonts w:ascii="Times New Roman" w:eastAsia="Times New Roman" w:hAnsi="Times New Roman"/>
          <w:sz w:val="28"/>
          <w:szCs w:val="28"/>
        </w:rPr>
        <w:t>минеральная вата, рубероид</w:t>
      </w:r>
      <w:r w:rsidRPr="00792405">
        <w:rPr>
          <w:rFonts w:ascii="Times New Roman" w:hAnsi="Times New Roman"/>
          <w:sz w:val="28"/>
          <w:szCs w:val="28"/>
        </w:rPr>
        <w:t>.</w:t>
      </w:r>
    </w:p>
    <w:p w:rsidR="00DC73BF" w:rsidRPr="00AA6D36" w:rsidRDefault="00DC73BF" w:rsidP="00DC73BF">
      <w:pPr>
        <w:pStyle w:val="3"/>
      </w:pPr>
      <w:bookmarkStart w:id="85" w:name="_Toc64127228"/>
      <w:r w:rsidRPr="00AA6D36">
        <w:t>1.2.2</w:t>
      </w:r>
      <w:r>
        <w:t xml:space="preserve">. </w:t>
      </w:r>
      <w:r w:rsidRPr="00AA6D36">
        <w:t>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85"/>
    </w:p>
    <w:p w:rsidR="00DC73BF" w:rsidRDefault="00DC73BF" w:rsidP="00DC73BF">
      <w:pPr>
        <w:spacing w:after="0" w:line="240" w:lineRule="auto"/>
        <w:jc w:val="right"/>
        <w:rPr>
          <w:rFonts w:ascii="Times New Roman" w:eastAsia="Times New Roman" w:hAnsi="Times New Roman"/>
          <w:sz w:val="28"/>
          <w:szCs w:val="28"/>
          <w:lang w:eastAsia="ru-RU"/>
        </w:rPr>
      </w:pPr>
      <w:r w:rsidRPr="00AA6D36">
        <w:rPr>
          <w:rFonts w:ascii="Times New Roman" w:eastAsia="Times New Roman" w:hAnsi="Times New Roman"/>
          <w:sz w:val="28"/>
          <w:szCs w:val="28"/>
          <w:lang w:eastAsia="ru-RU"/>
        </w:rPr>
        <w:t>Таблица</w:t>
      </w:r>
      <w:r>
        <w:rPr>
          <w:rFonts w:ascii="Times New Roman" w:eastAsia="Times New Roman" w:hAnsi="Times New Roman"/>
          <w:sz w:val="28"/>
          <w:szCs w:val="28"/>
          <w:lang w:eastAsia="ru-RU"/>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7"/>
        <w:gridCol w:w="4887"/>
      </w:tblGrid>
      <w:tr w:rsidR="00DC73BF" w:rsidRPr="0084313C" w:rsidTr="008B09B3">
        <w:tc>
          <w:tcPr>
            <w:tcW w:w="4577" w:type="dxa"/>
          </w:tcPr>
          <w:p w:rsidR="00DC73BF" w:rsidRPr="0084313C" w:rsidRDefault="00DC73BF" w:rsidP="008B09B3">
            <w:pPr>
              <w:spacing w:after="0" w:line="240" w:lineRule="auto"/>
              <w:jc w:val="center"/>
              <w:rPr>
                <w:rFonts w:ascii="Times New Roman" w:eastAsia="Times New Roman" w:hAnsi="Times New Roman"/>
                <w:b/>
                <w:sz w:val="24"/>
                <w:szCs w:val="24"/>
                <w:lang w:eastAsia="ru-RU"/>
              </w:rPr>
            </w:pPr>
            <w:r w:rsidRPr="0084313C">
              <w:rPr>
                <w:rFonts w:ascii="Times New Roman" w:eastAsia="Times New Roman" w:hAnsi="Times New Roman"/>
                <w:b/>
                <w:sz w:val="24"/>
                <w:szCs w:val="24"/>
                <w:lang w:eastAsia="ru-RU"/>
              </w:rPr>
              <w:t>Наименование</w:t>
            </w:r>
          </w:p>
          <w:p w:rsidR="00DC73BF" w:rsidRPr="0084313C" w:rsidRDefault="00DC73BF" w:rsidP="008B09B3">
            <w:pPr>
              <w:spacing w:after="0" w:line="240" w:lineRule="auto"/>
              <w:jc w:val="center"/>
              <w:rPr>
                <w:rFonts w:ascii="Times New Roman" w:eastAsia="Times New Roman" w:hAnsi="Times New Roman"/>
                <w:b/>
                <w:sz w:val="24"/>
                <w:szCs w:val="24"/>
                <w:lang w:eastAsia="ru-RU"/>
              </w:rPr>
            </w:pPr>
            <w:r w:rsidRPr="0084313C">
              <w:rPr>
                <w:rFonts w:ascii="Times New Roman" w:eastAsia="Times New Roman" w:hAnsi="Times New Roman"/>
                <w:b/>
                <w:sz w:val="24"/>
                <w:szCs w:val="24"/>
                <w:lang w:eastAsia="ru-RU"/>
              </w:rPr>
              <w:t>источника теплоснабжения</w:t>
            </w:r>
          </w:p>
        </w:tc>
        <w:tc>
          <w:tcPr>
            <w:tcW w:w="4887" w:type="dxa"/>
            <w:vAlign w:val="center"/>
          </w:tcPr>
          <w:p w:rsidR="00DC73BF" w:rsidRPr="0084313C" w:rsidRDefault="00DC73BF" w:rsidP="008B09B3">
            <w:pPr>
              <w:spacing w:after="0" w:line="240" w:lineRule="auto"/>
              <w:jc w:val="center"/>
              <w:rPr>
                <w:rFonts w:ascii="Times New Roman" w:eastAsia="Times New Roman" w:hAnsi="Times New Roman"/>
                <w:b/>
                <w:sz w:val="24"/>
                <w:szCs w:val="24"/>
                <w:lang w:eastAsia="ru-RU"/>
              </w:rPr>
            </w:pPr>
            <w:r w:rsidRPr="0084313C">
              <w:rPr>
                <w:rFonts w:ascii="Times New Roman" w:eastAsia="Times New Roman" w:hAnsi="Times New Roman"/>
                <w:b/>
                <w:sz w:val="24"/>
                <w:szCs w:val="24"/>
                <w:lang w:eastAsia="ru-RU"/>
              </w:rPr>
              <w:t>Установленная мощность, Гкал/час</w:t>
            </w:r>
          </w:p>
        </w:tc>
      </w:tr>
      <w:tr w:rsidR="00DC73BF" w:rsidRPr="000545EB" w:rsidTr="008B09B3">
        <w:trPr>
          <w:trHeight w:val="468"/>
        </w:trPr>
        <w:tc>
          <w:tcPr>
            <w:tcW w:w="4577" w:type="dxa"/>
            <w:shd w:val="clear" w:color="auto" w:fill="auto"/>
            <w:vAlign w:val="bottom"/>
          </w:tcPr>
          <w:p w:rsidR="00DC73BF" w:rsidRPr="00950F71" w:rsidRDefault="00DC73BF" w:rsidP="008B09B3">
            <w:pPr>
              <w:spacing w:after="0" w:line="240" w:lineRule="auto"/>
              <w:jc w:val="center"/>
              <w:rPr>
                <w:rFonts w:ascii="Times New Roman" w:hAnsi="Times New Roman"/>
                <w:sz w:val="24"/>
                <w:szCs w:val="24"/>
              </w:rPr>
            </w:pPr>
            <w:r w:rsidRPr="00950F71">
              <w:rPr>
                <w:rFonts w:ascii="Times New Roman" w:hAnsi="Times New Roman"/>
                <w:sz w:val="24"/>
                <w:szCs w:val="24"/>
              </w:rPr>
              <w:t xml:space="preserve">Котельная </w:t>
            </w:r>
            <w:r>
              <w:rPr>
                <w:rFonts w:ascii="Times New Roman" w:hAnsi="Times New Roman"/>
                <w:sz w:val="24"/>
                <w:szCs w:val="24"/>
              </w:rPr>
              <w:t>№ 7</w:t>
            </w:r>
          </w:p>
        </w:tc>
        <w:tc>
          <w:tcPr>
            <w:tcW w:w="4887" w:type="dxa"/>
            <w:shd w:val="clear" w:color="auto" w:fill="auto"/>
            <w:vAlign w:val="center"/>
          </w:tcPr>
          <w:p w:rsidR="00DC73BF" w:rsidRPr="00950F71" w:rsidRDefault="00DC73BF" w:rsidP="008B09B3">
            <w:pPr>
              <w:spacing w:after="0" w:line="240" w:lineRule="auto"/>
              <w:jc w:val="center"/>
              <w:rPr>
                <w:rFonts w:ascii="Times New Roman" w:hAnsi="Times New Roman"/>
                <w:sz w:val="24"/>
                <w:szCs w:val="24"/>
              </w:rPr>
            </w:pPr>
            <w:r>
              <w:rPr>
                <w:rFonts w:ascii="Times New Roman" w:hAnsi="Times New Roman"/>
                <w:sz w:val="24"/>
                <w:szCs w:val="24"/>
              </w:rPr>
              <w:t>0,245</w:t>
            </w:r>
          </w:p>
        </w:tc>
      </w:tr>
    </w:tbl>
    <w:p w:rsidR="00DC73BF" w:rsidRDefault="00DC73BF" w:rsidP="00DC73BF">
      <w:pPr>
        <w:spacing w:after="0" w:line="240" w:lineRule="auto"/>
        <w:jc w:val="center"/>
        <w:rPr>
          <w:rFonts w:ascii="Times New Roman" w:eastAsia="Times New Roman" w:hAnsi="Times New Roman"/>
          <w:b/>
          <w:sz w:val="28"/>
          <w:szCs w:val="28"/>
          <w:lang w:eastAsia="ru-RU"/>
        </w:rPr>
      </w:pPr>
    </w:p>
    <w:p w:rsidR="00DC73BF" w:rsidRPr="00D71DE6" w:rsidRDefault="00DC73BF" w:rsidP="00DC73BF">
      <w:pPr>
        <w:pStyle w:val="3"/>
      </w:pPr>
      <w:bookmarkStart w:id="86" w:name="_Toc64127229"/>
      <w:r w:rsidRPr="00D71DE6">
        <w:t>1.2.3</w:t>
      </w:r>
      <w:r>
        <w:t>.</w:t>
      </w:r>
      <w:r w:rsidRPr="00D71DE6">
        <w:t xml:space="preserve">  Ограничения тепловой мощности  и параметры располагаемой</w:t>
      </w:r>
      <w:r>
        <w:t xml:space="preserve"> </w:t>
      </w:r>
      <w:r>
        <w:tab/>
      </w:r>
      <w:r w:rsidRPr="00D71DE6">
        <w:t>тепловой мощности</w:t>
      </w:r>
      <w:bookmarkEnd w:id="86"/>
      <w:r>
        <w:tab/>
      </w:r>
    </w:p>
    <w:p w:rsidR="00DC73BF" w:rsidRPr="00D71DE6" w:rsidRDefault="00DC73BF" w:rsidP="00DC73BF">
      <w:pPr>
        <w:spacing w:after="0" w:line="240" w:lineRule="auto"/>
        <w:ind w:firstLine="708"/>
        <w:jc w:val="both"/>
        <w:rPr>
          <w:rFonts w:ascii="Times New Roman" w:eastAsia="Times New Roman" w:hAnsi="Times New Roman"/>
          <w:sz w:val="28"/>
          <w:szCs w:val="28"/>
          <w:lang w:eastAsia="ru-RU"/>
        </w:rPr>
      </w:pPr>
      <w:r w:rsidRPr="00D71DE6">
        <w:rPr>
          <w:rFonts w:ascii="Times New Roman" w:eastAsia="Times New Roman" w:hAnsi="Times New Roman"/>
          <w:sz w:val="28"/>
          <w:szCs w:val="28"/>
          <w:lang w:eastAsia="ru-RU"/>
        </w:rPr>
        <w:t>Ограничения на тепловую мощность отсутствуют</w:t>
      </w:r>
      <w:r>
        <w:rPr>
          <w:rFonts w:ascii="Times New Roman" w:eastAsia="Times New Roman" w:hAnsi="Times New Roman"/>
          <w:sz w:val="28"/>
          <w:szCs w:val="28"/>
          <w:lang w:eastAsia="ru-RU"/>
        </w:rPr>
        <w:t xml:space="preserve">. </w:t>
      </w:r>
    </w:p>
    <w:p w:rsidR="00DC73BF" w:rsidRPr="00D71DE6" w:rsidRDefault="00DC73BF" w:rsidP="00DC73BF">
      <w:pPr>
        <w:spacing w:after="0" w:line="240" w:lineRule="auto"/>
        <w:jc w:val="right"/>
        <w:rPr>
          <w:rFonts w:ascii="Times New Roman" w:eastAsia="Times New Roman" w:hAnsi="Times New Roman"/>
          <w:sz w:val="28"/>
          <w:szCs w:val="28"/>
          <w:lang w:eastAsia="ru-RU"/>
        </w:rPr>
      </w:pPr>
      <w:r w:rsidRPr="00D71DE6">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5"/>
        <w:gridCol w:w="3210"/>
        <w:gridCol w:w="3126"/>
      </w:tblGrid>
      <w:tr w:rsidR="00DC73BF" w:rsidRPr="00D71DE6" w:rsidTr="008B09B3">
        <w:tc>
          <w:tcPr>
            <w:tcW w:w="3235" w:type="dxa"/>
            <w:shd w:val="clear" w:color="auto" w:fill="auto"/>
          </w:tcPr>
          <w:p w:rsidR="00DC73BF" w:rsidRPr="00950F71" w:rsidRDefault="00DC73BF" w:rsidP="008B09B3">
            <w:pPr>
              <w:spacing w:after="0" w:line="240" w:lineRule="auto"/>
              <w:jc w:val="center"/>
              <w:rPr>
                <w:rFonts w:ascii="Times New Roman" w:eastAsia="Times New Roman" w:hAnsi="Times New Roman"/>
                <w:b/>
                <w:sz w:val="24"/>
                <w:szCs w:val="24"/>
                <w:lang w:eastAsia="ru-RU"/>
              </w:rPr>
            </w:pPr>
            <w:r w:rsidRPr="00950F71">
              <w:rPr>
                <w:rFonts w:ascii="Times New Roman" w:eastAsia="Times New Roman" w:hAnsi="Times New Roman"/>
                <w:b/>
                <w:sz w:val="24"/>
                <w:szCs w:val="24"/>
                <w:lang w:eastAsia="ru-RU"/>
              </w:rPr>
              <w:lastRenderedPageBreak/>
              <w:t>Наименование</w:t>
            </w:r>
            <w:r>
              <w:rPr>
                <w:rFonts w:ascii="Times New Roman" w:eastAsia="Times New Roman" w:hAnsi="Times New Roman"/>
                <w:b/>
                <w:sz w:val="24"/>
                <w:szCs w:val="24"/>
                <w:lang w:eastAsia="ru-RU"/>
              </w:rPr>
              <w:t xml:space="preserve"> </w:t>
            </w:r>
            <w:r w:rsidRPr="00950F71">
              <w:rPr>
                <w:rFonts w:ascii="Times New Roman" w:eastAsia="Times New Roman" w:hAnsi="Times New Roman"/>
                <w:b/>
                <w:sz w:val="24"/>
                <w:szCs w:val="24"/>
                <w:lang w:eastAsia="ru-RU"/>
              </w:rPr>
              <w:t>источника теплоснабжения</w:t>
            </w:r>
          </w:p>
        </w:tc>
        <w:tc>
          <w:tcPr>
            <w:tcW w:w="3210" w:type="dxa"/>
            <w:shd w:val="clear" w:color="auto" w:fill="auto"/>
          </w:tcPr>
          <w:p w:rsidR="00DC73BF" w:rsidRPr="00950F71" w:rsidRDefault="00DC73BF" w:rsidP="008B09B3">
            <w:pPr>
              <w:spacing w:after="0" w:line="240" w:lineRule="auto"/>
              <w:jc w:val="center"/>
              <w:rPr>
                <w:rFonts w:ascii="Times New Roman" w:eastAsia="Times New Roman" w:hAnsi="Times New Roman"/>
                <w:b/>
                <w:sz w:val="24"/>
                <w:szCs w:val="24"/>
                <w:lang w:eastAsia="ru-RU"/>
              </w:rPr>
            </w:pPr>
            <w:r w:rsidRPr="00950F71">
              <w:rPr>
                <w:rFonts w:ascii="Times New Roman" w:eastAsia="Times New Roman" w:hAnsi="Times New Roman"/>
                <w:b/>
                <w:sz w:val="24"/>
                <w:szCs w:val="24"/>
                <w:lang w:eastAsia="ru-RU"/>
              </w:rPr>
              <w:t>Установленная мощность (Гкал/час)</w:t>
            </w:r>
          </w:p>
        </w:tc>
        <w:tc>
          <w:tcPr>
            <w:tcW w:w="3126" w:type="dxa"/>
            <w:shd w:val="clear" w:color="auto" w:fill="auto"/>
          </w:tcPr>
          <w:p w:rsidR="00DC73BF" w:rsidRPr="00950F71" w:rsidRDefault="00DC73BF" w:rsidP="008B09B3">
            <w:pPr>
              <w:spacing w:after="0" w:line="240" w:lineRule="auto"/>
              <w:jc w:val="center"/>
              <w:rPr>
                <w:rFonts w:ascii="Times New Roman" w:eastAsia="Times New Roman" w:hAnsi="Times New Roman"/>
                <w:b/>
                <w:sz w:val="24"/>
                <w:szCs w:val="24"/>
                <w:lang w:eastAsia="ru-RU"/>
              </w:rPr>
            </w:pPr>
            <w:r w:rsidRPr="00950F71">
              <w:rPr>
                <w:rFonts w:ascii="Times New Roman" w:eastAsia="Times New Roman" w:hAnsi="Times New Roman"/>
                <w:b/>
                <w:sz w:val="24"/>
                <w:szCs w:val="24"/>
                <w:lang w:eastAsia="ru-RU"/>
              </w:rPr>
              <w:t>Располагаемая мощность (Гкал/час)</w:t>
            </w:r>
          </w:p>
        </w:tc>
      </w:tr>
      <w:tr w:rsidR="00DC73BF" w:rsidRPr="0010144E" w:rsidTr="008B09B3">
        <w:tc>
          <w:tcPr>
            <w:tcW w:w="3235" w:type="dxa"/>
            <w:shd w:val="clear" w:color="auto" w:fill="auto"/>
            <w:vAlign w:val="bottom"/>
          </w:tcPr>
          <w:p w:rsidR="00DC73BF" w:rsidRPr="00950F71" w:rsidRDefault="00DC73BF" w:rsidP="008B09B3">
            <w:pPr>
              <w:spacing w:after="0" w:line="240" w:lineRule="auto"/>
              <w:rPr>
                <w:rFonts w:ascii="Times New Roman" w:hAnsi="Times New Roman"/>
                <w:sz w:val="24"/>
                <w:szCs w:val="24"/>
                <w:lang w:eastAsia="ru-RU"/>
              </w:rPr>
            </w:pPr>
            <w:r w:rsidRPr="00950F71">
              <w:rPr>
                <w:rFonts w:ascii="Times New Roman" w:hAnsi="Times New Roman"/>
                <w:sz w:val="24"/>
                <w:szCs w:val="24"/>
              </w:rPr>
              <w:t xml:space="preserve">Котельная </w:t>
            </w:r>
            <w:r>
              <w:rPr>
                <w:rFonts w:ascii="Times New Roman" w:hAnsi="Times New Roman"/>
                <w:sz w:val="24"/>
                <w:szCs w:val="24"/>
              </w:rPr>
              <w:t>№ 7</w:t>
            </w:r>
          </w:p>
        </w:tc>
        <w:tc>
          <w:tcPr>
            <w:tcW w:w="3210" w:type="dxa"/>
            <w:shd w:val="clear" w:color="auto" w:fill="auto"/>
            <w:vAlign w:val="center"/>
          </w:tcPr>
          <w:p w:rsidR="00DC73BF" w:rsidRPr="00950F71" w:rsidRDefault="00DC73BF" w:rsidP="008B09B3">
            <w:pPr>
              <w:spacing w:after="0" w:line="240" w:lineRule="auto"/>
              <w:jc w:val="center"/>
              <w:rPr>
                <w:rFonts w:ascii="Times New Roman" w:hAnsi="Times New Roman"/>
                <w:sz w:val="24"/>
                <w:szCs w:val="24"/>
                <w:lang w:eastAsia="ru-RU"/>
              </w:rPr>
            </w:pPr>
            <w:r>
              <w:rPr>
                <w:rFonts w:ascii="Times New Roman" w:hAnsi="Times New Roman"/>
                <w:sz w:val="24"/>
                <w:szCs w:val="24"/>
              </w:rPr>
              <w:t>0,245</w:t>
            </w:r>
          </w:p>
        </w:tc>
        <w:tc>
          <w:tcPr>
            <w:tcW w:w="3126" w:type="dxa"/>
            <w:shd w:val="clear" w:color="auto" w:fill="auto"/>
            <w:vAlign w:val="center"/>
          </w:tcPr>
          <w:p w:rsidR="00DC73BF" w:rsidRPr="00950F71" w:rsidRDefault="00DC73BF" w:rsidP="008B09B3">
            <w:pPr>
              <w:spacing w:after="0" w:line="240" w:lineRule="auto"/>
              <w:jc w:val="center"/>
              <w:rPr>
                <w:rFonts w:ascii="Times New Roman" w:hAnsi="Times New Roman"/>
                <w:sz w:val="24"/>
                <w:szCs w:val="24"/>
                <w:lang w:eastAsia="ru-RU"/>
              </w:rPr>
            </w:pPr>
            <w:r>
              <w:rPr>
                <w:rFonts w:ascii="Times New Roman" w:hAnsi="Times New Roman"/>
                <w:sz w:val="24"/>
                <w:szCs w:val="24"/>
              </w:rPr>
              <w:t>0,245</w:t>
            </w:r>
          </w:p>
        </w:tc>
      </w:tr>
    </w:tbl>
    <w:p w:rsidR="00DC73BF" w:rsidRPr="00D71DE6" w:rsidRDefault="00DC73BF" w:rsidP="00DC73BF">
      <w:pPr>
        <w:pStyle w:val="3"/>
      </w:pPr>
      <w:bookmarkStart w:id="87" w:name="_Toc64127230"/>
      <w:r w:rsidRPr="00D71DE6">
        <w:t>1.2.4</w:t>
      </w:r>
      <w:r>
        <w:t>.</w:t>
      </w:r>
      <w:r w:rsidRPr="00D71DE6">
        <w:t xml:space="preserve"> Объем потребления тепловой эне</w:t>
      </w:r>
      <w:r>
        <w:t xml:space="preserve">ргии (мощности) и теплоносителя </w:t>
      </w:r>
      <w:r w:rsidRPr="00D71DE6">
        <w:t>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87"/>
    </w:p>
    <w:p w:rsidR="00DC73BF" w:rsidRPr="00D71DE6" w:rsidRDefault="00DC73BF" w:rsidP="00DC73BF">
      <w:pPr>
        <w:spacing w:after="0" w:line="240" w:lineRule="auto"/>
        <w:jc w:val="right"/>
        <w:rPr>
          <w:rFonts w:ascii="Times New Roman" w:eastAsia="Times New Roman" w:hAnsi="Times New Roman"/>
          <w:sz w:val="28"/>
          <w:szCs w:val="28"/>
          <w:lang w:eastAsia="ru-RU"/>
        </w:rPr>
      </w:pPr>
      <w:r w:rsidRPr="00D71DE6">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1"/>
        <w:gridCol w:w="2394"/>
        <w:gridCol w:w="2348"/>
        <w:gridCol w:w="2098"/>
      </w:tblGrid>
      <w:tr w:rsidR="00DC73BF" w:rsidRPr="00603B92" w:rsidTr="008B09B3">
        <w:tc>
          <w:tcPr>
            <w:tcW w:w="2731" w:type="dxa"/>
            <w:vMerge w:val="restart"/>
            <w:shd w:val="clear" w:color="auto" w:fill="FFFFFF"/>
            <w:vAlign w:val="center"/>
          </w:tcPr>
          <w:p w:rsidR="00DC73BF" w:rsidRPr="00603B92" w:rsidRDefault="00DC73BF" w:rsidP="008B09B3">
            <w:pPr>
              <w:spacing w:after="0" w:line="240" w:lineRule="auto"/>
              <w:jc w:val="center"/>
              <w:rPr>
                <w:rFonts w:ascii="Times New Roman" w:eastAsia="Times New Roman" w:hAnsi="Times New Roman"/>
                <w:b/>
                <w:sz w:val="24"/>
                <w:szCs w:val="24"/>
                <w:lang w:eastAsia="ru-RU"/>
              </w:rPr>
            </w:pPr>
            <w:r w:rsidRPr="00603B92">
              <w:rPr>
                <w:rFonts w:ascii="Times New Roman" w:eastAsia="Times New Roman" w:hAnsi="Times New Roman"/>
                <w:b/>
                <w:sz w:val="24"/>
                <w:szCs w:val="24"/>
                <w:lang w:eastAsia="ru-RU"/>
              </w:rPr>
              <w:t>Наименование источника теплоснабжения</w:t>
            </w:r>
          </w:p>
        </w:tc>
        <w:tc>
          <w:tcPr>
            <w:tcW w:w="2394" w:type="dxa"/>
            <w:vMerge w:val="restart"/>
            <w:shd w:val="clear" w:color="auto" w:fill="FFFFFF"/>
            <w:vAlign w:val="center"/>
          </w:tcPr>
          <w:p w:rsidR="00DC73BF" w:rsidRPr="00603B92" w:rsidRDefault="00DC73BF" w:rsidP="008B09B3">
            <w:pPr>
              <w:spacing w:after="0" w:line="240" w:lineRule="auto"/>
              <w:jc w:val="center"/>
              <w:rPr>
                <w:rFonts w:ascii="Times New Roman" w:eastAsia="Times New Roman" w:hAnsi="Times New Roman"/>
                <w:b/>
                <w:sz w:val="24"/>
                <w:szCs w:val="24"/>
                <w:lang w:eastAsia="ru-RU"/>
              </w:rPr>
            </w:pPr>
            <w:r w:rsidRPr="00603B92">
              <w:rPr>
                <w:rFonts w:ascii="Times New Roman" w:eastAsia="Times New Roman" w:hAnsi="Times New Roman"/>
                <w:b/>
                <w:sz w:val="24"/>
                <w:szCs w:val="24"/>
                <w:lang w:eastAsia="ru-RU"/>
              </w:rPr>
              <w:t>Мощность нетто, Гкал/час</w:t>
            </w:r>
          </w:p>
        </w:tc>
        <w:tc>
          <w:tcPr>
            <w:tcW w:w="4446" w:type="dxa"/>
            <w:gridSpan w:val="2"/>
            <w:shd w:val="clear" w:color="auto" w:fill="FFFFFF"/>
            <w:vAlign w:val="center"/>
          </w:tcPr>
          <w:p w:rsidR="00DC73BF" w:rsidRPr="008508F6" w:rsidRDefault="00DC73BF" w:rsidP="008B09B3">
            <w:pPr>
              <w:spacing w:after="0" w:line="240" w:lineRule="auto"/>
              <w:jc w:val="center"/>
              <w:rPr>
                <w:rFonts w:ascii="Times New Roman" w:eastAsia="Times New Roman" w:hAnsi="Times New Roman"/>
                <w:b/>
                <w:sz w:val="24"/>
                <w:szCs w:val="24"/>
                <w:lang w:eastAsia="ru-RU"/>
              </w:rPr>
            </w:pPr>
            <w:r w:rsidRPr="008508F6">
              <w:rPr>
                <w:rFonts w:ascii="Times New Roman" w:eastAsia="Times New Roman" w:hAnsi="Times New Roman"/>
                <w:b/>
                <w:sz w:val="24"/>
                <w:szCs w:val="24"/>
                <w:lang w:eastAsia="ru-RU"/>
              </w:rPr>
              <w:t xml:space="preserve">Собственные нужды котельной (отопление) </w:t>
            </w:r>
          </w:p>
        </w:tc>
      </w:tr>
      <w:tr w:rsidR="00DC73BF" w:rsidRPr="00603B92" w:rsidTr="008B09B3">
        <w:tc>
          <w:tcPr>
            <w:tcW w:w="2731" w:type="dxa"/>
            <w:vMerge/>
            <w:shd w:val="clear" w:color="auto" w:fill="FFFFFF"/>
            <w:vAlign w:val="center"/>
          </w:tcPr>
          <w:p w:rsidR="00DC73BF" w:rsidRPr="00603B92" w:rsidRDefault="00DC73BF" w:rsidP="008B09B3">
            <w:pPr>
              <w:spacing w:after="0" w:line="240" w:lineRule="auto"/>
              <w:jc w:val="center"/>
              <w:rPr>
                <w:rFonts w:ascii="Times New Roman" w:eastAsia="Times New Roman" w:hAnsi="Times New Roman"/>
                <w:b/>
                <w:sz w:val="24"/>
                <w:szCs w:val="24"/>
                <w:lang w:eastAsia="ru-RU"/>
              </w:rPr>
            </w:pPr>
          </w:p>
        </w:tc>
        <w:tc>
          <w:tcPr>
            <w:tcW w:w="2394" w:type="dxa"/>
            <w:vMerge/>
            <w:shd w:val="clear" w:color="auto" w:fill="FFFFFF"/>
            <w:vAlign w:val="center"/>
          </w:tcPr>
          <w:p w:rsidR="00DC73BF" w:rsidRPr="00603B92" w:rsidRDefault="00DC73BF" w:rsidP="008B09B3">
            <w:pPr>
              <w:spacing w:after="0" w:line="240" w:lineRule="auto"/>
              <w:jc w:val="center"/>
              <w:rPr>
                <w:rFonts w:ascii="Times New Roman" w:eastAsia="Times New Roman" w:hAnsi="Times New Roman"/>
                <w:b/>
                <w:sz w:val="24"/>
                <w:szCs w:val="24"/>
                <w:lang w:eastAsia="ru-RU"/>
              </w:rPr>
            </w:pPr>
          </w:p>
        </w:tc>
        <w:tc>
          <w:tcPr>
            <w:tcW w:w="2348" w:type="dxa"/>
            <w:shd w:val="clear" w:color="auto" w:fill="FFFFFF"/>
            <w:vAlign w:val="center"/>
          </w:tcPr>
          <w:p w:rsidR="00DC73BF" w:rsidRPr="00603B92" w:rsidRDefault="00DC73BF" w:rsidP="008B09B3">
            <w:pPr>
              <w:spacing w:after="0" w:line="240" w:lineRule="auto"/>
              <w:jc w:val="center"/>
              <w:rPr>
                <w:rFonts w:ascii="Times New Roman" w:eastAsia="Times New Roman" w:hAnsi="Times New Roman"/>
                <w:b/>
                <w:sz w:val="24"/>
                <w:szCs w:val="24"/>
                <w:lang w:eastAsia="ru-RU"/>
              </w:rPr>
            </w:pPr>
            <w:r w:rsidRPr="00603B92">
              <w:rPr>
                <w:rFonts w:ascii="Times New Roman" w:eastAsia="Times New Roman" w:hAnsi="Times New Roman"/>
                <w:b/>
                <w:sz w:val="24"/>
                <w:szCs w:val="24"/>
                <w:lang w:eastAsia="ru-RU"/>
              </w:rPr>
              <w:t>Гкал/год</w:t>
            </w:r>
          </w:p>
        </w:tc>
        <w:tc>
          <w:tcPr>
            <w:tcW w:w="2098" w:type="dxa"/>
            <w:shd w:val="clear" w:color="auto" w:fill="FFFFFF"/>
          </w:tcPr>
          <w:p w:rsidR="00DC73BF" w:rsidRPr="008508F6" w:rsidRDefault="00DC73BF" w:rsidP="008B09B3">
            <w:pPr>
              <w:spacing w:after="0" w:line="240" w:lineRule="auto"/>
              <w:jc w:val="center"/>
              <w:rPr>
                <w:rFonts w:ascii="Times New Roman" w:eastAsia="Times New Roman" w:hAnsi="Times New Roman"/>
                <w:b/>
                <w:sz w:val="24"/>
                <w:szCs w:val="24"/>
                <w:lang w:eastAsia="ru-RU"/>
              </w:rPr>
            </w:pPr>
            <w:r w:rsidRPr="008508F6">
              <w:rPr>
                <w:rFonts w:ascii="Times New Roman" w:eastAsia="Times New Roman" w:hAnsi="Times New Roman"/>
                <w:b/>
                <w:sz w:val="24"/>
                <w:szCs w:val="24"/>
                <w:lang w:eastAsia="ru-RU"/>
              </w:rPr>
              <w:t>Гкал/час</w:t>
            </w:r>
          </w:p>
        </w:tc>
      </w:tr>
      <w:tr w:rsidR="00DC73BF" w:rsidRPr="00603B92" w:rsidTr="008B09B3">
        <w:trPr>
          <w:trHeight w:val="240"/>
        </w:trPr>
        <w:tc>
          <w:tcPr>
            <w:tcW w:w="2731" w:type="dxa"/>
            <w:shd w:val="clear" w:color="auto" w:fill="auto"/>
            <w:vAlign w:val="bottom"/>
          </w:tcPr>
          <w:p w:rsidR="00DC73BF" w:rsidRPr="00511027" w:rsidRDefault="00DC73BF" w:rsidP="008B09B3">
            <w:pPr>
              <w:rPr>
                <w:rFonts w:ascii="Times New Roman" w:hAnsi="Times New Roman"/>
                <w:sz w:val="20"/>
                <w:szCs w:val="20"/>
                <w:lang w:val="en-US" w:eastAsia="ru-RU"/>
              </w:rPr>
            </w:pPr>
            <w:r w:rsidRPr="00A06094">
              <w:rPr>
                <w:rFonts w:ascii="Times New Roman" w:hAnsi="Times New Roman"/>
                <w:sz w:val="20"/>
                <w:szCs w:val="20"/>
              </w:rPr>
              <w:t xml:space="preserve">Котельная </w:t>
            </w:r>
            <w:r>
              <w:rPr>
                <w:rFonts w:ascii="Times New Roman" w:hAnsi="Times New Roman"/>
                <w:sz w:val="20"/>
                <w:szCs w:val="20"/>
              </w:rPr>
              <w:t>№ 7</w:t>
            </w:r>
          </w:p>
        </w:tc>
        <w:tc>
          <w:tcPr>
            <w:tcW w:w="2394" w:type="dxa"/>
            <w:shd w:val="clear" w:color="auto" w:fill="auto"/>
            <w:vAlign w:val="center"/>
          </w:tcPr>
          <w:p w:rsidR="00DC73BF" w:rsidRPr="00A06094" w:rsidRDefault="00DC73BF" w:rsidP="008B09B3">
            <w:pPr>
              <w:jc w:val="center"/>
              <w:rPr>
                <w:rFonts w:ascii="Times New Roman" w:hAnsi="Times New Roman"/>
                <w:color w:val="000000"/>
                <w:sz w:val="20"/>
                <w:szCs w:val="20"/>
                <w:lang w:eastAsia="ru-RU"/>
              </w:rPr>
            </w:pPr>
            <w:r>
              <w:rPr>
                <w:rFonts w:ascii="Times New Roman" w:hAnsi="Times New Roman"/>
                <w:color w:val="000000"/>
                <w:sz w:val="20"/>
                <w:szCs w:val="20"/>
                <w:lang w:eastAsia="ru-RU"/>
              </w:rPr>
              <w:t>0,240</w:t>
            </w:r>
          </w:p>
        </w:tc>
        <w:tc>
          <w:tcPr>
            <w:tcW w:w="2348" w:type="dxa"/>
            <w:shd w:val="clear" w:color="auto" w:fill="auto"/>
            <w:vAlign w:val="center"/>
          </w:tcPr>
          <w:p w:rsidR="00DC73BF" w:rsidRPr="00511027" w:rsidRDefault="00DC73BF" w:rsidP="008B09B3">
            <w:pPr>
              <w:jc w:val="center"/>
              <w:rPr>
                <w:rFonts w:ascii="Times New Roman" w:hAnsi="Times New Roman"/>
                <w:sz w:val="20"/>
                <w:szCs w:val="20"/>
                <w:lang w:eastAsia="ru-RU"/>
              </w:rPr>
            </w:pPr>
            <w:r>
              <w:rPr>
                <w:rFonts w:ascii="Times New Roman" w:hAnsi="Times New Roman"/>
                <w:sz w:val="20"/>
                <w:szCs w:val="20"/>
                <w:lang w:val="en-US" w:eastAsia="ru-RU"/>
              </w:rPr>
              <w:t>7</w:t>
            </w:r>
            <w:r>
              <w:rPr>
                <w:rFonts w:ascii="Times New Roman" w:hAnsi="Times New Roman"/>
                <w:sz w:val="20"/>
                <w:szCs w:val="20"/>
                <w:lang w:eastAsia="ru-RU"/>
              </w:rPr>
              <w:t>,9</w:t>
            </w:r>
          </w:p>
        </w:tc>
        <w:tc>
          <w:tcPr>
            <w:tcW w:w="2098" w:type="dxa"/>
            <w:shd w:val="clear" w:color="auto" w:fill="auto"/>
            <w:vAlign w:val="center"/>
          </w:tcPr>
          <w:p w:rsidR="00DC73BF" w:rsidRPr="00A06094" w:rsidRDefault="00DC73BF" w:rsidP="008B09B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0,0009</w:t>
            </w:r>
          </w:p>
        </w:tc>
      </w:tr>
    </w:tbl>
    <w:p w:rsidR="00DC73BF" w:rsidRPr="00B93418" w:rsidRDefault="00DC73BF" w:rsidP="00DC73BF">
      <w:pPr>
        <w:pStyle w:val="3"/>
      </w:pPr>
      <w:bookmarkStart w:id="88" w:name="_Toc64127231"/>
      <w:r w:rsidRPr="003C31D9">
        <w:t>1.2.5</w:t>
      </w:r>
      <w:r>
        <w:t>.</w:t>
      </w:r>
      <w:r w:rsidRPr="003C31D9">
        <w:t xml:space="preserve"> Срок ввода в эксплуатацию основного оборудования, год последнего освидетельствования при допуске к эксплуатации после ремонтов, год продления ресурса и м</w:t>
      </w:r>
      <w:r>
        <w:t>ероприятия по продлению ресурса</w:t>
      </w:r>
      <w:bookmarkEnd w:id="88"/>
    </w:p>
    <w:p w:rsidR="00DC73BF" w:rsidRPr="003C31D9" w:rsidRDefault="00DC73BF" w:rsidP="00DC73BF">
      <w:pPr>
        <w:spacing w:after="0" w:line="360" w:lineRule="auto"/>
        <w:jc w:val="right"/>
        <w:rPr>
          <w:rFonts w:ascii="Times New Roman" w:eastAsia="Times New Roman" w:hAnsi="Times New Roman"/>
          <w:sz w:val="28"/>
          <w:szCs w:val="28"/>
          <w:lang w:eastAsia="ru-RU"/>
        </w:rPr>
      </w:pPr>
      <w:r w:rsidRPr="003C31D9">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4</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510"/>
        <w:gridCol w:w="1695"/>
        <w:gridCol w:w="14"/>
        <w:gridCol w:w="1843"/>
        <w:gridCol w:w="12"/>
        <w:gridCol w:w="1547"/>
        <w:gridCol w:w="2018"/>
      </w:tblGrid>
      <w:tr w:rsidR="00DC73BF" w:rsidRPr="00FF238B" w:rsidTr="008B09B3">
        <w:trPr>
          <w:trHeight w:val="1203"/>
        </w:trPr>
        <w:tc>
          <w:tcPr>
            <w:tcW w:w="2510" w:type="dxa"/>
            <w:shd w:val="clear" w:color="auto" w:fill="FFFFFF"/>
            <w:vAlign w:val="center"/>
          </w:tcPr>
          <w:p w:rsidR="00DC73BF" w:rsidRPr="00973D03" w:rsidRDefault="00DC73BF" w:rsidP="008B09B3">
            <w:pPr>
              <w:spacing w:after="0" w:line="240" w:lineRule="auto"/>
              <w:jc w:val="center"/>
              <w:rPr>
                <w:rFonts w:ascii="Times New Roman" w:eastAsia="Times New Roman" w:hAnsi="Times New Roman"/>
                <w:b/>
                <w:sz w:val="20"/>
                <w:szCs w:val="20"/>
                <w:lang w:eastAsia="ru-RU"/>
              </w:rPr>
            </w:pPr>
            <w:r w:rsidRPr="00973D03">
              <w:rPr>
                <w:rFonts w:ascii="Times New Roman" w:eastAsia="Times New Roman" w:hAnsi="Times New Roman"/>
                <w:b/>
                <w:sz w:val="20"/>
                <w:szCs w:val="20"/>
                <w:lang w:eastAsia="ru-RU"/>
              </w:rPr>
              <w:t>Наименование</w:t>
            </w:r>
            <w:r>
              <w:rPr>
                <w:rFonts w:ascii="Times New Roman" w:eastAsia="Times New Roman" w:hAnsi="Times New Roman"/>
                <w:b/>
                <w:sz w:val="20"/>
                <w:szCs w:val="20"/>
                <w:lang w:eastAsia="ru-RU"/>
              </w:rPr>
              <w:t xml:space="preserve"> </w:t>
            </w:r>
            <w:r w:rsidRPr="00973D03">
              <w:rPr>
                <w:rFonts w:ascii="Times New Roman" w:eastAsia="Times New Roman" w:hAnsi="Times New Roman"/>
                <w:b/>
                <w:sz w:val="20"/>
                <w:szCs w:val="20"/>
                <w:lang w:eastAsia="ru-RU"/>
              </w:rPr>
              <w:t>источника теплоснабжения</w:t>
            </w:r>
          </w:p>
        </w:tc>
        <w:tc>
          <w:tcPr>
            <w:tcW w:w="1695" w:type="dxa"/>
            <w:shd w:val="clear" w:color="auto" w:fill="FFFFFF"/>
            <w:vAlign w:val="center"/>
          </w:tcPr>
          <w:p w:rsidR="00DC73BF" w:rsidRPr="00973D03" w:rsidRDefault="00DC73BF" w:rsidP="008B09B3">
            <w:pPr>
              <w:spacing w:after="0" w:line="240" w:lineRule="auto"/>
              <w:jc w:val="center"/>
              <w:rPr>
                <w:rFonts w:ascii="Times New Roman" w:eastAsia="Times New Roman" w:hAnsi="Times New Roman"/>
                <w:b/>
                <w:sz w:val="20"/>
                <w:szCs w:val="20"/>
                <w:lang w:eastAsia="ru-RU"/>
              </w:rPr>
            </w:pPr>
            <w:r w:rsidRPr="00973D03">
              <w:rPr>
                <w:rFonts w:ascii="Times New Roman" w:eastAsia="Times New Roman" w:hAnsi="Times New Roman"/>
                <w:b/>
                <w:sz w:val="20"/>
                <w:szCs w:val="20"/>
                <w:lang w:eastAsia="ru-RU"/>
              </w:rPr>
              <w:t>Водогрейные котлы</w:t>
            </w:r>
          </w:p>
        </w:tc>
        <w:tc>
          <w:tcPr>
            <w:tcW w:w="1857" w:type="dxa"/>
            <w:gridSpan w:val="2"/>
            <w:shd w:val="clear" w:color="auto" w:fill="FFFFFF"/>
            <w:vAlign w:val="center"/>
          </w:tcPr>
          <w:p w:rsidR="00DC73BF" w:rsidRPr="00973D03" w:rsidRDefault="00DC73BF" w:rsidP="008B09B3">
            <w:pPr>
              <w:spacing w:after="0" w:line="240" w:lineRule="auto"/>
              <w:jc w:val="center"/>
              <w:rPr>
                <w:rFonts w:ascii="Times New Roman" w:eastAsia="Times New Roman" w:hAnsi="Times New Roman"/>
                <w:b/>
                <w:sz w:val="20"/>
                <w:szCs w:val="20"/>
                <w:lang w:eastAsia="ru-RU"/>
              </w:rPr>
            </w:pPr>
            <w:r w:rsidRPr="00973D03">
              <w:rPr>
                <w:rFonts w:ascii="Times New Roman" w:eastAsia="Times New Roman" w:hAnsi="Times New Roman"/>
                <w:b/>
                <w:sz w:val="20"/>
                <w:szCs w:val="20"/>
                <w:lang w:eastAsia="ru-RU"/>
              </w:rPr>
              <w:t>Год ввода в эксплуатацию</w:t>
            </w:r>
          </w:p>
        </w:tc>
        <w:tc>
          <w:tcPr>
            <w:tcW w:w="1559" w:type="dxa"/>
            <w:gridSpan w:val="2"/>
            <w:shd w:val="clear" w:color="auto" w:fill="FFFFFF"/>
            <w:vAlign w:val="center"/>
          </w:tcPr>
          <w:p w:rsidR="00DC73BF" w:rsidRPr="00973D03" w:rsidRDefault="00DC73BF" w:rsidP="008B09B3">
            <w:pPr>
              <w:spacing w:after="0" w:line="240" w:lineRule="auto"/>
              <w:jc w:val="center"/>
              <w:rPr>
                <w:rFonts w:ascii="Times New Roman" w:eastAsia="Times New Roman" w:hAnsi="Times New Roman"/>
                <w:b/>
                <w:sz w:val="20"/>
                <w:szCs w:val="20"/>
                <w:lang w:eastAsia="ru-RU"/>
              </w:rPr>
            </w:pPr>
            <w:r w:rsidRPr="00973D03">
              <w:rPr>
                <w:rFonts w:ascii="Times New Roman" w:eastAsia="Times New Roman" w:hAnsi="Times New Roman"/>
                <w:b/>
                <w:sz w:val="20"/>
                <w:szCs w:val="20"/>
                <w:lang w:eastAsia="ru-RU"/>
              </w:rPr>
              <w:t>Год продления ресурса</w:t>
            </w:r>
          </w:p>
        </w:tc>
        <w:tc>
          <w:tcPr>
            <w:tcW w:w="2018" w:type="dxa"/>
            <w:shd w:val="clear" w:color="auto" w:fill="FFFFFF"/>
            <w:vAlign w:val="center"/>
          </w:tcPr>
          <w:p w:rsidR="00DC73BF" w:rsidRPr="00973D03" w:rsidRDefault="00DC73BF" w:rsidP="008B09B3">
            <w:pPr>
              <w:spacing w:after="0" w:line="240" w:lineRule="auto"/>
              <w:jc w:val="center"/>
              <w:rPr>
                <w:rFonts w:ascii="Times New Roman" w:eastAsia="Times New Roman" w:hAnsi="Times New Roman"/>
                <w:b/>
                <w:sz w:val="20"/>
                <w:szCs w:val="20"/>
                <w:lang w:eastAsia="ru-RU"/>
              </w:rPr>
            </w:pPr>
            <w:r w:rsidRPr="00973D03">
              <w:rPr>
                <w:rFonts w:ascii="Times New Roman" w:eastAsia="Times New Roman" w:hAnsi="Times New Roman"/>
                <w:b/>
                <w:sz w:val="20"/>
                <w:szCs w:val="20"/>
                <w:lang w:eastAsia="ru-RU"/>
              </w:rPr>
              <w:t>Мероприятия по продлению ресурса</w:t>
            </w:r>
          </w:p>
        </w:tc>
      </w:tr>
      <w:tr w:rsidR="00DC73BF" w:rsidRPr="00A97646" w:rsidTr="008B09B3">
        <w:trPr>
          <w:trHeight w:val="385"/>
        </w:trPr>
        <w:tc>
          <w:tcPr>
            <w:tcW w:w="2510" w:type="dxa"/>
            <w:vMerge w:val="restart"/>
            <w:shd w:val="clear" w:color="auto" w:fill="FFFFFF"/>
            <w:vAlign w:val="center"/>
          </w:tcPr>
          <w:p w:rsidR="00DC73BF" w:rsidRPr="00973D03" w:rsidRDefault="00DC73BF" w:rsidP="008B09B3">
            <w:pPr>
              <w:spacing w:after="0" w:line="240" w:lineRule="auto"/>
              <w:jc w:val="center"/>
              <w:rPr>
                <w:rFonts w:ascii="Times New Roman" w:hAnsi="Times New Roman"/>
                <w:sz w:val="20"/>
                <w:szCs w:val="20"/>
                <w:lang w:eastAsia="ru-RU"/>
              </w:rPr>
            </w:pPr>
            <w:r w:rsidRPr="00973D03">
              <w:rPr>
                <w:rFonts w:ascii="Times New Roman" w:hAnsi="Times New Roman"/>
                <w:sz w:val="20"/>
                <w:szCs w:val="20"/>
              </w:rPr>
              <w:t xml:space="preserve">Котельная </w:t>
            </w:r>
            <w:r>
              <w:rPr>
                <w:rFonts w:ascii="Times New Roman" w:hAnsi="Times New Roman"/>
                <w:sz w:val="20"/>
                <w:szCs w:val="20"/>
              </w:rPr>
              <w:t>№ 7</w:t>
            </w:r>
          </w:p>
        </w:tc>
        <w:tc>
          <w:tcPr>
            <w:tcW w:w="1709" w:type="dxa"/>
            <w:gridSpan w:val="2"/>
            <w:shd w:val="clear" w:color="auto" w:fill="FFFFFF"/>
            <w:vAlign w:val="center"/>
          </w:tcPr>
          <w:p w:rsidR="00DC73BF" w:rsidRPr="00973D03" w:rsidRDefault="00DC73BF" w:rsidP="008B09B3">
            <w:pPr>
              <w:spacing w:after="0" w:line="240" w:lineRule="auto"/>
              <w:jc w:val="center"/>
              <w:rPr>
                <w:rFonts w:ascii="Times New Roman" w:hAnsi="Times New Roman"/>
                <w:bCs/>
                <w:sz w:val="20"/>
                <w:szCs w:val="20"/>
                <w:lang w:eastAsia="ru-RU"/>
              </w:rPr>
            </w:pPr>
            <w:r w:rsidRPr="00511027">
              <w:rPr>
                <w:rFonts w:ascii="Times New Roman" w:hAnsi="Times New Roman"/>
                <w:bCs/>
                <w:sz w:val="20"/>
                <w:szCs w:val="20"/>
                <w:lang w:eastAsia="ru-RU"/>
              </w:rPr>
              <w:t>ИШМА 100 ES</w:t>
            </w:r>
          </w:p>
        </w:tc>
        <w:tc>
          <w:tcPr>
            <w:tcW w:w="1855" w:type="dxa"/>
            <w:gridSpan w:val="2"/>
            <w:shd w:val="clear" w:color="auto" w:fill="FFFFFF"/>
            <w:vAlign w:val="center"/>
          </w:tcPr>
          <w:p w:rsidR="00DC73BF" w:rsidRPr="00973D03" w:rsidRDefault="00DC73BF" w:rsidP="008B09B3">
            <w:pPr>
              <w:spacing w:after="0" w:line="240" w:lineRule="auto"/>
              <w:jc w:val="center"/>
              <w:rPr>
                <w:rFonts w:ascii="Times New Roman" w:hAnsi="Times New Roman"/>
                <w:bCs/>
                <w:sz w:val="20"/>
                <w:szCs w:val="20"/>
                <w:lang w:eastAsia="ru-RU"/>
              </w:rPr>
            </w:pPr>
            <w:r>
              <w:rPr>
                <w:rFonts w:ascii="Times New Roman" w:hAnsi="Times New Roman"/>
                <w:bCs/>
                <w:sz w:val="20"/>
                <w:szCs w:val="20"/>
              </w:rPr>
              <w:t>2013</w:t>
            </w:r>
          </w:p>
        </w:tc>
        <w:tc>
          <w:tcPr>
            <w:tcW w:w="1547" w:type="dxa"/>
            <w:shd w:val="clear" w:color="auto" w:fill="FFFFFF"/>
            <w:vAlign w:val="center"/>
          </w:tcPr>
          <w:p w:rsidR="00DC73BF" w:rsidRPr="00973D03" w:rsidRDefault="00DC73BF" w:rsidP="008B09B3">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2016</w:t>
            </w:r>
          </w:p>
        </w:tc>
        <w:tc>
          <w:tcPr>
            <w:tcW w:w="2018" w:type="dxa"/>
            <w:shd w:val="clear" w:color="auto" w:fill="FFFFFF"/>
            <w:vAlign w:val="center"/>
          </w:tcPr>
          <w:p w:rsidR="00DC73BF" w:rsidRPr="00973D03" w:rsidRDefault="00DC73BF" w:rsidP="008B09B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проведение режимной наладки</w:t>
            </w:r>
          </w:p>
        </w:tc>
      </w:tr>
      <w:tr w:rsidR="00DC73BF" w:rsidRPr="00A97646" w:rsidTr="008B09B3">
        <w:trPr>
          <w:trHeight w:val="385"/>
        </w:trPr>
        <w:tc>
          <w:tcPr>
            <w:tcW w:w="2510" w:type="dxa"/>
            <w:vMerge/>
            <w:shd w:val="clear" w:color="auto" w:fill="FFFFFF"/>
            <w:vAlign w:val="center"/>
          </w:tcPr>
          <w:p w:rsidR="00DC73BF" w:rsidRPr="00973D03" w:rsidRDefault="00DC73BF" w:rsidP="008B09B3">
            <w:pPr>
              <w:spacing w:after="0" w:line="240" w:lineRule="auto"/>
              <w:jc w:val="center"/>
              <w:rPr>
                <w:rFonts w:ascii="Times New Roman" w:hAnsi="Times New Roman"/>
                <w:sz w:val="20"/>
                <w:szCs w:val="20"/>
              </w:rPr>
            </w:pPr>
          </w:p>
        </w:tc>
        <w:tc>
          <w:tcPr>
            <w:tcW w:w="1709" w:type="dxa"/>
            <w:gridSpan w:val="2"/>
            <w:shd w:val="clear" w:color="auto" w:fill="FFFFFF"/>
            <w:vAlign w:val="center"/>
          </w:tcPr>
          <w:p w:rsidR="00DC73BF" w:rsidRPr="00511027" w:rsidRDefault="00DC73BF" w:rsidP="008B09B3">
            <w:pPr>
              <w:jc w:val="center"/>
              <w:rPr>
                <w:rFonts w:ascii="Times New Roman" w:hAnsi="Times New Roman"/>
                <w:bCs/>
                <w:sz w:val="20"/>
                <w:szCs w:val="20"/>
              </w:rPr>
            </w:pPr>
            <w:r w:rsidRPr="00511027">
              <w:rPr>
                <w:rFonts w:ascii="Times New Roman" w:hAnsi="Times New Roman"/>
                <w:bCs/>
                <w:sz w:val="20"/>
                <w:szCs w:val="20"/>
              </w:rPr>
              <w:t>ИШМА 100 ES</w:t>
            </w:r>
          </w:p>
        </w:tc>
        <w:tc>
          <w:tcPr>
            <w:tcW w:w="1855" w:type="dxa"/>
            <w:gridSpan w:val="2"/>
            <w:shd w:val="clear" w:color="auto" w:fill="FFFFFF"/>
            <w:vAlign w:val="center"/>
          </w:tcPr>
          <w:p w:rsidR="00DC73BF" w:rsidRPr="00973D03" w:rsidRDefault="00DC73BF" w:rsidP="008B09B3">
            <w:pPr>
              <w:jc w:val="center"/>
              <w:rPr>
                <w:rFonts w:ascii="Times New Roman" w:hAnsi="Times New Roman"/>
                <w:bCs/>
                <w:sz w:val="20"/>
                <w:szCs w:val="20"/>
              </w:rPr>
            </w:pPr>
            <w:r>
              <w:rPr>
                <w:rFonts w:ascii="Times New Roman" w:hAnsi="Times New Roman"/>
                <w:bCs/>
                <w:sz w:val="20"/>
                <w:szCs w:val="20"/>
              </w:rPr>
              <w:t>2013</w:t>
            </w:r>
          </w:p>
        </w:tc>
        <w:tc>
          <w:tcPr>
            <w:tcW w:w="1547" w:type="dxa"/>
            <w:shd w:val="clear" w:color="auto" w:fill="FFFFFF"/>
            <w:vAlign w:val="center"/>
          </w:tcPr>
          <w:p w:rsidR="00DC73BF" w:rsidRPr="00973D03" w:rsidRDefault="00DC73BF" w:rsidP="008B09B3">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2016</w:t>
            </w:r>
          </w:p>
        </w:tc>
        <w:tc>
          <w:tcPr>
            <w:tcW w:w="2018" w:type="dxa"/>
            <w:shd w:val="clear" w:color="auto" w:fill="FFFFFF"/>
            <w:vAlign w:val="center"/>
          </w:tcPr>
          <w:p w:rsidR="00DC73BF" w:rsidRPr="00973D03" w:rsidRDefault="00DC73BF" w:rsidP="008B09B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проведение режимной наладки</w:t>
            </w:r>
          </w:p>
        </w:tc>
      </w:tr>
      <w:tr w:rsidR="00DC73BF" w:rsidRPr="00A97646" w:rsidTr="008B09B3">
        <w:trPr>
          <w:trHeight w:val="385"/>
        </w:trPr>
        <w:tc>
          <w:tcPr>
            <w:tcW w:w="2510" w:type="dxa"/>
            <w:vMerge/>
            <w:shd w:val="clear" w:color="auto" w:fill="FFFFFF"/>
            <w:vAlign w:val="center"/>
          </w:tcPr>
          <w:p w:rsidR="00DC73BF" w:rsidRPr="00973D03" w:rsidRDefault="00DC73BF" w:rsidP="008B09B3">
            <w:pPr>
              <w:spacing w:after="0" w:line="240" w:lineRule="auto"/>
              <w:jc w:val="center"/>
              <w:rPr>
                <w:rFonts w:ascii="Times New Roman" w:hAnsi="Times New Roman"/>
                <w:sz w:val="20"/>
                <w:szCs w:val="20"/>
              </w:rPr>
            </w:pPr>
          </w:p>
        </w:tc>
        <w:tc>
          <w:tcPr>
            <w:tcW w:w="1709" w:type="dxa"/>
            <w:gridSpan w:val="2"/>
            <w:shd w:val="clear" w:color="auto" w:fill="FFFFFF"/>
            <w:vAlign w:val="center"/>
          </w:tcPr>
          <w:p w:rsidR="00DC73BF" w:rsidRPr="00973D03" w:rsidRDefault="00DC73BF" w:rsidP="008B09B3">
            <w:pPr>
              <w:jc w:val="center"/>
              <w:rPr>
                <w:rFonts w:ascii="Times New Roman" w:hAnsi="Times New Roman"/>
                <w:bCs/>
                <w:sz w:val="20"/>
                <w:szCs w:val="20"/>
              </w:rPr>
            </w:pPr>
            <w:r w:rsidRPr="00511027">
              <w:rPr>
                <w:rFonts w:ascii="Times New Roman" w:hAnsi="Times New Roman"/>
                <w:bCs/>
                <w:sz w:val="20"/>
                <w:szCs w:val="20"/>
              </w:rPr>
              <w:t>ИШМА 100 ES</w:t>
            </w:r>
          </w:p>
        </w:tc>
        <w:tc>
          <w:tcPr>
            <w:tcW w:w="1855" w:type="dxa"/>
            <w:gridSpan w:val="2"/>
            <w:shd w:val="clear" w:color="auto" w:fill="FFFFFF"/>
            <w:vAlign w:val="center"/>
          </w:tcPr>
          <w:p w:rsidR="00DC73BF" w:rsidRPr="00973D03" w:rsidRDefault="00DC73BF" w:rsidP="008B09B3">
            <w:pPr>
              <w:jc w:val="center"/>
              <w:rPr>
                <w:rFonts w:ascii="Times New Roman" w:hAnsi="Times New Roman"/>
                <w:bCs/>
                <w:sz w:val="20"/>
                <w:szCs w:val="20"/>
              </w:rPr>
            </w:pPr>
            <w:r>
              <w:rPr>
                <w:rFonts w:ascii="Times New Roman" w:hAnsi="Times New Roman"/>
                <w:bCs/>
                <w:sz w:val="20"/>
                <w:szCs w:val="20"/>
              </w:rPr>
              <w:t>2013</w:t>
            </w:r>
          </w:p>
        </w:tc>
        <w:tc>
          <w:tcPr>
            <w:tcW w:w="1547" w:type="dxa"/>
            <w:shd w:val="clear" w:color="auto" w:fill="FFFFFF"/>
            <w:vAlign w:val="center"/>
          </w:tcPr>
          <w:p w:rsidR="00DC73BF" w:rsidRPr="00973D03" w:rsidRDefault="00DC73BF" w:rsidP="008B09B3">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2016</w:t>
            </w:r>
          </w:p>
        </w:tc>
        <w:tc>
          <w:tcPr>
            <w:tcW w:w="2018" w:type="dxa"/>
            <w:shd w:val="clear" w:color="auto" w:fill="FFFFFF"/>
            <w:vAlign w:val="center"/>
          </w:tcPr>
          <w:p w:rsidR="00DC73BF" w:rsidRPr="00973D03" w:rsidRDefault="00DC73BF" w:rsidP="008B09B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проведение режимной наладки</w:t>
            </w:r>
          </w:p>
        </w:tc>
      </w:tr>
    </w:tbl>
    <w:p w:rsidR="00DC73BF" w:rsidRPr="00D71DE6" w:rsidRDefault="00DC73BF" w:rsidP="00DC73BF">
      <w:pPr>
        <w:pStyle w:val="3"/>
      </w:pPr>
      <w:bookmarkStart w:id="89" w:name="_Toc64127232"/>
      <w:r w:rsidRPr="00D71DE6">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тепловой и электрической энергии)</w:t>
      </w:r>
      <w:bookmarkEnd w:id="89"/>
    </w:p>
    <w:p w:rsidR="00DC73BF" w:rsidRPr="0013089E" w:rsidRDefault="00DC73BF" w:rsidP="00DC73BF">
      <w:pPr>
        <w:spacing w:after="0" w:line="240" w:lineRule="auto"/>
        <w:ind w:firstLine="708"/>
        <w:jc w:val="both"/>
        <w:rPr>
          <w:rFonts w:ascii="Times New Roman" w:eastAsia="Times New Roman" w:hAnsi="Times New Roman"/>
          <w:sz w:val="28"/>
          <w:szCs w:val="28"/>
          <w:lang w:eastAsia="ru-RU"/>
        </w:rPr>
      </w:pPr>
      <w:r w:rsidRPr="00457AE2">
        <w:rPr>
          <w:rFonts w:ascii="Times New Roman" w:eastAsia="Times New Roman" w:hAnsi="Times New Roman"/>
          <w:sz w:val="28"/>
          <w:szCs w:val="28"/>
          <w:lang w:eastAsia="ru-RU"/>
        </w:rPr>
        <w:t xml:space="preserve">На территории </w:t>
      </w:r>
      <w:r>
        <w:rPr>
          <w:rFonts w:ascii="Times New Roman" w:eastAsia="Times New Roman" w:hAnsi="Times New Roman"/>
          <w:sz w:val="28"/>
          <w:szCs w:val="28"/>
          <w:lang w:eastAsia="ru-RU"/>
        </w:rPr>
        <w:t>Веселовского сельского поселения</w:t>
      </w:r>
      <w:r w:rsidRPr="00457AE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источники комбинированной выработки тепловой и электрической энергии отсутствуют.</w:t>
      </w:r>
    </w:p>
    <w:p w:rsidR="00DC73BF" w:rsidRDefault="00DC73BF" w:rsidP="00DC73BF">
      <w:pPr>
        <w:pStyle w:val="3"/>
      </w:pPr>
      <w:bookmarkStart w:id="90" w:name="_Toc64127233"/>
      <w:r w:rsidRPr="00D71DE6">
        <w:t>1.2.7. Способ регулирования отпуска тепловой энергии от источников</w:t>
      </w:r>
      <w:r>
        <w:t xml:space="preserve"> </w:t>
      </w:r>
      <w:r w:rsidRPr="00D71DE6">
        <w:t>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90"/>
    </w:p>
    <w:p w:rsidR="00DC73BF" w:rsidRDefault="00DC73BF" w:rsidP="00DC73BF">
      <w:pPr>
        <w:spacing w:after="0" w:line="240" w:lineRule="auto"/>
        <w:ind w:firstLine="708"/>
        <w:jc w:val="both"/>
        <w:rPr>
          <w:rFonts w:ascii="Times New Roman" w:eastAsia="Times New Roman" w:hAnsi="Times New Roman"/>
          <w:sz w:val="28"/>
          <w:szCs w:val="28"/>
          <w:lang w:eastAsia="ru-RU"/>
        </w:rPr>
      </w:pPr>
      <w:r w:rsidRPr="0008274C">
        <w:rPr>
          <w:rFonts w:ascii="Times New Roman" w:eastAsia="Times New Roman" w:hAnsi="Times New Roman"/>
          <w:sz w:val="28"/>
          <w:szCs w:val="28"/>
          <w:lang w:eastAsia="ru-RU"/>
        </w:rPr>
        <w:t>Работа котлов осуществляется согласно оптимальному температурному графику отпуска тепловой энергии и утвержденных режимных карт работы котельн</w:t>
      </w:r>
      <w:r>
        <w:rPr>
          <w:rFonts w:ascii="Times New Roman" w:eastAsia="Times New Roman" w:hAnsi="Times New Roman"/>
          <w:sz w:val="28"/>
          <w:szCs w:val="28"/>
          <w:lang w:eastAsia="ru-RU"/>
        </w:rPr>
        <w:t>ой</w:t>
      </w:r>
      <w:r w:rsidRPr="0008274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DC73BF" w:rsidRPr="00D71DE6" w:rsidRDefault="00DC73BF" w:rsidP="00DC73BF">
      <w:pPr>
        <w:pStyle w:val="3"/>
      </w:pPr>
      <w:bookmarkStart w:id="91" w:name="_Toc64127234"/>
      <w:r w:rsidRPr="00D71DE6">
        <w:t>1.2.8. Среднегодовая загрузка оборудования</w:t>
      </w:r>
      <w:bookmarkEnd w:id="91"/>
    </w:p>
    <w:p w:rsidR="00DC73BF" w:rsidRDefault="00DC73BF" w:rsidP="00DC73BF">
      <w:pPr>
        <w:spacing w:after="0" w:line="240" w:lineRule="auto"/>
        <w:jc w:val="right"/>
        <w:rPr>
          <w:rFonts w:ascii="Times New Roman" w:eastAsia="Times New Roman" w:hAnsi="Times New Roman"/>
          <w:sz w:val="28"/>
          <w:szCs w:val="28"/>
          <w:lang w:eastAsia="ru-RU"/>
        </w:rPr>
      </w:pPr>
      <w:r w:rsidRPr="002F7B11">
        <w:rPr>
          <w:rFonts w:ascii="Times New Roman" w:eastAsia="Times New Roman" w:hAnsi="Times New Roman"/>
          <w:sz w:val="28"/>
          <w:szCs w:val="28"/>
          <w:lang w:eastAsia="ru-RU"/>
        </w:rPr>
        <w:t>Таблиц</w:t>
      </w:r>
      <w:r>
        <w:rPr>
          <w:rFonts w:ascii="Times New Roman" w:eastAsia="Times New Roman" w:hAnsi="Times New Roman"/>
          <w:sz w:val="28"/>
          <w:szCs w:val="28"/>
          <w:lang w:eastAsia="ru-RU"/>
        </w:rPr>
        <w:t>а  5</w:t>
      </w: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644"/>
        <w:gridCol w:w="2726"/>
        <w:gridCol w:w="2726"/>
      </w:tblGrid>
      <w:tr w:rsidR="00DC73BF" w:rsidRPr="0042253D" w:rsidTr="008B09B3">
        <w:trPr>
          <w:trHeight w:val="525"/>
        </w:trPr>
        <w:tc>
          <w:tcPr>
            <w:tcW w:w="3644" w:type="dxa"/>
            <w:shd w:val="clear" w:color="auto" w:fill="FFFFFF"/>
          </w:tcPr>
          <w:p w:rsidR="00DC73BF" w:rsidRPr="00973D03" w:rsidRDefault="00DC73BF" w:rsidP="008B09B3">
            <w:pPr>
              <w:spacing w:after="0" w:line="240" w:lineRule="auto"/>
              <w:jc w:val="center"/>
              <w:rPr>
                <w:rFonts w:ascii="Times New Roman" w:eastAsia="Times New Roman" w:hAnsi="Times New Roman"/>
                <w:b/>
                <w:sz w:val="20"/>
                <w:szCs w:val="20"/>
                <w:lang w:eastAsia="ru-RU"/>
              </w:rPr>
            </w:pPr>
            <w:r w:rsidRPr="00973D03">
              <w:rPr>
                <w:rFonts w:ascii="Times New Roman" w:eastAsia="Times New Roman" w:hAnsi="Times New Roman"/>
                <w:b/>
                <w:sz w:val="20"/>
                <w:szCs w:val="20"/>
                <w:lang w:eastAsia="ru-RU"/>
              </w:rPr>
              <w:t>Наименование</w:t>
            </w:r>
          </w:p>
          <w:p w:rsidR="00DC73BF" w:rsidRPr="00973D03" w:rsidRDefault="00DC73BF" w:rsidP="008B09B3">
            <w:pPr>
              <w:spacing w:after="0" w:line="240" w:lineRule="auto"/>
              <w:jc w:val="center"/>
              <w:rPr>
                <w:rFonts w:ascii="Times New Roman" w:eastAsia="Times New Roman" w:hAnsi="Times New Roman"/>
                <w:b/>
                <w:sz w:val="20"/>
                <w:szCs w:val="20"/>
                <w:lang w:eastAsia="ru-RU"/>
              </w:rPr>
            </w:pPr>
            <w:r w:rsidRPr="00973D03">
              <w:rPr>
                <w:rFonts w:ascii="Times New Roman" w:eastAsia="Times New Roman" w:hAnsi="Times New Roman"/>
                <w:b/>
                <w:sz w:val="20"/>
                <w:szCs w:val="20"/>
                <w:lang w:eastAsia="ru-RU"/>
              </w:rPr>
              <w:t>источника теплоснабжения</w:t>
            </w:r>
          </w:p>
        </w:tc>
        <w:tc>
          <w:tcPr>
            <w:tcW w:w="2726" w:type="dxa"/>
            <w:shd w:val="clear" w:color="auto" w:fill="FFFFFF"/>
          </w:tcPr>
          <w:p w:rsidR="00DC73BF" w:rsidRPr="00973D03" w:rsidRDefault="00DC73BF" w:rsidP="008B09B3">
            <w:pPr>
              <w:spacing w:after="0" w:line="240" w:lineRule="auto"/>
              <w:jc w:val="center"/>
              <w:rPr>
                <w:rFonts w:ascii="Times New Roman" w:eastAsia="Times New Roman" w:hAnsi="Times New Roman"/>
                <w:b/>
                <w:sz w:val="20"/>
                <w:szCs w:val="20"/>
                <w:lang w:eastAsia="ru-RU"/>
              </w:rPr>
            </w:pPr>
            <w:r w:rsidRPr="00973D03">
              <w:rPr>
                <w:rFonts w:ascii="Times New Roman" w:eastAsia="Times New Roman" w:hAnsi="Times New Roman"/>
                <w:b/>
                <w:sz w:val="20"/>
                <w:szCs w:val="20"/>
                <w:lang w:eastAsia="ru-RU"/>
              </w:rPr>
              <w:t>Водогрейные котлы</w:t>
            </w:r>
          </w:p>
        </w:tc>
        <w:tc>
          <w:tcPr>
            <w:tcW w:w="2726" w:type="dxa"/>
            <w:shd w:val="clear" w:color="auto" w:fill="FFFFFF"/>
          </w:tcPr>
          <w:p w:rsidR="00DC73BF" w:rsidRPr="00973D03" w:rsidRDefault="00DC73BF" w:rsidP="008B09B3">
            <w:pPr>
              <w:spacing w:after="0" w:line="240" w:lineRule="auto"/>
              <w:jc w:val="center"/>
              <w:rPr>
                <w:rFonts w:ascii="Times New Roman" w:eastAsia="Times New Roman" w:hAnsi="Times New Roman"/>
                <w:b/>
                <w:sz w:val="20"/>
                <w:szCs w:val="20"/>
                <w:lang w:eastAsia="ru-RU"/>
              </w:rPr>
            </w:pPr>
            <w:r w:rsidRPr="00973D03">
              <w:rPr>
                <w:rFonts w:ascii="Times New Roman" w:eastAsia="Times New Roman" w:hAnsi="Times New Roman"/>
                <w:b/>
                <w:sz w:val="20"/>
                <w:szCs w:val="20"/>
                <w:lang w:eastAsia="ru-RU"/>
              </w:rPr>
              <w:t>Среднегодовая загрузка оборудования %</w:t>
            </w:r>
          </w:p>
        </w:tc>
      </w:tr>
      <w:tr w:rsidR="00DC73BF" w:rsidRPr="00A97646" w:rsidTr="008B09B3">
        <w:trPr>
          <w:trHeight w:val="397"/>
        </w:trPr>
        <w:tc>
          <w:tcPr>
            <w:tcW w:w="3644" w:type="dxa"/>
            <w:vMerge w:val="restart"/>
            <w:shd w:val="clear" w:color="auto" w:fill="FFFFFF"/>
            <w:vAlign w:val="center"/>
          </w:tcPr>
          <w:p w:rsidR="00DC73BF" w:rsidRPr="00973D03" w:rsidRDefault="00DC73BF" w:rsidP="008B09B3">
            <w:pPr>
              <w:spacing w:after="0" w:line="240" w:lineRule="auto"/>
              <w:jc w:val="center"/>
              <w:rPr>
                <w:rFonts w:ascii="Times New Roman" w:hAnsi="Times New Roman"/>
                <w:sz w:val="20"/>
                <w:szCs w:val="20"/>
                <w:lang w:eastAsia="ru-RU"/>
              </w:rPr>
            </w:pPr>
            <w:r w:rsidRPr="00973D03">
              <w:rPr>
                <w:rFonts w:ascii="Times New Roman" w:hAnsi="Times New Roman"/>
                <w:sz w:val="20"/>
                <w:szCs w:val="20"/>
              </w:rPr>
              <w:t xml:space="preserve">Котельная </w:t>
            </w:r>
            <w:r>
              <w:rPr>
                <w:rFonts w:ascii="Times New Roman" w:hAnsi="Times New Roman"/>
                <w:sz w:val="20"/>
                <w:szCs w:val="20"/>
              </w:rPr>
              <w:t>№ 7</w:t>
            </w:r>
          </w:p>
        </w:tc>
        <w:tc>
          <w:tcPr>
            <w:tcW w:w="2726" w:type="dxa"/>
            <w:shd w:val="clear" w:color="auto" w:fill="FFFFFF"/>
            <w:vAlign w:val="center"/>
          </w:tcPr>
          <w:p w:rsidR="00DC73BF" w:rsidRPr="00973D03" w:rsidRDefault="00DC73BF" w:rsidP="008B09B3">
            <w:pPr>
              <w:spacing w:after="0" w:line="240" w:lineRule="auto"/>
              <w:jc w:val="center"/>
              <w:rPr>
                <w:rFonts w:ascii="Times New Roman" w:hAnsi="Times New Roman"/>
                <w:bCs/>
                <w:sz w:val="20"/>
                <w:szCs w:val="20"/>
                <w:lang w:eastAsia="ru-RU"/>
              </w:rPr>
            </w:pPr>
            <w:r w:rsidRPr="00511027">
              <w:rPr>
                <w:rFonts w:ascii="Times New Roman" w:hAnsi="Times New Roman"/>
                <w:bCs/>
                <w:sz w:val="20"/>
                <w:szCs w:val="20"/>
                <w:lang w:eastAsia="ru-RU"/>
              </w:rPr>
              <w:t>ИШМА 100 ES</w:t>
            </w:r>
          </w:p>
        </w:tc>
        <w:tc>
          <w:tcPr>
            <w:tcW w:w="2726" w:type="dxa"/>
            <w:shd w:val="clear" w:color="auto" w:fill="FFFFFF"/>
          </w:tcPr>
          <w:p w:rsidR="00DC73BF" w:rsidRPr="00973D03" w:rsidRDefault="00DC73BF" w:rsidP="008B09B3">
            <w:pPr>
              <w:jc w:val="center"/>
              <w:rPr>
                <w:rFonts w:ascii="Times New Roman" w:hAnsi="Times New Roman"/>
                <w:sz w:val="20"/>
                <w:szCs w:val="20"/>
              </w:rPr>
            </w:pPr>
            <w:r>
              <w:rPr>
                <w:rFonts w:ascii="Times New Roman" w:hAnsi="Times New Roman"/>
                <w:sz w:val="20"/>
                <w:szCs w:val="20"/>
              </w:rPr>
              <w:t>88</w:t>
            </w:r>
          </w:p>
        </w:tc>
      </w:tr>
      <w:tr w:rsidR="00DC73BF" w:rsidRPr="00A97646" w:rsidTr="008B09B3">
        <w:trPr>
          <w:trHeight w:val="397"/>
        </w:trPr>
        <w:tc>
          <w:tcPr>
            <w:tcW w:w="3644" w:type="dxa"/>
            <w:vMerge/>
            <w:shd w:val="clear" w:color="auto" w:fill="FFFFFF"/>
            <w:vAlign w:val="center"/>
          </w:tcPr>
          <w:p w:rsidR="00DC73BF" w:rsidRPr="00973D03" w:rsidRDefault="00DC73BF" w:rsidP="008B09B3">
            <w:pPr>
              <w:spacing w:after="0" w:line="240" w:lineRule="auto"/>
              <w:jc w:val="center"/>
              <w:rPr>
                <w:rFonts w:ascii="Times New Roman" w:hAnsi="Times New Roman"/>
                <w:sz w:val="20"/>
                <w:szCs w:val="20"/>
              </w:rPr>
            </w:pPr>
          </w:p>
        </w:tc>
        <w:tc>
          <w:tcPr>
            <w:tcW w:w="2726" w:type="dxa"/>
            <w:shd w:val="clear" w:color="auto" w:fill="FFFFFF"/>
            <w:vAlign w:val="center"/>
          </w:tcPr>
          <w:p w:rsidR="00DC73BF" w:rsidRPr="00511027" w:rsidRDefault="00DC73BF" w:rsidP="008B09B3">
            <w:pPr>
              <w:jc w:val="center"/>
              <w:rPr>
                <w:rFonts w:ascii="Times New Roman" w:hAnsi="Times New Roman"/>
                <w:bCs/>
                <w:sz w:val="20"/>
                <w:szCs w:val="20"/>
              </w:rPr>
            </w:pPr>
            <w:r w:rsidRPr="00511027">
              <w:rPr>
                <w:rFonts w:ascii="Times New Roman" w:hAnsi="Times New Roman"/>
                <w:bCs/>
                <w:sz w:val="20"/>
                <w:szCs w:val="20"/>
              </w:rPr>
              <w:t>ИШМА 100 ES</w:t>
            </w:r>
          </w:p>
        </w:tc>
        <w:tc>
          <w:tcPr>
            <w:tcW w:w="2726" w:type="dxa"/>
            <w:shd w:val="clear" w:color="auto" w:fill="FFFFFF"/>
          </w:tcPr>
          <w:p w:rsidR="00DC73BF" w:rsidRPr="00973D03" w:rsidRDefault="00DC73BF" w:rsidP="008B09B3">
            <w:pPr>
              <w:jc w:val="center"/>
              <w:rPr>
                <w:rFonts w:ascii="Times New Roman" w:hAnsi="Times New Roman"/>
                <w:sz w:val="20"/>
                <w:szCs w:val="20"/>
              </w:rPr>
            </w:pPr>
            <w:r>
              <w:rPr>
                <w:rFonts w:ascii="Times New Roman" w:hAnsi="Times New Roman"/>
                <w:sz w:val="20"/>
                <w:szCs w:val="20"/>
              </w:rPr>
              <w:t>88</w:t>
            </w:r>
          </w:p>
        </w:tc>
      </w:tr>
      <w:tr w:rsidR="00DC73BF" w:rsidRPr="00A97646" w:rsidTr="008B09B3">
        <w:trPr>
          <w:trHeight w:val="397"/>
        </w:trPr>
        <w:tc>
          <w:tcPr>
            <w:tcW w:w="3644" w:type="dxa"/>
            <w:vMerge/>
            <w:shd w:val="clear" w:color="auto" w:fill="FFFFFF"/>
            <w:vAlign w:val="center"/>
          </w:tcPr>
          <w:p w:rsidR="00DC73BF" w:rsidRPr="00973D03" w:rsidRDefault="00DC73BF" w:rsidP="008B09B3">
            <w:pPr>
              <w:spacing w:after="0" w:line="240" w:lineRule="auto"/>
              <w:jc w:val="center"/>
              <w:rPr>
                <w:rFonts w:ascii="Times New Roman" w:hAnsi="Times New Roman"/>
                <w:sz w:val="20"/>
                <w:szCs w:val="20"/>
                <w:lang w:eastAsia="ru-RU"/>
              </w:rPr>
            </w:pPr>
          </w:p>
        </w:tc>
        <w:tc>
          <w:tcPr>
            <w:tcW w:w="2726" w:type="dxa"/>
            <w:shd w:val="clear" w:color="auto" w:fill="FFFFFF"/>
            <w:vAlign w:val="center"/>
          </w:tcPr>
          <w:p w:rsidR="00DC73BF" w:rsidRPr="00973D03" w:rsidRDefault="00DC73BF" w:rsidP="008B09B3">
            <w:pPr>
              <w:jc w:val="center"/>
              <w:rPr>
                <w:rFonts w:ascii="Times New Roman" w:hAnsi="Times New Roman"/>
                <w:bCs/>
                <w:sz w:val="20"/>
                <w:szCs w:val="20"/>
              </w:rPr>
            </w:pPr>
            <w:r w:rsidRPr="00511027">
              <w:rPr>
                <w:rFonts w:ascii="Times New Roman" w:hAnsi="Times New Roman"/>
                <w:bCs/>
                <w:sz w:val="20"/>
                <w:szCs w:val="20"/>
              </w:rPr>
              <w:t>ИШМА 100 ES</w:t>
            </w:r>
          </w:p>
        </w:tc>
        <w:tc>
          <w:tcPr>
            <w:tcW w:w="2726" w:type="dxa"/>
            <w:shd w:val="clear" w:color="auto" w:fill="FFFFFF"/>
          </w:tcPr>
          <w:p w:rsidR="00DC73BF" w:rsidRPr="00973D03" w:rsidRDefault="00DC73BF" w:rsidP="008B09B3">
            <w:pPr>
              <w:jc w:val="center"/>
              <w:rPr>
                <w:rFonts w:ascii="Times New Roman" w:hAnsi="Times New Roman"/>
                <w:sz w:val="20"/>
                <w:szCs w:val="20"/>
              </w:rPr>
            </w:pPr>
            <w:r>
              <w:rPr>
                <w:rFonts w:ascii="Times New Roman" w:hAnsi="Times New Roman"/>
                <w:sz w:val="20"/>
                <w:szCs w:val="20"/>
              </w:rPr>
              <w:t>0,0</w:t>
            </w:r>
          </w:p>
        </w:tc>
      </w:tr>
    </w:tbl>
    <w:p w:rsidR="00DC73BF" w:rsidRPr="003703BF" w:rsidRDefault="00DC73BF" w:rsidP="00DC73BF">
      <w:pPr>
        <w:pStyle w:val="3"/>
      </w:pPr>
      <w:bookmarkStart w:id="92" w:name="_Toc64127235"/>
      <w:r w:rsidRPr="003703BF">
        <w:lastRenderedPageBreak/>
        <w:t>1.2.9.  Способы учета тепла, отпущенного в тепловые сети</w:t>
      </w:r>
      <w:bookmarkEnd w:id="92"/>
    </w:p>
    <w:p w:rsidR="00DC73BF" w:rsidRPr="00986BB5" w:rsidRDefault="00DC73BF" w:rsidP="00DC73BF">
      <w:pPr>
        <w:spacing w:after="0" w:line="240" w:lineRule="auto"/>
        <w:ind w:firstLine="708"/>
        <w:jc w:val="both"/>
        <w:rPr>
          <w:rFonts w:ascii="Times New Roman" w:hAnsi="Times New Roman"/>
          <w:bCs/>
          <w:sz w:val="28"/>
          <w:szCs w:val="28"/>
          <w:lang w:eastAsia="ru-RU"/>
        </w:rPr>
      </w:pPr>
      <w:r w:rsidRPr="0081649D">
        <w:rPr>
          <w:rFonts w:ascii="Times New Roman" w:hAnsi="Times New Roman"/>
          <w:bCs/>
          <w:sz w:val="28"/>
          <w:szCs w:val="28"/>
          <w:lang w:eastAsia="ru-RU"/>
        </w:rPr>
        <w:t>Учет тепла, отпущенного в тепловые сети</w:t>
      </w:r>
      <w:r>
        <w:rPr>
          <w:rFonts w:ascii="Times New Roman" w:hAnsi="Times New Roman"/>
          <w:bCs/>
          <w:sz w:val="28"/>
          <w:szCs w:val="28"/>
          <w:lang w:eastAsia="ru-RU"/>
        </w:rPr>
        <w:t>,</w:t>
      </w:r>
      <w:r w:rsidRPr="0081649D">
        <w:rPr>
          <w:rFonts w:ascii="Times New Roman" w:hAnsi="Times New Roman"/>
          <w:bCs/>
          <w:sz w:val="28"/>
          <w:szCs w:val="28"/>
          <w:lang w:eastAsia="ru-RU"/>
        </w:rPr>
        <w:t xml:space="preserve"> осуществляется по приборам учета, установленных в котельных</w:t>
      </w:r>
      <w:r>
        <w:rPr>
          <w:rFonts w:ascii="Times New Roman" w:hAnsi="Times New Roman"/>
          <w:bCs/>
          <w:sz w:val="28"/>
          <w:szCs w:val="28"/>
          <w:lang w:eastAsia="ru-RU"/>
        </w:rPr>
        <w:t xml:space="preserve"> и абонентов</w:t>
      </w:r>
      <w:r w:rsidRPr="0081649D">
        <w:rPr>
          <w:rFonts w:ascii="Times New Roman" w:hAnsi="Times New Roman"/>
          <w:bCs/>
          <w:sz w:val="28"/>
          <w:szCs w:val="28"/>
          <w:lang w:eastAsia="ru-RU"/>
        </w:rPr>
        <w:t>.</w:t>
      </w:r>
    </w:p>
    <w:p w:rsidR="00DC73BF" w:rsidRDefault="00DC73BF" w:rsidP="00DC73BF">
      <w:pPr>
        <w:pStyle w:val="3"/>
      </w:pPr>
      <w:bookmarkStart w:id="93" w:name="_Toc64127236"/>
      <w:r w:rsidRPr="00986BB5">
        <w:t>1.2.10. Статистика отказов и восстановлений оборудования источников</w:t>
      </w:r>
      <w:r w:rsidRPr="007C2C1A">
        <w:t xml:space="preserve"> тепловой энергии</w:t>
      </w:r>
      <w:bookmarkEnd w:id="93"/>
    </w:p>
    <w:p w:rsidR="00DC73BF" w:rsidRPr="00590C23" w:rsidRDefault="00DC73BF" w:rsidP="00DC73BF">
      <w:pPr>
        <w:pStyle w:val="s1"/>
        <w:rPr>
          <w:b/>
        </w:rPr>
      </w:pPr>
      <w:r>
        <w:tab/>
      </w:r>
      <w:r w:rsidRPr="00590C23">
        <w:t>Отказов и восстановления оборудования источников тепловой энергии за последние пять лет не происходило.</w:t>
      </w:r>
    </w:p>
    <w:p w:rsidR="00DC73BF" w:rsidRPr="004F7B4E" w:rsidRDefault="00DC73BF" w:rsidP="00DC73BF">
      <w:pPr>
        <w:pStyle w:val="3"/>
      </w:pPr>
      <w:bookmarkStart w:id="94" w:name="_Toc64127237"/>
      <w:r w:rsidRPr="004F7B4E">
        <w:t>1.2.11. Предписания надзорных органов по запрещению дальнейшей эксплуатации источников тепловой энергии</w:t>
      </w:r>
      <w:bookmarkEnd w:id="94"/>
    </w:p>
    <w:p w:rsidR="00DC73BF" w:rsidRDefault="00DC73BF" w:rsidP="00DC73BF">
      <w:pPr>
        <w:spacing w:after="0" w:line="240" w:lineRule="auto"/>
        <w:ind w:firstLine="708"/>
        <w:jc w:val="both"/>
        <w:rPr>
          <w:rFonts w:ascii="Times New Roman" w:eastAsia="Times New Roman" w:hAnsi="Times New Roman"/>
          <w:sz w:val="28"/>
          <w:szCs w:val="28"/>
          <w:lang w:eastAsia="ru-RU"/>
        </w:rPr>
      </w:pPr>
      <w:r w:rsidRPr="007C2C1A">
        <w:rPr>
          <w:rFonts w:ascii="Times New Roman" w:eastAsia="Times New Roman" w:hAnsi="Times New Roman"/>
          <w:sz w:val="28"/>
          <w:szCs w:val="28"/>
          <w:lang w:eastAsia="ru-RU"/>
        </w:rPr>
        <w:t>Предписания надзорными органами по запрещению дальнейшей</w:t>
      </w:r>
      <w:r w:rsidRPr="0008274C">
        <w:rPr>
          <w:rFonts w:ascii="Times New Roman" w:eastAsia="Times New Roman" w:hAnsi="Times New Roman"/>
          <w:sz w:val="28"/>
          <w:szCs w:val="28"/>
          <w:lang w:eastAsia="ru-RU"/>
        </w:rPr>
        <w:t xml:space="preserve"> эксплуатации и</w:t>
      </w:r>
      <w:r>
        <w:rPr>
          <w:rFonts w:ascii="Times New Roman" w:eastAsia="Times New Roman" w:hAnsi="Times New Roman"/>
          <w:sz w:val="28"/>
          <w:szCs w:val="28"/>
          <w:lang w:eastAsia="ru-RU"/>
        </w:rPr>
        <w:t>сточников тепловой энергии в 2019 – 2020 гг. не выдавались.</w:t>
      </w:r>
    </w:p>
    <w:p w:rsidR="00DC73BF" w:rsidRPr="004F7B4E" w:rsidRDefault="00DC73BF" w:rsidP="00DC73BF">
      <w:pPr>
        <w:pStyle w:val="3"/>
      </w:pPr>
      <w:bookmarkStart w:id="95" w:name="_Toc64127238"/>
      <w:r w:rsidRPr="004F7B4E">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bookmarkEnd w:id="95"/>
    </w:p>
    <w:p w:rsidR="00DC73BF" w:rsidRPr="00BA107F" w:rsidRDefault="00DC73BF" w:rsidP="00DC73BF">
      <w:pPr>
        <w:spacing w:after="0" w:line="240" w:lineRule="auto"/>
        <w:jc w:val="both"/>
        <w:rPr>
          <w:rFonts w:ascii="Times New Roman" w:eastAsia="Times New Roman" w:hAnsi="Times New Roman"/>
          <w:sz w:val="28"/>
          <w:szCs w:val="28"/>
          <w:lang w:eastAsia="ru-RU"/>
        </w:rPr>
      </w:pPr>
      <w:r w:rsidRPr="00BA107F">
        <w:rPr>
          <w:rFonts w:ascii="Times New Roman" w:eastAsia="Times New Roman" w:hAnsi="Times New Roman"/>
          <w:sz w:val="28"/>
          <w:szCs w:val="28"/>
          <w:lang w:eastAsia="ru-RU"/>
        </w:rPr>
        <w:tab/>
        <w:t xml:space="preserve">В </w:t>
      </w:r>
      <w:r>
        <w:rPr>
          <w:rFonts w:ascii="Times New Roman" w:eastAsia="Times New Roman" w:hAnsi="Times New Roman"/>
          <w:sz w:val="28"/>
          <w:szCs w:val="28"/>
          <w:lang w:eastAsia="ru-RU"/>
        </w:rPr>
        <w:t xml:space="preserve">Веселовском сельском поселении </w:t>
      </w:r>
      <w:r w:rsidRPr="00BA107F">
        <w:rPr>
          <w:rFonts w:ascii="Times New Roman" w:eastAsia="Times New Roman" w:hAnsi="Times New Roman"/>
          <w:sz w:val="28"/>
          <w:szCs w:val="28"/>
          <w:lang w:eastAsia="ru-RU"/>
        </w:rPr>
        <w:t>комбинированные источники энергии отсутствуют.</w:t>
      </w:r>
    </w:p>
    <w:p w:rsidR="00DC73BF" w:rsidRPr="003F61A2" w:rsidRDefault="00DC73BF" w:rsidP="00DC73BF">
      <w:pPr>
        <w:pStyle w:val="2"/>
      </w:pPr>
      <w:bookmarkStart w:id="96" w:name="_Toc64127239"/>
      <w:r w:rsidRPr="003F61A2">
        <w:t>1.3. Тепловые сети, сооружения на них</w:t>
      </w:r>
      <w:bookmarkEnd w:id="96"/>
    </w:p>
    <w:p w:rsidR="00DC73BF" w:rsidRPr="004F7B4E" w:rsidRDefault="00DC73BF" w:rsidP="00DC73BF">
      <w:pPr>
        <w:pStyle w:val="3"/>
      </w:pPr>
      <w:bookmarkStart w:id="97" w:name="_Toc64127240"/>
      <w:r w:rsidRPr="004F7B4E">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bookmarkEnd w:id="97"/>
    </w:p>
    <w:p w:rsidR="00DC73BF" w:rsidRPr="007C2C1A" w:rsidRDefault="00DC73BF" w:rsidP="00DC73BF">
      <w:pPr>
        <w:widowControl w:val="0"/>
        <w:autoSpaceDE w:val="0"/>
        <w:autoSpaceDN w:val="0"/>
        <w:adjustRightInd w:val="0"/>
        <w:spacing w:after="0" w:line="240" w:lineRule="auto"/>
        <w:ind w:firstLine="708"/>
        <w:jc w:val="right"/>
        <w:rPr>
          <w:rFonts w:ascii="Times New Roman" w:hAnsi="Times New Roman"/>
          <w:bCs/>
          <w:sz w:val="24"/>
          <w:szCs w:val="24"/>
        </w:rPr>
      </w:pPr>
      <w:r w:rsidRPr="007C2C1A">
        <w:rPr>
          <w:rFonts w:ascii="Times New Roman" w:hAnsi="Times New Roman"/>
          <w:sz w:val="24"/>
          <w:szCs w:val="24"/>
        </w:rPr>
        <w:t xml:space="preserve">Таблица </w:t>
      </w:r>
      <w:r w:rsidRPr="007C2C1A">
        <w:rPr>
          <w:rFonts w:ascii="Times New Roman" w:hAnsi="Times New Roman"/>
          <w:bCs/>
          <w:sz w:val="24"/>
          <w:szCs w:val="24"/>
        </w:rPr>
        <w:t>6</w:t>
      </w:r>
    </w:p>
    <w:tbl>
      <w:tblPr>
        <w:tblW w:w="9839" w:type="dxa"/>
        <w:tblInd w:w="113" w:type="dxa"/>
        <w:tblLayout w:type="fixed"/>
        <w:tblLook w:val="04A0"/>
      </w:tblPr>
      <w:tblGrid>
        <w:gridCol w:w="846"/>
        <w:gridCol w:w="1417"/>
        <w:gridCol w:w="1440"/>
        <w:gridCol w:w="1537"/>
        <w:gridCol w:w="1101"/>
        <w:gridCol w:w="1256"/>
        <w:gridCol w:w="1029"/>
        <w:gridCol w:w="1213"/>
      </w:tblGrid>
      <w:tr w:rsidR="00DC73BF" w:rsidRPr="00B9551D" w:rsidTr="008B09B3">
        <w:trPr>
          <w:trHeight w:val="120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3BF" w:rsidRPr="00B9551D" w:rsidRDefault="00DC73BF" w:rsidP="008B09B3">
            <w:pPr>
              <w:spacing w:after="0" w:line="240" w:lineRule="auto"/>
              <w:jc w:val="center"/>
              <w:rPr>
                <w:rFonts w:ascii="Times New Roman" w:eastAsia="Times New Roman" w:hAnsi="Times New Roman"/>
                <w:b/>
                <w:bCs/>
                <w:sz w:val="16"/>
                <w:szCs w:val="16"/>
                <w:lang w:eastAsia="ru-RU"/>
              </w:rPr>
            </w:pPr>
            <w:r w:rsidRPr="00B9551D">
              <w:rPr>
                <w:rFonts w:ascii="Times New Roman" w:eastAsia="Times New Roman" w:hAnsi="Times New Roman"/>
                <w:b/>
                <w:bCs/>
                <w:sz w:val="16"/>
                <w:szCs w:val="16"/>
                <w:lang w:eastAsia="ru-RU"/>
              </w:rPr>
              <w:t>Наиме</w:t>
            </w:r>
            <w:r>
              <w:rPr>
                <w:rFonts w:ascii="Times New Roman" w:eastAsia="Times New Roman" w:hAnsi="Times New Roman"/>
                <w:b/>
                <w:bCs/>
                <w:sz w:val="16"/>
                <w:szCs w:val="16"/>
                <w:lang w:eastAsia="ru-RU"/>
              </w:rPr>
              <w:t>-</w:t>
            </w:r>
            <w:r w:rsidRPr="00B9551D">
              <w:rPr>
                <w:rFonts w:ascii="Times New Roman" w:eastAsia="Times New Roman" w:hAnsi="Times New Roman"/>
                <w:b/>
                <w:bCs/>
                <w:sz w:val="16"/>
                <w:szCs w:val="16"/>
                <w:lang w:eastAsia="ru-RU"/>
              </w:rPr>
              <w:t>нование участка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C73BF" w:rsidRPr="00B9551D" w:rsidRDefault="00DC73BF" w:rsidP="008B09B3">
            <w:pPr>
              <w:spacing w:after="0" w:line="240" w:lineRule="auto"/>
              <w:jc w:val="center"/>
              <w:rPr>
                <w:rFonts w:ascii="Times New Roman" w:eastAsia="Times New Roman" w:hAnsi="Times New Roman"/>
                <w:b/>
                <w:bCs/>
                <w:sz w:val="16"/>
                <w:szCs w:val="16"/>
                <w:lang w:eastAsia="ru-RU"/>
              </w:rPr>
            </w:pPr>
            <w:r w:rsidRPr="00B9551D">
              <w:rPr>
                <w:rFonts w:ascii="Times New Roman" w:eastAsia="Times New Roman" w:hAnsi="Times New Roman"/>
                <w:b/>
                <w:bCs/>
                <w:sz w:val="16"/>
                <w:szCs w:val="16"/>
                <w:lang w:eastAsia="ru-RU"/>
              </w:rPr>
              <w:t>Диаметр трубопровода, мм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C73BF" w:rsidRPr="00B9551D" w:rsidRDefault="00DC73BF" w:rsidP="008B09B3">
            <w:pPr>
              <w:spacing w:after="0" w:line="240" w:lineRule="auto"/>
              <w:jc w:val="center"/>
              <w:rPr>
                <w:rFonts w:ascii="Times New Roman" w:eastAsia="Times New Roman" w:hAnsi="Times New Roman"/>
                <w:b/>
                <w:bCs/>
                <w:sz w:val="16"/>
                <w:szCs w:val="16"/>
                <w:lang w:eastAsia="ru-RU"/>
              </w:rPr>
            </w:pPr>
            <w:r w:rsidRPr="00B9551D">
              <w:rPr>
                <w:rFonts w:ascii="Times New Roman" w:eastAsia="Times New Roman" w:hAnsi="Times New Roman"/>
                <w:b/>
                <w:bCs/>
                <w:sz w:val="16"/>
                <w:szCs w:val="16"/>
                <w:lang w:eastAsia="ru-RU"/>
              </w:rPr>
              <w:t>Длина участка в двухтрубном исчислении, м</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DC73BF" w:rsidRPr="00B9551D" w:rsidRDefault="00DC73BF" w:rsidP="008B09B3">
            <w:pPr>
              <w:spacing w:after="0" w:line="240" w:lineRule="auto"/>
              <w:jc w:val="center"/>
              <w:rPr>
                <w:rFonts w:ascii="Times New Roman" w:eastAsia="Times New Roman" w:hAnsi="Times New Roman"/>
                <w:b/>
                <w:bCs/>
                <w:sz w:val="16"/>
                <w:szCs w:val="16"/>
                <w:lang w:eastAsia="ru-RU"/>
              </w:rPr>
            </w:pPr>
            <w:r w:rsidRPr="00B9551D">
              <w:rPr>
                <w:rFonts w:ascii="Times New Roman" w:eastAsia="Times New Roman" w:hAnsi="Times New Roman"/>
                <w:b/>
                <w:bCs/>
                <w:sz w:val="16"/>
                <w:szCs w:val="16"/>
                <w:lang w:eastAsia="ru-RU"/>
              </w:rPr>
              <w:t>Норма тепло</w:t>
            </w:r>
            <w:r>
              <w:rPr>
                <w:rFonts w:ascii="Times New Roman" w:eastAsia="Times New Roman" w:hAnsi="Times New Roman"/>
                <w:b/>
                <w:bCs/>
                <w:sz w:val="16"/>
                <w:szCs w:val="16"/>
                <w:lang w:eastAsia="ru-RU"/>
              </w:rPr>
              <w:t>вых потерь трубопроводов, ккал/</w:t>
            </w:r>
            <w:r w:rsidRPr="00B9551D">
              <w:rPr>
                <w:rFonts w:ascii="Times New Roman" w:eastAsia="Times New Roman" w:hAnsi="Times New Roman"/>
                <w:b/>
                <w:bCs/>
                <w:sz w:val="16"/>
                <w:szCs w:val="16"/>
                <w:lang w:eastAsia="ru-RU"/>
              </w:rPr>
              <w:t xml:space="preserve">ч </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DC73BF" w:rsidRPr="00B9551D" w:rsidRDefault="00DC73BF" w:rsidP="008B09B3">
            <w:pPr>
              <w:spacing w:after="0" w:line="240" w:lineRule="auto"/>
              <w:jc w:val="center"/>
              <w:rPr>
                <w:rFonts w:ascii="Times New Roman" w:eastAsia="Times New Roman" w:hAnsi="Times New Roman"/>
                <w:b/>
                <w:bCs/>
                <w:sz w:val="16"/>
                <w:szCs w:val="16"/>
                <w:lang w:eastAsia="ru-RU"/>
              </w:rPr>
            </w:pPr>
            <w:r w:rsidRPr="00B9551D">
              <w:rPr>
                <w:rFonts w:ascii="Times New Roman" w:eastAsia="Times New Roman" w:hAnsi="Times New Roman"/>
                <w:b/>
                <w:bCs/>
                <w:sz w:val="16"/>
                <w:szCs w:val="16"/>
                <w:lang w:eastAsia="ru-RU"/>
              </w:rPr>
              <w:t>Тип прокладки</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DC73BF" w:rsidRPr="00B9551D" w:rsidRDefault="00DC73BF" w:rsidP="008B09B3">
            <w:pPr>
              <w:spacing w:after="0" w:line="240" w:lineRule="auto"/>
              <w:jc w:val="center"/>
              <w:rPr>
                <w:rFonts w:ascii="Times New Roman" w:eastAsia="Times New Roman" w:hAnsi="Times New Roman"/>
                <w:b/>
                <w:bCs/>
                <w:sz w:val="16"/>
                <w:szCs w:val="16"/>
                <w:lang w:eastAsia="ru-RU"/>
              </w:rPr>
            </w:pPr>
            <w:r w:rsidRPr="00B9551D">
              <w:rPr>
                <w:rFonts w:ascii="Times New Roman" w:eastAsia="Times New Roman" w:hAnsi="Times New Roman"/>
                <w:b/>
                <w:bCs/>
                <w:sz w:val="16"/>
                <w:szCs w:val="16"/>
                <w:lang w:eastAsia="ru-RU"/>
              </w:rPr>
              <w:t>Год ввода в эксплуатацию (перекладки)</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DC73BF" w:rsidRPr="00B9551D" w:rsidRDefault="00DC73BF" w:rsidP="008B09B3">
            <w:pPr>
              <w:spacing w:after="0" w:line="240" w:lineRule="auto"/>
              <w:jc w:val="center"/>
              <w:rPr>
                <w:rFonts w:ascii="Times New Roman" w:eastAsia="Times New Roman" w:hAnsi="Times New Roman"/>
                <w:b/>
                <w:bCs/>
                <w:sz w:val="16"/>
                <w:szCs w:val="16"/>
                <w:lang w:eastAsia="ru-RU"/>
              </w:rPr>
            </w:pPr>
            <w:r w:rsidRPr="00B9551D">
              <w:rPr>
                <w:rFonts w:ascii="Times New Roman" w:eastAsia="Times New Roman" w:hAnsi="Times New Roman"/>
                <w:b/>
                <w:bCs/>
                <w:sz w:val="16"/>
                <w:szCs w:val="16"/>
                <w:lang w:eastAsia="ru-RU"/>
              </w:rPr>
              <w:t>Назначение сети</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DC73BF" w:rsidRPr="00B9551D" w:rsidRDefault="00DC73BF" w:rsidP="008B09B3">
            <w:pPr>
              <w:spacing w:after="0" w:line="240" w:lineRule="auto"/>
              <w:jc w:val="center"/>
              <w:rPr>
                <w:rFonts w:ascii="Times New Roman" w:eastAsia="Times New Roman" w:hAnsi="Times New Roman"/>
                <w:b/>
                <w:bCs/>
                <w:sz w:val="16"/>
                <w:szCs w:val="16"/>
                <w:lang w:eastAsia="ru-RU"/>
              </w:rPr>
            </w:pPr>
            <w:r w:rsidRPr="00B9551D">
              <w:rPr>
                <w:rFonts w:ascii="Times New Roman" w:eastAsia="Times New Roman" w:hAnsi="Times New Roman"/>
                <w:b/>
                <w:bCs/>
                <w:sz w:val="16"/>
                <w:szCs w:val="16"/>
                <w:lang w:eastAsia="ru-RU"/>
              </w:rPr>
              <w:t>Объем трубопровода тепловой сети, м3</w:t>
            </w:r>
          </w:p>
        </w:tc>
      </w:tr>
      <w:tr w:rsidR="00DC73BF" w:rsidRPr="00B9551D" w:rsidTr="008B09B3">
        <w:trPr>
          <w:trHeight w:val="225"/>
        </w:trPr>
        <w:tc>
          <w:tcPr>
            <w:tcW w:w="983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b/>
                <w:bCs/>
                <w:sz w:val="16"/>
                <w:szCs w:val="16"/>
                <w:lang w:eastAsia="ru-RU"/>
              </w:rPr>
            </w:pPr>
            <w:r w:rsidRPr="00B9551D">
              <w:rPr>
                <w:rFonts w:ascii="Times New Roman" w:eastAsia="Times New Roman" w:hAnsi="Times New Roman"/>
                <w:b/>
                <w:bCs/>
                <w:sz w:val="16"/>
                <w:szCs w:val="16"/>
                <w:lang w:eastAsia="ru-RU"/>
              </w:rPr>
              <w:t xml:space="preserve">1. Котельная </w:t>
            </w:r>
            <w:r>
              <w:rPr>
                <w:rFonts w:ascii="Times New Roman" w:eastAsia="Times New Roman" w:hAnsi="Times New Roman"/>
                <w:b/>
                <w:bCs/>
                <w:sz w:val="16"/>
                <w:szCs w:val="16"/>
                <w:lang w:eastAsia="ru-RU"/>
              </w:rPr>
              <w:t>№ 7, х. Веселый, ул. Кочубея</w:t>
            </w:r>
          </w:p>
        </w:tc>
      </w:tr>
      <w:tr w:rsidR="00DC73BF" w:rsidRPr="00B9551D" w:rsidTr="008B09B3">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57</w:t>
            </w:r>
          </w:p>
        </w:tc>
        <w:tc>
          <w:tcPr>
            <w:tcW w:w="1440"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w:t>
            </w:r>
          </w:p>
        </w:tc>
        <w:tc>
          <w:tcPr>
            <w:tcW w:w="1537" w:type="dxa"/>
            <w:tcBorders>
              <w:top w:val="nil"/>
              <w:left w:val="nil"/>
              <w:bottom w:val="single" w:sz="4" w:space="0" w:color="auto"/>
              <w:right w:val="single" w:sz="4" w:space="0" w:color="auto"/>
            </w:tcBorders>
            <w:shd w:val="clear" w:color="auto" w:fill="auto"/>
            <w:noWrap/>
            <w:vAlign w:val="center"/>
            <w:hideMark/>
          </w:tcPr>
          <w:p w:rsidR="00DC73BF" w:rsidRPr="00184703" w:rsidRDefault="00DC73BF" w:rsidP="008B09B3">
            <w:pPr>
              <w:spacing w:after="0" w:line="240" w:lineRule="auto"/>
              <w:jc w:val="center"/>
              <w:rPr>
                <w:rFonts w:ascii="Times New Roman" w:eastAsia="Times New Roman" w:hAnsi="Times New Roman"/>
                <w:sz w:val="16"/>
                <w:szCs w:val="16"/>
                <w:lang w:eastAsia="ru-RU"/>
              </w:rPr>
            </w:pPr>
            <w:r w:rsidRPr="00184703">
              <w:rPr>
                <w:rFonts w:ascii="Times New Roman" w:eastAsia="Times New Roman" w:hAnsi="Times New Roman"/>
                <w:sz w:val="16"/>
                <w:szCs w:val="16"/>
                <w:lang w:eastAsia="ru-RU"/>
              </w:rPr>
              <w:t>816</w:t>
            </w:r>
          </w:p>
        </w:tc>
        <w:tc>
          <w:tcPr>
            <w:tcW w:w="1101"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sidRPr="00B9551D">
              <w:rPr>
                <w:rFonts w:ascii="Times New Roman" w:eastAsia="Times New Roman" w:hAnsi="Times New Roman"/>
                <w:sz w:val="16"/>
                <w:szCs w:val="16"/>
                <w:lang w:eastAsia="ru-RU"/>
              </w:rPr>
              <w:t>канальная</w:t>
            </w:r>
          </w:p>
        </w:tc>
        <w:tc>
          <w:tcPr>
            <w:tcW w:w="1256"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1984</w:t>
            </w:r>
          </w:p>
        </w:tc>
        <w:tc>
          <w:tcPr>
            <w:tcW w:w="1029"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sidRPr="00B9551D">
              <w:rPr>
                <w:rFonts w:ascii="Times New Roman" w:eastAsia="Times New Roman" w:hAnsi="Times New Roman"/>
                <w:sz w:val="16"/>
                <w:szCs w:val="16"/>
                <w:lang w:eastAsia="ru-RU"/>
              </w:rPr>
              <w:t>отопление</w:t>
            </w:r>
          </w:p>
        </w:tc>
        <w:tc>
          <w:tcPr>
            <w:tcW w:w="1213"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0,06</w:t>
            </w:r>
          </w:p>
        </w:tc>
      </w:tr>
      <w:tr w:rsidR="00DC73BF" w:rsidRPr="00B9551D" w:rsidTr="008B09B3">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57</w:t>
            </w:r>
          </w:p>
        </w:tc>
        <w:tc>
          <w:tcPr>
            <w:tcW w:w="1440"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58</w:t>
            </w:r>
          </w:p>
        </w:tc>
        <w:tc>
          <w:tcPr>
            <w:tcW w:w="1537" w:type="dxa"/>
            <w:tcBorders>
              <w:top w:val="nil"/>
              <w:left w:val="nil"/>
              <w:bottom w:val="single" w:sz="4" w:space="0" w:color="auto"/>
              <w:right w:val="single" w:sz="4" w:space="0" w:color="auto"/>
            </w:tcBorders>
            <w:shd w:val="clear" w:color="auto" w:fill="auto"/>
            <w:noWrap/>
            <w:vAlign w:val="center"/>
            <w:hideMark/>
          </w:tcPr>
          <w:p w:rsidR="00DC73BF" w:rsidRPr="00184703" w:rsidRDefault="00DC73BF" w:rsidP="008B09B3">
            <w:pPr>
              <w:spacing w:after="0" w:line="240" w:lineRule="auto"/>
              <w:jc w:val="center"/>
              <w:rPr>
                <w:rFonts w:ascii="Times New Roman" w:eastAsia="Times New Roman" w:hAnsi="Times New Roman"/>
                <w:sz w:val="16"/>
                <w:szCs w:val="16"/>
                <w:lang w:eastAsia="ru-RU"/>
              </w:rPr>
            </w:pPr>
            <w:r w:rsidRPr="00184703">
              <w:rPr>
                <w:rFonts w:ascii="Times New Roman" w:eastAsia="Times New Roman" w:hAnsi="Times New Roman"/>
                <w:sz w:val="16"/>
                <w:szCs w:val="16"/>
                <w:lang w:eastAsia="ru-RU"/>
              </w:rPr>
              <w:t>2448</w:t>
            </w:r>
          </w:p>
        </w:tc>
        <w:tc>
          <w:tcPr>
            <w:tcW w:w="1101"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sidRPr="00B9551D">
              <w:rPr>
                <w:rFonts w:ascii="Times New Roman" w:eastAsia="Times New Roman" w:hAnsi="Times New Roman"/>
                <w:sz w:val="16"/>
                <w:szCs w:val="16"/>
                <w:lang w:eastAsia="ru-RU"/>
              </w:rPr>
              <w:t>канальная</w:t>
            </w:r>
          </w:p>
        </w:tc>
        <w:tc>
          <w:tcPr>
            <w:tcW w:w="1256"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1984</w:t>
            </w:r>
          </w:p>
        </w:tc>
        <w:tc>
          <w:tcPr>
            <w:tcW w:w="1029"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sidRPr="00B9551D">
              <w:rPr>
                <w:rFonts w:ascii="Times New Roman" w:eastAsia="Times New Roman" w:hAnsi="Times New Roman"/>
                <w:sz w:val="16"/>
                <w:szCs w:val="16"/>
                <w:lang w:eastAsia="ru-RU"/>
              </w:rPr>
              <w:t>отопление</w:t>
            </w:r>
          </w:p>
        </w:tc>
        <w:tc>
          <w:tcPr>
            <w:tcW w:w="1213"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0,23</w:t>
            </w:r>
          </w:p>
        </w:tc>
      </w:tr>
      <w:tr w:rsidR="00DC73BF" w:rsidRPr="00B9551D" w:rsidTr="008B09B3">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89</w:t>
            </w:r>
          </w:p>
        </w:tc>
        <w:tc>
          <w:tcPr>
            <w:tcW w:w="1440"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194</w:t>
            </w:r>
          </w:p>
        </w:tc>
        <w:tc>
          <w:tcPr>
            <w:tcW w:w="1537" w:type="dxa"/>
            <w:tcBorders>
              <w:top w:val="nil"/>
              <w:left w:val="nil"/>
              <w:bottom w:val="single" w:sz="4" w:space="0" w:color="auto"/>
              <w:right w:val="single" w:sz="4" w:space="0" w:color="auto"/>
            </w:tcBorders>
            <w:shd w:val="clear" w:color="auto" w:fill="auto"/>
            <w:noWrap/>
            <w:vAlign w:val="center"/>
            <w:hideMark/>
          </w:tcPr>
          <w:p w:rsidR="00DC73BF" w:rsidRPr="00184703" w:rsidRDefault="00DC73BF" w:rsidP="008B09B3">
            <w:pPr>
              <w:spacing w:after="0" w:line="240" w:lineRule="auto"/>
              <w:jc w:val="center"/>
              <w:rPr>
                <w:rFonts w:ascii="Times New Roman" w:eastAsia="Times New Roman" w:hAnsi="Times New Roman"/>
                <w:sz w:val="16"/>
                <w:szCs w:val="16"/>
                <w:lang w:eastAsia="ru-RU"/>
              </w:rPr>
            </w:pPr>
            <w:r w:rsidRPr="00184703">
              <w:rPr>
                <w:rFonts w:ascii="Times New Roman" w:eastAsia="Times New Roman" w:hAnsi="Times New Roman"/>
                <w:sz w:val="16"/>
                <w:szCs w:val="16"/>
                <w:lang w:eastAsia="ru-RU"/>
              </w:rPr>
              <w:t>12024</w:t>
            </w:r>
          </w:p>
        </w:tc>
        <w:tc>
          <w:tcPr>
            <w:tcW w:w="1101"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sidRPr="00B9551D">
              <w:rPr>
                <w:rFonts w:ascii="Times New Roman" w:eastAsia="Times New Roman" w:hAnsi="Times New Roman"/>
                <w:sz w:val="16"/>
                <w:szCs w:val="16"/>
                <w:lang w:eastAsia="ru-RU"/>
              </w:rPr>
              <w:t>канальная</w:t>
            </w:r>
          </w:p>
        </w:tc>
        <w:tc>
          <w:tcPr>
            <w:tcW w:w="1256"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1984</w:t>
            </w:r>
          </w:p>
        </w:tc>
        <w:tc>
          <w:tcPr>
            <w:tcW w:w="1029"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sidRPr="00B9551D">
              <w:rPr>
                <w:rFonts w:ascii="Times New Roman" w:eastAsia="Times New Roman" w:hAnsi="Times New Roman"/>
                <w:sz w:val="16"/>
                <w:szCs w:val="16"/>
                <w:lang w:eastAsia="ru-RU"/>
              </w:rPr>
              <w:t>отопление</w:t>
            </w:r>
          </w:p>
        </w:tc>
        <w:tc>
          <w:tcPr>
            <w:tcW w:w="1213"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r w:rsidRPr="00B9551D">
              <w:rPr>
                <w:rFonts w:ascii="Times New Roman" w:eastAsia="Times New Roman" w:hAnsi="Times New Roman"/>
                <w:sz w:val="16"/>
                <w:szCs w:val="16"/>
                <w:lang w:eastAsia="ru-RU"/>
              </w:rPr>
              <w:t>,13</w:t>
            </w:r>
          </w:p>
        </w:tc>
      </w:tr>
      <w:tr w:rsidR="00DC73BF" w:rsidRPr="00016D29" w:rsidTr="008B09B3">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C73BF" w:rsidRPr="00016D29" w:rsidRDefault="00DC73BF" w:rsidP="008B09B3">
            <w:pPr>
              <w:spacing w:after="0" w:line="240" w:lineRule="auto"/>
              <w:jc w:val="center"/>
              <w:rPr>
                <w:rFonts w:ascii="Times New Roman" w:eastAsia="Times New Roman" w:hAnsi="Times New Roman"/>
                <w:b/>
                <w:sz w:val="16"/>
                <w:szCs w:val="16"/>
                <w:lang w:eastAsia="ru-RU"/>
              </w:rPr>
            </w:pPr>
            <w:r w:rsidRPr="00016D29">
              <w:rPr>
                <w:rFonts w:ascii="Times New Roman" w:eastAsia="Times New Roman" w:hAnsi="Times New Roman"/>
                <w:b/>
                <w:sz w:val="16"/>
                <w:szCs w:val="16"/>
                <w:lang w:eastAsia="ru-RU"/>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DC73BF" w:rsidRPr="00016D29" w:rsidRDefault="00DC73BF" w:rsidP="008B09B3">
            <w:pPr>
              <w:spacing w:after="0" w:line="240" w:lineRule="auto"/>
              <w:jc w:val="center"/>
              <w:rPr>
                <w:rFonts w:ascii="Times New Roman" w:eastAsia="Times New Roman" w:hAnsi="Times New Roman"/>
                <w:b/>
                <w:sz w:val="16"/>
                <w:szCs w:val="16"/>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DC73BF" w:rsidRPr="00016D29" w:rsidRDefault="00DC73BF" w:rsidP="008B09B3">
            <w:pPr>
              <w:spacing w:after="0" w:line="240" w:lineRule="auto"/>
              <w:jc w:val="center"/>
              <w:rPr>
                <w:rFonts w:ascii="Times New Roman" w:eastAsia="Times New Roman" w:hAnsi="Times New Roman"/>
                <w:b/>
                <w:sz w:val="16"/>
                <w:szCs w:val="16"/>
                <w:lang w:eastAsia="ru-RU"/>
              </w:rPr>
            </w:pPr>
            <w:r w:rsidRPr="00016D29">
              <w:rPr>
                <w:rFonts w:ascii="Times New Roman" w:eastAsia="Times New Roman" w:hAnsi="Times New Roman"/>
                <w:b/>
                <w:sz w:val="16"/>
                <w:szCs w:val="16"/>
                <w:lang w:eastAsia="ru-RU"/>
              </w:rPr>
              <w:t>267</w:t>
            </w:r>
          </w:p>
        </w:tc>
        <w:tc>
          <w:tcPr>
            <w:tcW w:w="1537" w:type="dxa"/>
            <w:tcBorders>
              <w:top w:val="nil"/>
              <w:left w:val="nil"/>
              <w:bottom w:val="single" w:sz="4" w:space="0" w:color="auto"/>
              <w:right w:val="single" w:sz="4" w:space="0" w:color="auto"/>
            </w:tcBorders>
            <w:shd w:val="clear" w:color="auto" w:fill="auto"/>
            <w:noWrap/>
            <w:vAlign w:val="center"/>
            <w:hideMark/>
          </w:tcPr>
          <w:p w:rsidR="00DC73BF" w:rsidRPr="00184703" w:rsidRDefault="00DC73BF" w:rsidP="008B09B3">
            <w:pPr>
              <w:spacing w:after="0" w:line="240" w:lineRule="auto"/>
              <w:jc w:val="center"/>
              <w:rPr>
                <w:rFonts w:ascii="Times New Roman" w:eastAsia="Times New Roman" w:hAnsi="Times New Roman"/>
                <w:b/>
                <w:sz w:val="16"/>
                <w:szCs w:val="16"/>
                <w:lang w:eastAsia="ru-RU"/>
              </w:rPr>
            </w:pPr>
            <w:r w:rsidRPr="00184703">
              <w:rPr>
                <w:rFonts w:ascii="Times New Roman" w:eastAsia="Times New Roman" w:hAnsi="Times New Roman"/>
                <w:b/>
                <w:sz w:val="16"/>
                <w:szCs w:val="16"/>
                <w:lang w:eastAsia="ru-RU"/>
              </w:rPr>
              <w:t>15288</w:t>
            </w:r>
          </w:p>
        </w:tc>
        <w:tc>
          <w:tcPr>
            <w:tcW w:w="1101" w:type="dxa"/>
            <w:tcBorders>
              <w:top w:val="nil"/>
              <w:left w:val="nil"/>
              <w:bottom w:val="single" w:sz="4" w:space="0" w:color="auto"/>
              <w:right w:val="single" w:sz="4" w:space="0" w:color="auto"/>
            </w:tcBorders>
            <w:shd w:val="clear" w:color="auto" w:fill="auto"/>
            <w:noWrap/>
            <w:vAlign w:val="center"/>
            <w:hideMark/>
          </w:tcPr>
          <w:p w:rsidR="00DC73BF" w:rsidRPr="00016D29" w:rsidRDefault="00DC73BF" w:rsidP="008B09B3">
            <w:pPr>
              <w:spacing w:after="0" w:line="240" w:lineRule="auto"/>
              <w:jc w:val="center"/>
              <w:rPr>
                <w:rFonts w:ascii="Times New Roman" w:eastAsia="Times New Roman" w:hAnsi="Times New Roman"/>
                <w:b/>
                <w:sz w:val="16"/>
                <w:szCs w:val="16"/>
                <w:lang w:eastAsia="ru-RU"/>
              </w:rPr>
            </w:pPr>
          </w:p>
        </w:tc>
        <w:tc>
          <w:tcPr>
            <w:tcW w:w="1256" w:type="dxa"/>
            <w:tcBorders>
              <w:top w:val="nil"/>
              <w:left w:val="nil"/>
              <w:bottom w:val="single" w:sz="4" w:space="0" w:color="auto"/>
              <w:right w:val="single" w:sz="4" w:space="0" w:color="auto"/>
            </w:tcBorders>
            <w:shd w:val="clear" w:color="auto" w:fill="auto"/>
            <w:noWrap/>
            <w:vAlign w:val="center"/>
            <w:hideMark/>
          </w:tcPr>
          <w:p w:rsidR="00DC73BF" w:rsidRPr="00016D29" w:rsidRDefault="00DC73BF" w:rsidP="008B09B3">
            <w:pPr>
              <w:spacing w:after="0" w:line="240" w:lineRule="auto"/>
              <w:jc w:val="center"/>
              <w:rPr>
                <w:rFonts w:ascii="Times New Roman" w:eastAsia="Times New Roman" w:hAnsi="Times New Roman"/>
                <w:b/>
                <w:sz w:val="16"/>
                <w:szCs w:val="16"/>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DC73BF" w:rsidRPr="00016D29" w:rsidRDefault="00DC73BF" w:rsidP="008B09B3">
            <w:pPr>
              <w:spacing w:after="0" w:line="240" w:lineRule="auto"/>
              <w:jc w:val="center"/>
              <w:rPr>
                <w:rFonts w:ascii="Times New Roman" w:eastAsia="Times New Roman" w:hAnsi="Times New Roman"/>
                <w:b/>
                <w:sz w:val="16"/>
                <w:szCs w:val="16"/>
                <w:lang w:eastAsia="ru-RU"/>
              </w:rPr>
            </w:pPr>
          </w:p>
        </w:tc>
        <w:tc>
          <w:tcPr>
            <w:tcW w:w="1213" w:type="dxa"/>
            <w:tcBorders>
              <w:top w:val="nil"/>
              <w:left w:val="nil"/>
              <w:bottom w:val="single" w:sz="4" w:space="0" w:color="auto"/>
              <w:right w:val="single" w:sz="4" w:space="0" w:color="auto"/>
            </w:tcBorders>
            <w:shd w:val="clear" w:color="auto" w:fill="auto"/>
            <w:noWrap/>
            <w:vAlign w:val="center"/>
            <w:hideMark/>
          </w:tcPr>
          <w:p w:rsidR="00DC73BF" w:rsidRPr="00016D29" w:rsidRDefault="00DC73BF" w:rsidP="008B09B3">
            <w:pPr>
              <w:spacing w:after="0" w:line="240" w:lineRule="auto"/>
              <w:jc w:val="center"/>
              <w:rPr>
                <w:rFonts w:ascii="Times New Roman" w:eastAsia="Times New Roman" w:hAnsi="Times New Roman"/>
                <w:b/>
                <w:sz w:val="16"/>
                <w:szCs w:val="16"/>
                <w:lang w:eastAsia="ru-RU"/>
              </w:rPr>
            </w:pPr>
            <w:r w:rsidRPr="00016D29">
              <w:rPr>
                <w:rFonts w:ascii="Times New Roman" w:eastAsia="Times New Roman" w:hAnsi="Times New Roman"/>
                <w:b/>
                <w:sz w:val="16"/>
                <w:szCs w:val="16"/>
                <w:lang w:eastAsia="ru-RU"/>
              </w:rPr>
              <w:t>2,43</w:t>
            </w:r>
          </w:p>
        </w:tc>
      </w:tr>
    </w:tbl>
    <w:p w:rsidR="00DC73BF" w:rsidRPr="004F7B4E" w:rsidRDefault="00DC73BF" w:rsidP="00DC73BF">
      <w:pPr>
        <w:pStyle w:val="3"/>
        <w:rPr>
          <w:color w:val="000000"/>
        </w:rPr>
      </w:pPr>
      <w:bookmarkStart w:id="98" w:name="_Toc64127241"/>
      <w:r w:rsidRPr="004F7B4E">
        <w:rPr>
          <w:color w:val="000000"/>
        </w:rPr>
        <w:t>1.3.2. Карты тепловых сетей в зонах действия источников тепловой энергии</w:t>
      </w:r>
      <w:bookmarkEnd w:id="98"/>
    </w:p>
    <w:p w:rsidR="00DC73BF" w:rsidRDefault="00DC73BF" w:rsidP="00DC73BF">
      <w:pPr>
        <w:spacing w:after="0" w:line="240"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Карта тепловых сетей представлена в Приложении 1.</w:t>
      </w:r>
      <w:r>
        <w:rPr>
          <w:rFonts w:ascii="Times New Roman" w:eastAsia="Times New Roman" w:hAnsi="Times New Roman"/>
          <w:bCs/>
          <w:color w:val="000000"/>
          <w:sz w:val="28"/>
          <w:szCs w:val="28"/>
          <w:lang w:eastAsia="ru-RU"/>
        </w:rPr>
        <w:tab/>
      </w:r>
    </w:p>
    <w:p w:rsidR="00DC73BF" w:rsidRPr="004F7B4E" w:rsidRDefault="00DC73BF" w:rsidP="00DC73BF">
      <w:pPr>
        <w:pStyle w:val="3"/>
      </w:pPr>
      <w:r w:rsidRPr="004F7B4E">
        <w:rPr>
          <w:bCs w:val="0"/>
          <w:color w:val="000000"/>
        </w:rPr>
        <w:t xml:space="preserve"> </w:t>
      </w:r>
      <w:bookmarkStart w:id="99" w:name="_Toc64127242"/>
      <w:r w:rsidRPr="004F7B4E">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bookmarkEnd w:id="99"/>
    </w:p>
    <w:p w:rsidR="00DC73BF" w:rsidRPr="00150971" w:rsidRDefault="00DC73BF" w:rsidP="00DC73BF">
      <w:pPr>
        <w:spacing w:after="0" w:line="360" w:lineRule="auto"/>
        <w:jc w:val="center"/>
        <w:rPr>
          <w:rFonts w:ascii="Times New Roman" w:eastAsia="Times New Roman" w:hAnsi="Times New Roman"/>
          <w:sz w:val="28"/>
          <w:szCs w:val="28"/>
          <w:lang w:eastAsia="ru-RU"/>
        </w:rPr>
      </w:pPr>
      <w:r w:rsidRPr="00150971">
        <w:rPr>
          <w:rFonts w:ascii="Times New Roman" w:eastAsia="Times New Roman" w:hAnsi="Times New Roman"/>
          <w:sz w:val="28"/>
          <w:szCs w:val="28"/>
          <w:lang w:eastAsia="ru-RU"/>
        </w:rPr>
        <w:t>См. пункт 1.3.1.</w:t>
      </w:r>
    </w:p>
    <w:p w:rsidR="00DC73BF" w:rsidRPr="002B00EA" w:rsidRDefault="00DC73BF" w:rsidP="00DC73BF">
      <w:pPr>
        <w:pStyle w:val="3"/>
        <w:rPr>
          <w:rFonts w:eastAsia="Calibri"/>
          <w:bCs w:val="0"/>
          <w:color w:val="000000"/>
          <w:kern w:val="0"/>
          <w:shd w:val="clear" w:color="auto" w:fill="FFFFFF"/>
        </w:rPr>
      </w:pPr>
      <w:bookmarkStart w:id="100" w:name="_Toc64127243"/>
      <w:r w:rsidRPr="004F7B4E">
        <w:lastRenderedPageBreak/>
        <w:t xml:space="preserve">1.3.4. Описание типов и количества секционирующей и регулирующей арматуры </w:t>
      </w:r>
      <w:r w:rsidRPr="002B00EA">
        <w:rPr>
          <w:rFonts w:eastAsia="Calibri"/>
          <w:bCs w:val="0"/>
          <w:color w:val="000000"/>
          <w:kern w:val="0"/>
          <w:shd w:val="clear" w:color="auto" w:fill="FFFFFF"/>
        </w:rPr>
        <w:t>на тепловых сетях</w:t>
      </w:r>
      <w:bookmarkEnd w:id="100"/>
    </w:p>
    <w:p w:rsidR="00DC73BF" w:rsidRPr="002B00EA" w:rsidRDefault="00DC73BF" w:rsidP="00DC73BF">
      <w:pPr>
        <w:pStyle w:val="aff1"/>
        <w:ind w:firstLine="708"/>
        <w:jc w:val="both"/>
        <w:rPr>
          <w:rFonts w:ascii="Times New Roman" w:hAnsi="Times New Roman"/>
          <w:color w:val="000000"/>
          <w:sz w:val="28"/>
          <w:szCs w:val="28"/>
          <w:shd w:val="clear" w:color="auto" w:fill="FFFFFF"/>
        </w:rPr>
      </w:pPr>
      <w:r w:rsidRPr="002B00EA">
        <w:rPr>
          <w:rFonts w:ascii="Times New Roman" w:hAnsi="Times New Roman"/>
          <w:color w:val="000000"/>
          <w:sz w:val="28"/>
          <w:szCs w:val="28"/>
          <w:shd w:val="clear" w:color="auto" w:fill="FFFFFF"/>
        </w:rPr>
        <w:t xml:space="preserve">В Веселовском </w:t>
      </w:r>
      <w:r>
        <w:rPr>
          <w:rFonts w:ascii="Times New Roman" w:hAnsi="Times New Roman"/>
          <w:color w:val="000000"/>
          <w:sz w:val="28"/>
          <w:szCs w:val="28"/>
          <w:shd w:val="clear" w:color="auto" w:fill="FFFFFF"/>
        </w:rPr>
        <w:t>сельском поселении</w:t>
      </w:r>
      <w:r w:rsidRPr="002B00EA">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отсутствуют задвиж</w:t>
      </w:r>
      <w:r w:rsidRPr="002B00EA">
        <w:rPr>
          <w:rFonts w:ascii="Times New Roman" w:hAnsi="Times New Roman"/>
          <w:color w:val="000000"/>
          <w:sz w:val="28"/>
          <w:szCs w:val="28"/>
          <w:shd w:val="clear" w:color="auto" w:fill="FFFFFF"/>
        </w:rPr>
        <w:t>к</w:t>
      </w:r>
      <w:r>
        <w:rPr>
          <w:rFonts w:ascii="Times New Roman" w:hAnsi="Times New Roman"/>
          <w:color w:val="000000"/>
          <w:sz w:val="28"/>
          <w:szCs w:val="28"/>
          <w:shd w:val="clear" w:color="auto" w:fill="FFFFFF"/>
        </w:rPr>
        <w:t>и</w:t>
      </w:r>
      <w:r w:rsidRPr="002B00EA">
        <w:rPr>
          <w:rFonts w:ascii="Times New Roman" w:hAnsi="Times New Roman"/>
          <w:color w:val="000000"/>
          <w:sz w:val="28"/>
          <w:szCs w:val="28"/>
          <w:shd w:val="clear" w:color="auto" w:fill="FFFFFF"/>
        </w:rPr>
        <w:t xml:space="preserve"> на </w:t>
      </w:r>
      <w:r>
        <w:rPr>
          <w:rFonts w:ascii="Times New Roman" w:hAnsi="Times New Roman"/>
          <w:color w:val="000000"/>
          <w:sz w:val="28"/>
          <w:szCs w:val="28"/>
          <w:shd w:val="clear" w:color="auto" w:fill="FFFFFF"/>
        </w:rPr>
        <w:t>тепловых сетях.</w:t>
      </w:r>
      <w:r w:rsidRPr="002B00EA">
        <w:rPr>
          <w:rFonts w:ascii="Times New Roman" w:hAnsi="Times New Roman"/>
          <w:color w:val="000000"/>
          <w:sz w:val="28"/>
          <w:szCs w:val="28"/>
          <w:shd w:val="clear" w:color="auto" w:fill="FFFFFF"/>
        </w:rPr>
        <w:t xml:space="preserve"> Запорная арматура </w:t>
      </w:r>
      <w:r>
        <w:rPr>
          <w:rFonts w:ascii="Times New Roman" w:hAnsi="Times New Roman"/>
          <w:color w:val="000000"/>
          <w:sz w:val="28"/>
          <w:szCs w:val="28"/>
          <w:shd w:val="clear" w:color="auto" w:fill="FFFFFF"/>
        </w:rPr>
        <w:t xml:space="preserve">имеется </w:t>
      </w:r>
      <w:r w:rsidRPr="002B00EA">
        <w:rPr>
          <w:rFonts w:ascii="Times New Roman" w:hAnsi="Times New Roman"/>
          <w:color w:val="000000"/>
          <w:sz w:val="28"/>
          <w:szCs w:val="28"/>
          <w:shd w:val="clear" w:color="auto" w:fill="FFFFFF"/>
        </w:rPr>
        <w:t>только у потребителей внутри зданий.</w:t>
      </w:r>
    </w:p>
    <w:p w:rsidR="00DC73BF" w:rsidRPr="006520EE" w:rsidRDefault="00DC73BF" w:rsidP="00DC73BF">
      <w:pPr>
        <w:spacing w:after="0" w:line="240" w:lineRule="auto"/>
        <w:ind w:firstLine="708"/>
        <w:jc w:val="right"/>
        <w:rPr>
          <w:rFonts w:ascii="Times New Roman" w:eastAsia="Times New Roman" w:hAnsi="Times New Roman"/>
          <w:sz w:val="28"/>
          <w:szCs w:val="28"/>
          <w:lang w:eastAsia="ru-RU"/>
        </w:rPr>
      </w:pPr>
      <w:r w:rsidRPr="006520EE">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7</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2661"/>
        <w:gridCol w:w="2262"/>
        <w:gridCol w:w="2117"/>
      </w:tblGrid>
      <w:tr w:rsidR="00DC73BF" w:rsidRPr="006520EE" w:rsidTr="008B09B3">
        <w:tc>
          <w:tcPr>
            <w:tcW w:w="2566" w:type="dxa"/>
            <w:vAlign w:val="center"/>
          </w:tcPr>
          <w:p w:rsidR="00DC73BF" w:rsidRPr="00CC5F76" w:rsidRDefault="00DC73BF" w:rsidP="008B09B3">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 п/п</w:t>
            </w:r>
          </w:p>
        </w:tc>
        <w:tc>
          <w:tcPr>
            <w:tcW w:w="2661" w:type="dxa"/>
            <w:vAlign w:val="center"/>
          </w:tcPr>
          <w:p w:rsidR="00DC73BF" w:rsidRPr="00CC5F76" w:rsidRDefault="00DC73BF" w:rsidP="008B09B3">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Диаметр задвижки</w:t>
            </w:r>
          </w:p>
        </w:tc>
        <w:tc>
          <w:tcPr>
            <w:tcW w:w="2262" w:type="dxa"/>
            <w:vAlign w:val="center"/>
          </w:tcPr>
          <w:p w:rsidR="00DC73BF" w:rsidRPr="00CC5F76" w:rsidRDefault="00DC73BF" w:rsidP="008B09B3">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Ед. изм.</w:t>
            </w:r>
          </w:p>
        </w:tc>
        <w:tc>
          <w:tcPr>
            <w:tcW w:w="2117" w:type="dxa"/>
            <w:vAlign w:val="center"/>
          </w:tcPr>
          <w:p w:rsidR="00DC73BF" w:rsidRPr="00CC5F76" w:rsidRDefault="00DC73BF" w:rsidP="008B09B3">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Кол-во</w:t>
            </w:r>
          </w:p>
        </w:tc>
      </w:tr>
      <w:tr w:rsidR="00DC73BF" w:rsidRPr="005A2653" w:rsidTr="008B09B3">
        <w:tc>
          <w:tcPr>
            <w:tcW w:w="9606" w:type="dxa"/>
            <w:gridSpan w:val="4"/>
          </w:tcPr>
          <w:p w:rsidR="00DC73BF" w:rsidRPr="00CC5F76" w:rsidRDefault="00DC73BF" w:rsidP="008B09B3">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 xml:space="preserve">Котельная </w:t>
            </w:r>
            <w:r>
              <w:rPr>
                <w:rFonts w:ascii="Times New Roman" w:eastAsia="Times New Roman" w:hAnsi="Times New Roman"/>
                <w:b/>
                <w:sz w:val="20"/>
                <w:szCs w:val="20"/>
                <w:lang w:eastAsia="ru-RU"/>
              </w:rPr>
              <w:t>№ 7</w:t>
            </w:r>
            <w:r w:rsidRPr="00CC5F76">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х</w:t>
            </w:r>
            <w:r w:rsidRPr="00CC5F76">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Веселый</w:t>
            </w:r>
            <w:r w:rsidRPr="00CC5F76">
              <w:rPr>
                <w:rFonts w:ascii="Times New Roman" w:eastAsia="Times New Roman" w:hAnsi="Times New Roman"/>
                <w:b/>
                <w:sz w:val="20"/>
                <w:szCs w:val="20"/>
                <w:lang w:eastAsia="ru-RU"/>
              </w:rPr>
              <w:t xml:space="preserve">, ул. </w:t>
            </w:r>
            <w:r>
              <w:rPr>
                <w:rFonts w:ascii="Times New Roman" w:eastAsia="Times New Roman" w:hAnsi="Times New Roman"/>
                <w:b/>
                <w:sz w:val="20"/>
                <w:szCs w:val="20"/>
                <w:lang w:eastAsia="ru-RU"/>
              </w:rPr>
              <w:t>Кочубея</w:t>
            </w:r>
            <w:r w:rsidRPr="00CC5F76">
              <w:rPr>
                <w:rFonts w:ascii="Times New Roman" w:eastAsia="Times New Roman" w:hAnsi="Times New Roman"/>
                <w:b/>
                <w:sz w:val="20"/>
                <w:szCs w:val="20"/>
                <w:lang w:eastAsia="ru-RU"/>
              </w:rPr>
              <w:t>)</w:t>
            </w:r>
          </w:p>
        </w:tc>
      </w:tr>
      <w:tr w:rsidR="00DC73BF" w:rsidRPr="002B00EA" w:rsidTr="008B09B3">
        <w:tc>
          <w:tcPr>
            <w:tcW w:w="2566"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1</w:t>
            </w:r>
          </w:p>
        </w:tc>
        <w:tc>
          <w:tcPr>
            <w:tcW w:w="2661"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25</w:t>
            </w:r>
          </w:p>
        </w:tc>
        <w:tc>
          <w:tcPr>
            <w:tcW w:w="2262"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шт.</w:t>
            </w:r>
          </w:p>
        </w:tc>
        <w:tc>
          <w:tcPr>
            <w:tcW w:w="2117" w:type="dxa"/>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0</w:t>
            </w:r>
          </w:p>
        </w:tc>
      </w:tr>
      <w:tr w:rsidR="00DC73BF" w:rsidRPr="002B00EA" w:rsidTr="008B09B3">
        <w:tc>
          <w:tcPr>
            <w:tcW w:w="2566"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2</w:t>
            </w:r>
          </w:p>
        </w:tc>
        <w:tc>
          <w:tcPr>
            <w:tcW w:w="2661"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50</w:t>
            </w:r>
          </w:p>
        </w:tc>
        <w:tc>
          <w:tcPr>
            <w:tcW w:w="2262"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шт.</w:t>
            </w:r>
          </w:p>
        </w:tc>
        <w:tc>
          <w:tcPr>
            <w:tcW w:w="2117" w:type="dxa"/>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0</w:t>
            </w:r>
          </w:p>
        </w:tc>
      </w:tr>
      <w:tr w:rsidR="00DC73BF" w:rsidRPr="002B00EA" w:rsidTr="008B09B3">
        <w:tc>
          <w:tcPr>
            <w:tcW w:w="2566"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3</w:t>
            </w:r>
          </w:p>
        </w:tc>
        <w:tc>
          <w:tcPr>
            <w:tcW w:w="2661"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65</w:t>
            </w:r>
          </w:p>
        </w:tc>
        <w:tc>
          <w:tcPr>
            <w:tcW w:w="2262"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шт.</w:t>
            </w:r>
          </w:p>
        </w:tc>
        <w:tc>
          <w:tcPr>
            <w:tcW w:w="2117" w:type="dxa"/>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0</w:t>
            </w:r>
          </w:p>
        </w:tc>
      </w:tr>
      <w:tr w:rsidR="00DC73BF" w:rsidRPr="002B00EA" w:rsidTr="008B09B3">
        <w:tc>
          <w:tcPr>
            <w:tcW w:w="2566"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4</w:t>
            </w:r>
          </w:p>
        </w:tc>
        <w:tc>
          <w:tcPr>
            <w:tcW w:w="2661"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70</w:t>
            </w:r>
          </w:p>
        </w:tc>
        <w:tc>
          <w:tcPr>
            <w:tcW w:w="2262"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шт.</w:t>
            </w:r>
          </w:p>
        </w:tc>
        <w:tc>
          <w:tcPr>
            <w:tcW w:w="2117" w:type="dxa"/>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0</w:t>
            </w:r>
          </w:p>
        </w:tc>
      </w:tr>
      <w:tr w:rsidR="00DC73BF" w:rsidRPr="002B00EA" w:rsidTr="008B09B3">
        <w:tc>
          <w:tcPr>
            <w:tcW w:w="2566"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5</w:t>
            </w:r>
          </w:p>
        </w:tc>
        <w:tc>
          <w:tcPr>
            <w:tcW w:w="2661"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80</w:t>
            </w:r>
          </w:p>
        </w:tc>
        <w:tc>
          <w:tcPr>
            <w:tcW w:w="2262"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шт.</w:t>
            </w:r>
          </w:p>
        </w:tc>
        <w:tc>
          <w:tcPr>
            <w:tcW w:w="2117" w:type="dxa"/>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0</w:t>
            </w:r>
          </w:p>
        </w:tc>
      </w:tr>
      <w:tr w:rsidR="00DC73BF" w:rsidRPr="002B00EA" w:rsidTr="008B09B3">
        <w:tc>
          <w:tcPr>
            <w:tcW w:w="2566"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6</w:t>
            </w:r>
          </w:p>
        </w:tc>
        <w:tc>
          <w:tcPr>
            <w:tcW w:w="2661"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100</w:t>
            </w:r>
          </w:p>
        </w:tc>
        <w:tc>
          <w:tcPr>
            <w:tcW w:w="2262"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шт.</w:t>
            </w:r>
          </w:p>
        </w:tc>
        <w:tc>
          <w:tcPr>
            <w:tcW w:w="2117" w:type="dxa"/>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0</w:t>
            </w:r>
          </w:p>
        </w:tc>
      </w:tr>
      <w:tr w:rsidR="00DC73BF" w:rsidRPr="002B00EA" w:rsidTr="008B09B3">
        <w:tc>
          <w:tcPr>
            <w:tcW w:w="2566"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7</w:t>
            </w:r>
          </w:p>
        </w:tc>
        <w:tc>
          <w:tcPr>
            <w:tcW w:w="2661"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125</w:t>
            </w:r>
          </w:p>
        </w:tc>
        <w:tc>
          <w:tcPr>
            <w:tcW w:w="2262"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шт.</w:t>
            </w:r>
          </w:p>
        </w:tc>
        <w:tc>
          <w:tcPr>
            <w:tcW w:w="2117" w:type="dxa"/>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0</w:t>
            </w:r>
          </w:p>
        </w:tc>
      </w:tr>
      <w:tr w:rsidR="00DC73BF" w:rsidRPr="002B00EA" w:rsidTr="008B09B3">
        <w:tc>
          <w:tcPr>
            <w:tcW w:w="2566"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8</w:t>
            </w:r>
          </w:p>
        </w:tc>
        <w:tc>
          <w:tcPr>
            <w:tcW w:w="2661"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150</w:t>
            </w:r>
          </w:p>
        </w:tc>
        <w:tc>
          <w:tcPr>
            <w:tcW w:w="2262"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шт.</w:t>
            </w:r>
          </w:p>
        </w:tc>
        <w:tc>
          <w:tcPr>
            <w:tcW w:w="2117" w:type="dxa"/>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0</w:t>
            </w:r>
          </w:p>
        </w:tc>
      </w:tr>
      <w:tr w:rsidR="00DC73BF" w:rsidRPr="002B00EA" w:rsidTr="008B09B3">
        <w:tc>
          <w:tcPr>
            <w:tcW w:w="2566"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9</w:t>
            </w:r>
          </w:p>
        </w:tc>
        <w:tc>
          <w:tcPr>
            <w:tcW w:w="2661"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200</w:t>
            </w:r>
          </w:p>
        </w:tc>
        <w:tc>
          <w:tcPr>
            <w:tcW w:w="2262"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шт.</w:t>
            </w:r>
          </w:p>
        </w:tc>
        <w:tc>
          <w:tcPr>
            <w:tcW w:w="2117" w:type="dxa"/>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0</w:t>
            </w:r>
          </w:p>
        </w:tc>
      </w:tr>
      <w:tr w:rsidR="00DC73BF" w:rsidRPr="002B00EA" w:rsidTr="008B09B3">
        <w:tc>
          <w:tcPr>
            <w:tcW w:w="2566" w:type="dxa"/>
            <w:vAlign w:val="center"/>
          </w:tcPr>
          <w:p w:rsidR="00DC73BF" w:rsidRPr="002B00EA" w:rsidRDefault="00DC73BF" w:rsidP="008B09B3">
            <w:pPr>
              <w:spacing w:after="0" w:line="240" w:lineRule="auto"/>
              <w:jc w:val="center"/>
              <w:rPr>
                <w:rFonts w:ascii="Times New Roman" w:eastAsia="Times New Roman" w:hAnsi="Times New Roman"/>
                <w:b/>
                <w:sz w:val="20"/>
                <w:szCs w:val="20"/>
                <w:lang w:eastAsia="ru-RU"/>
              </w:rPr>
            </w:pPr>
          </w:p>
        </w:tc>
        <w:tc>
          <w:tcPr>
            <w:tcW w:w="2661" w:type="dxa"/>
            <w:vAlign w:val="center"/>
          </w:tcPr>
          <w:p w:rsidR="00DC73BF" w:rsidRPr="002B00EA" w:rsidRDefault="00DC73BF" w:rsidP="008B09B3">
            <w:pPr>
              <w:spacing w:after="0" w:line="240" w:lineRule="auto"/>
              <w:jc w:val="center"/>
              <w:rPr>
                <w:rFonts w:ascii="Times New Roman" w:eastAsia="Times New Roman" w:hAnsi="Times New Roman"/>
                <w:b/>
                <w:sz w:val="20"/>
                <w:szCs w:val="20"/>
                <w:lang w:eastAsia="ru-RU"/>
              </w:rPr>
            </w:pPr>
            <w:r w:rsidRPr="002B00EA">
              <w:rPr>
                <w:rFonts w:ascii="Times New Roman" w:eastAsia="Times New Roman" w:hAnsi="Times New Roman"/>
                <w:b/>
                <w:sz w:val="20"/>
                <w:szCs w:val="20"/>
                <w:lang w:eastAsia="ru-RU"/>
              </w:rPr>
              <w:t>Итого:</w:t>
            </w:r>
          </w:p>
        </w:tc>
        <w:tc>
          <w:tcPr>
            <w:tcW w:w="2262" w:type="dxa"/>
            <w:vAlign w:val="center"/>
          </w:tcPr>
          <w:p w:rsidR="00DC73BF" w:rsidRPr="002B00EA" w:rsidRDefault="00DC73BF" w:rsidP="008B09B3">
            <w:pPr>
              <w:spacing w:after="0" w:line="240" w:lineRule="auto"/>
              <w:jc w:val="center"/>
              <w:rPr>
                <w:rFonts w:ascii="Times New Roman" w:eastAsia="Times New Roman" w:hAnsi="Times New Roman"/>
                <w:b/>
                <w:sz w:val="20"/>
                <w:szCs w:val="20"/>
                <w:lang w:eastAsia="ru-RU"/>
              </w:rPr>
            </w:pPr>
          </w:p>
        </w:tc>
        <w:tc>
          <w:tcPr>
            <w:tcW w:w="2117" w:type="dxa"/>
          </w:tcPr>
          <w:p w:rsidR="00DC73BF" w:rsidRPr="002B00EA" w:rsidRDefault="00DC73BF" w:rsidP="008B09B3">
            <w:pPr>
              <w:spacing w:after="0" w:line="240" w:lineRule="auto"/>
              <w:jc w:val="center"/>
              <w:rPr>
                <w:rFonts w:ascii="Times New Roman" w:eastAsia="Times New Roman" w:hAnsi="Times New Roman"/>
                <w:b/>
                <w:sz w:val="20"/>
                <w:szCs w:val="20"/>
                <w:lang w:eastAsia="ru-RU"/>
              </w:rPr>
            </w:pPr>
            <w:r w:rsidRPr="002B00EA">
              <w:rPr>
                <w:rFonts w:ascii="Times New Roman" w:eastAsia="Times New Roman" w:hAnsi="Times New Roman"/>
                <w:b/>
                <w:sz w:val="20"/>
                <w:szCs w:val="20"/>
                <w:lang w:eastAsia="ru-RU"/>
              </w:rPr>
              <w:t>0</w:t>
            </w:r>
          </w:p>
        </w:tc>
      </w:tr>
    </w:tbl>
    <w:p w:rsidR="00DC73BF" w:rsidRPr="004F7B4E" w:rsidRDefault="00DC73BF" w:rsidP="00DC73BF">
      <w:pPr>
        <w:pStyle w:val="3"/>
      </w:pPr>
      <w:bookmarkStart w:id="101" w:name="_Toc64127244"/>
      <w:r w:rsidRPr="004F7B4E">
        <w:t>1.3.5. Описание типов и строительных особенностей тепловых камер и павильонов</w:t>
      </w:r>
      <w:bookmarkEnd w:id="101"/>
    </w:p>
    <w:p w:rsidR="00DC73BF" w:rsidRDefault="00DC73BF" w:rsidP="00DC73BF">
      <w:pPr>
        <w:spacing w:after="0" w:line="240" w:lineRule="auto"/>
        <w:ind w:firstLine="708"/>
        <w:jc w:val="both"/>
        <w:rPr>
          <w:rFonts w:ascii="Times New Roman" w:hAnsi="Times New Roman"/>
          <w:color w:val="000000"/>
          <w:sz w:val="28"/>
          <w:szCs w:val="28"/>
          <w:shd w:val="clear" w:color="auto" w:fill="FFFFFF"/>
        </w:rPr>
      </w:pPr>
      <w:r w:rsidRPr="00DE6873">
        <w:rPr>
          <w:rFonts w:ascii="Times New Roman" w:hAnsi="Times New Roman"/>
          <w:color w:val="000000"/>
          <w:sz w:val="28"/>
          <w:szCs w:val="28"/>
          <w:shd w:val="clear" w:color="auto" w:fill="FFFFFF"/>
        </w:rPr>
        <w:t xml:space="preserve">На территории </w:t>
      </w:r>
      <w:r>
        <w:rPr>
          <w:rFonts w:ascii="Times New Roman" w:hAnsi="Times New Roman"/>
          <w:color w:val="000000"/>
          <w:sz w:val="28"/>
          <w:szCs w:val="28"/>
          <w:shd w:val="clear" w:color="auto" w:fill="FFFFFF"/>
        </w:rPr>
        <w:t xml:space="preserve">Веселовского сельского </w:t>
      </w:r>
      <w:r w:rsidRPr="00DE6873">
        <w:rPr>
          <w:rFonts w:ascii="Times New Roman" w:hAnsi="Times New Roman"/>
          <w:color w:val="000000"/>
          <w:sz w:val="28"/>
          <w:szCs w:val="28"/>
          <w:shd w:val="clear" w:color="auto" w:fill="FFFFFF"/>
        </w:rPr>
        <w:t xml:space="preserve">поселения </w:t>
      </w:r>
      <w:r>
        <w:rPr>
          <w:rFonts w:ascii="Times New Roman" w:hAnsi="Times New Roman"/>
          <w:color w:val="000000"/>
          <w:sz w:val="28"/>
          <w:szCs w:val="28"/>
          <w:shd w:val="clear" w:color="auto" w:fill="FFFFFF"/>
        </w:rPr>
        <w:t>отсутствуют</w:t>
      </w:r>
      <w:r w:rsidRPr="00DE6873">
        <w:rPr>
          <w:rFonts w:ascii="Times New Roman" w:hAnsi="Times New Roman"/>
          <w:color w:val="000000"/>
          <w:sz w:val="28"/>
          <w:szCs w:val="28"/>
          <w:shd w:val="clear" w:color="auto" w:fill="FFFFFF"/>
        </w:rPr>
        <w:t xml:space="preserve"> тепловы</w:t>
      </w:r>
      <w:r>
        <w:rPr>
          <w:rFonts w:ascii="Times New Roman" w:hAnsi="Times New Roman"/>
          <w:color w:val="000000"/>
          <w:sz w:val="28"/>
          <w:szCs w:val="28"/>
          <w:shd w:val="clear" w:color="auto" w:fill="FFFFFF"/>
        </w:rPr>
        <w:t>е</w:t>
      </w:r>
      <w:r w:rsidRPr="00DE6873">
        <w:rPr>
          <w:rFonts w:ascii="Times New Roman" w:hAnsi="Times New Roman"/>
          <w:color w:val="000000"/>
          <w:sz w:val="28"/>
          <w:szCs w:val="28"/>
          <w:shd w:val="clear" w:color="auto" w:fill="FFFFFF"/>
        </w:rPr>
        <w:t xml:space="preserve"> камер</w:t>
      </w:r>
      <w:r>
        <w:rPr>
          <w:rFonts w:ascii="Times New Roman" w:hAnsi="Times New Roman"/>
          <w:color w:val="000000"/>
          <w:sz w:val="28"/>
          <w:szCs w:val="28"/>
          <w:shd w:val="clear" w:color="auto" w:fill="FFFFFF"/>
        </w:rPr>
        <w:t>ы</w:t>
      </w:r>
      <w:r w:rsidRPr="00DE6873">
        <w:rPr>
          <w:rFonts w:ascii="Times New Roman" w:hAnsi="Times New Roman"/>
          <w:color w:val="000000"/>
          <w:sz w:val="28"/>
          <w:szCs w:val="28"/>
          <w:shd w:val="clear" w:color="auto" w:fill="FFFFFF"/>
        </w:rPr>
        <w:t xml:space="preserve">. </w:t>
      </w:r>
    </w:p>
    <w:p w:rsidR="00DC73BF" w:rsidRDefault="00DC73BF" w:rsidP="00DC73BF">
      <w:pPr>
        <w:spacing w:after="0" w:line="240" w:lineRule="auto"/>
        <w:ind w:firstLine="708"/>
        <w:jc w:val="right"/>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Таблица 8</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3402"/>
      </w:tblGrid>
      <w:tr w:rsidR="00DC73BF" w:rsidRPr="00EE1E97" w:rsidTr="008B09B3">
        <w:trPr>
          <w:trHeight w:val="348"/>
        </w:trPr>
        <w:tc>
          <w:tcPr>
            <w:tcW w:w="6204" w:type="dxa"/>
            <w:shd w:val="clear" w:color="auto" w:fill="FFFFFF"/>
          </w:tcPr>
          <w:p w:rsidR="00DC73BF" w:rsidRPr="00EE1E97" w:rsidRDefault="00DC73BF" w:rsidP="008B09B3">
            <w:pPr>
              <w:spacing w:after="0" w:line="240" w:lineRule="auto"/>
              <w:jc w:val="center"/>
              <w:rPr>
                <w:rFonts w:ascii="Times New Roman" w:eastAsia="Times New Roman" w:hAnsi="Times New Roman"/>
                <w:b/>
                <w:sz w:val="20"/>
                <w:szCs w:val="20"/>
                <w:lang w:eastAsia="ru-RU"/>
              </w:rPr>
            </w:pPr>
            <w:r w:rsidRPr="00EE1E97">
              <w:rPr>
                <w:rFonts w:ascii="Times New Roman" w:eastAsia="Times New Roman" w:hAnsi="Times New Roman"/>
                <w:b/>
                <w:sz w:val="20"/>
                <w:szCs w:val="20"/>
                <w:lang w:eastAsia="ru-RU"/>
              </w:rPr>
              <w:t>Наименование источника теплоснабжения</w:t>
            </w:r>
          </w:p>
        </w:tc>
        <w:tc>
          <w:tcPr>
            <w:tcW w:w="3402" w:type="dxa"/>
            <w:shd w:val="clear" w:color="auto" w:fill="FFFFFF"/>
          </w:tcPr>
          <w:p w:rsidR="00DC73BF" w:rsidRPr="00EE1E97" w:rsidRDefault="00DC73BF" w:rsidP="008B09B3">
            <w:pPr>
              <w:spacing w:after="0" w:line="240" w:lineRule="auto"/>
              <w:jc w:val="center"/>
              <w:rPr>
                <w:rFonts w:ascii="Times New Roman" w:eastAsia="Times New Roman" w:hAnsi="Times New Roman"/>
                <w:b/>
                <w:sz w:val="20"/>
                <w:szCs w:val="20"/>
                <w:lang w:eastAsia="ru-RU"/>
              </w:rPr>
            </w:pPr>
            <w:r w:rsidRPr="00EE1E97">
              <w:rPr>
                <w:rFonts w:ascii="Times New Roman" w:eastAsia="Times New Roman" w:hAnsi="Times New Roman"/>
                <w:b/>
                <w:sz w:val="20"/>
                <w:szCs w:val="20"/>
                <w:lang w:eastAsia="ru-RU"/>
              </w:rPr>
              <w:t>Количество тепловых камер, шт</w:t>
            </w:r>
            <w:r>
              <w:rPr>
                <w:rFonts w:ascii="Times New Roman" w:eastAsia="Times New Roman" w:hAnsi="Times New Roman"/>
                <w:b/>
                <w:sz w:val="20"/>
                <w:szCs w:val="20"/>
                <w:lang w:eastAsia="ru-RU"/>
              </w:rPr>
              <w:t>.</w:t>
            </w:r>
          </w:p>
        </w:tc>
      </w:tr>
      <w:tr w:rsidR="00DC73BF" w:rsidRPr="0018377A" w:rsidTr="008B09B3">
        <w:trPr>
          <w:trHeight w:val="71"/>
        </w:trPr>
        <w:tc>
          <w:tcPr>
            <w:tcW w:w="6204" w:type="dxa"/>
            <w:shd w:val="clear" w:color="auto" w:fill="auto"/>
            <w:vAlign w:val="center"/>
          </w:tcPr>
          <w:p w:rsidR="00DC73BF" w:rsidRPr="0018377A" w:rsidRDefault="00DC73BF" w:rsidP="008B09B3">
            <w:pPr>
              <w:spacing w:after="0" w:line="240" w:lineRule="auto"/>
              <w:jc w:val="center"/>
              <w:rPr>
                <w:rFonts w:ascii="Times New Roman" w:hAnsi="Times New Roman"/>
                <w:sz w:val="20"/>
                <w:szCs w:val="20"/>
                <w:lang w:eastAsia="ru-RU"/>
              </w:rPr>
            </w:pPr>
            <w:r w:rsidRPr="0018377A">
              <w:rPr>
                <w:rFonts w:ascii="Times New Roman" w:hAnsi="Times New Roman"/>
                <w:sz w:val="20"/>
                <w:szCs w:val="20"/>
              </w:rPr>
              <w:t xml:space="preserve">Котельная </w:t>
            </w:r>
            <w:r>
              <w:rPr>
                <w:rFonts w:ascii="Times New Roman" w:hAnsi="Times New Roman"/>
                <w:sz w:val="20"/>
                <w:szCs w:val="20"/>
              </w:rPr>
              <w:t>№ 7</w:t>
            </w:r>
            <w:r w:rsidRPr="0018377A">
              <w:rPr>
                <w:rFonts w:ascii="Times New Roman" w:hAnsi="Times New Roman"/>
                <w:sz w:val="20"/>
                <w:szCs w:val="20"/>
              </w:rPr>
              <w:t xml:space="preserve"> (</w:t>
            </w:r>
            <w:r>
              <w:rPr>
                <w:rFonts w:ascii="Times New Roman" w:hAnsi="Times New Roman"/>
                <w:sz w:val="20"/>
                <w:szCs w:val="20"/>
              </w:rPr>
              <w:t>х</w:t>
            </w:r>
            <w:r w:rsidRPr="0018377A">
              <w:rPr>
                <w:rFonts w:ascii="Times New Roman" w:hAnsi="Times New Roman"/>
                <w:sz w:val="20"/>
                <w:szCs w:val="20"/>
              </w:rPr>
              <w:t>.</w:t>
            </w:r>
            <w:r>
              <w:rPr>
                <w:rFonts w:ascii="Times New Roman" w:hAnsi="Times New Roman"/>
                <w:sz w:val="20"/>
                <w:szCs w:val="20"/>
              </w:rPr>
              <w:t xml:space="preserve"> Веселый, ул. Кочубея</w:t>
            </w:r>
            <w:r w:rsidRPr="0018377A">
              <w:rPr>
                <w:rFonts w:ascii="Times New Roman" w:hAnsi="Times New Roman"/>
                <w:sz w:val="20"/>
                <w:szCs w:val="20"/>
              </w:rPr>
              <w:t>)</w:t>
            </w:r>
          </w:p>
        </w:tc>
        <w:tc>
          <w:tcPr>
            <w:tcW w:w="3402" w:type="dxa"/>
            <w:shd w:val="clear" w:color="auto" w:fill="auto"/>
            <w:vAlign w:val="center"/>
          </w:tcPr>
          <w:p w:rsidR="00DC73BF" w:rsidRPr="0018377A" w:rsidRDefault="00DC73BF" w:rsidP="008B09B3">
            <w:pPr>
              <w:jc w:val="center"/>
              <w:outlineLvl w:val="0"/>
              <w:rPr>
                <w:rFonts w:ascii="Times New Roman" w:hAnsi="Times New Roman"/>
                <w:sz w:val="20"/>
                <w:szCs w:val="20"/>
              </w:rPr>
            </w:pPr>
            <w:r>
              <w:rPr>
                <w:rFonts w:ascii="Times New Roman" w:hAnsi="Times New Roman"/>
                <w:sz w:val="20"/>
                <w:szCs w:val="20"/>
              </w:rPr>
              <w:t>0</w:t>
            </w:r>
          </w:p>
        </w:tc>
      </w:tr>
    </w:tbl>
    <w:p w:rsidR="00DC73BF" w:rsidRDefault="00DC73BF" w:rsidP="00DC73BF">
      <w:pPr>
        <w:spacing w:after="0" w:line="240" w:lineRule="auto"/>
        <w:ind w:firstLine="708"/>
        <w:jc w:val="both"/>
        <w:rPr>
          <w:rFonts w:ascii="Times New Roman" w:hAnsi="Times New Roman"/>
          <w:color w:val="000000"/>
          <w:sz w:val="28"/>
          <w:szCs w:val="28"/>
          <w:shd w:val="clear" w:color="auto" w:fill="FFFFFF"/>
        </w:rPr>
      </w:pPr>
      <w:r w:rsidRPr="003D4598">
        <w:rPr>
          <w:rFonts w:ascii="Times New Roman" w:hAnsi="Times New Roman"/>
          <w:color w:val="000000"/>
          <w:sz w:val="28"/>
          <w:szCs w:val="28"/>
          <w:shd w:val="clear" w:color="auto" w:fill="FFFFFF"/>
        </w:rPr>
        <w:t>Тепловые камеры применяются на тепловых сетях. Они используются в подземных коммуникациях и эксплуатируются в слабоагрессивной среде. Сборные железобетонные камеры состоят из трех элементов: верхнего (плиты перекрытия), среднего и нижнего блоков.</w:t>
      </w:r>
    </w:p>
    <w:p w:rsidR="00DC73BF" w:rsidRDefault="00DC73BF" w:rsidP="00DC73BF">
      <w:pPr>
        <w:spacing w:after="0" w:line="240" w:lineRule="auto"/>
        <w:jc w:val="both"/>
        <w:rPr>
          <w:rFonts w:ascii="Times New Roman" w:hAnsi="Times New Roman"/>
          <w:color w:val="000000"/>
          <w:sz w:val="28"/>
          <w:szCs w:val="28"/>
          <w:shd w:val="clear" w:color="auto" w:fill="FFFFFF"/>
        </w:rPr>
      </w:pPr>
      <w:r w:rsidRPr="003D4598">
        <w:rPr>
          <w:rFonts w:ascii="Times New Roman" w:hAnsi="Times New Roman"/>
          <w:color w:val="000000"/>
          <w:sz w:val="28"/>
          <w:szCs w:val="28"/>
          <w:shd w:val="clear" w:color="auto" w:fill="FFFFFF"/>
        </w:rPr>
        <w:tab/>
        <w:t xml:space="preserve">Плиты перекрытия тепловых камер производятся из бетона класса В 12,5 или М 150 по морозостойкости соответствуют F 150, по водонепроницаемости W 4. Нормативная прочность бетона в процентах от класса бетона составляет лето/зима 70/90, что придает плитам высокую плотность и прочность, способность выдерживать большие нагрузки и защищать от физических воздействий. </w:t>
      </w:r>
    </w:p>
    <w:p w:rsidR="00DC73BF" w:rsidRDefault="00DC73BF" w:rsidP="00DC73BF">
      <w:pPr>
        <w:spacing w:after="0" w:line="240" w:lineRule="auto"/>
        <w:ind w:firstLine="708"/>
        <w:jc w:val="both"/>
        <w:rPr>
          <w:rFonts w:ascii="Times New Roman" w:hAnsi="Times New Roman"/>
          <w:color w:val="000000"/>
          <w:sz w:val="28"/>
          <w:szCs w:val="28"/>
          <w:shd w:val="clear" w:color="auto" w:fill="FFFFFF"/>
        </w:rPr>
      </w:pPr>
      <w:r w:rsidRPr="003D4598">
        <w:rPr>
          <w:rFonts w:ascii="Times New Roman" w:hAnsi="Times New Roman"/>
          <w:color w:val="000000"/>
          <w:sz w:val="28"/>
          <w:szCs w:val="28"/>
          <w:shd w:val="clear" w:color="auto" w:fill="FFFFFF"/>
        </w:rPr>
        <w:t>Плиты перекрытия, применяемые для тепловых камер, являются теплоизоляторами, способствуют экономии теплоэнергии и защищают от воздействия агрессивных сред. Изготавливают плиты различных размеров длиной от 160 до 550 см, шириной 60, 120, 180, 221 см, толщиной от 16 до 36 см. Камеры тепловых сетей и соответственно плиты перекрытия имеют большие размеры из-за габарит</w:t>
      </w:r>
      <w:r>
        <w:rPr>
          <w:rFonts w:ascii="Times New Roman" w:hAnsi="Times New Roman"/>
          <w:color w:val="000000"/>
          <w:sz w:val="28"/>
          <w:szCs w:val="28"/>
          <w:shd w:val="clear" w:color="auto" w:fill="FFFFFF"/>
        </w:rPr>
        <w:t>ов</w:t>
      </w:r>
      <w:r w:rsidRPr="003D4598">
        <w:rPr>
          <w:rFonts w:ascii="Times New Roman" w:hAnsi="Times New Roman"/>
          <w:color w:val="000000"/>
          <w:sz w:val="28"/>
          <w:szCs w:val="28"/>
          <w:shd w:val="clear" w:color="auto" w:fill="FFFFFF"/>
        </w:rPr>
        <w:t xml:space="preserve"> узлов теплосети. Для обслуживания оборудования тепловых камер в теплосетях число отверстий в плите перекрытия должно быть не менее двух (при площади камер до 6 м) и не менее четырех (при площади камеры более 6 м) круглой или квадратной формы. В данном случае при размерах плиты 150*150 и соответственно площадью 2,25 м</w:t>
      </w:r>
      <w:r w:rsidRPr="003D4598">
        <w:rPr>
          <w:rFonts w:ascii="Times New Roman" w:hAnsi="Times New Roman"/>
          <w:color w:val="000000"/>
          <w:sz w:val="28"/>
          <w:szCs w:val="28"/>
          <w:shd w:val="clear" w:color="auto" w:fill="FFFFFF"/>
          <w:vertAlign w:val="superscript"/>
        </w:rPr>
        <w:t>2</w:t>
      </w:r>
      <w:r>
        <w:rPr>
          <w:rFonts w:ascii="Times New Roman" w:hAnsi="Times New Roman"/>
          <w:color w:val="000000"/>
          <w:sz w:val="28"/>
          <w:szCs w:val="28"/>
          <w:shd w:val="clear" w:color="auto" w:fill="FFFFFF"/>
        </w:rPr>
        <w:t xml:space="preserve"> </w:t>
      </w:r>
      <w:r w:rsidRPr="003D4598">
        <w:rPr>
          <w:rFonts w:ascii="Times New Roman" w:hAnsi="Times New Roman"/>
          <w:color w:val="000000"/>
          <w:sz w:val="28"/>
          <w:szCs w:val="28"/>
          <w:shd w:val="clear" w:color="auto" w:fill="FFFFFF"/>
        </w:rPr>
        <w:t>устроено одно отверстие.</w:t>
      </w:r>
    </w:p>
    <w:p w:rsidR="00DC73BF" w:rsidRPr="004F7B4E" w:rsidRDefault="00DC73BF" w:rsidP="00DC73BF">
      <w:pPr>
        <w:pStyle w:val="3"/>
      </w:pPr>
      <w:bookmarkStart w:id="102" w:name="_Toc64127245"/>
      <w:r w:rsidRPr="004F7B4E">
        <w:lastRenderedPageBreak/>
        <w:t>1.3.6.  Описание графиков регулирования отпуска тепла в тепловые сети с анализом их обоснованности</w:t>
      </w:r>
      <w:bookmarkEnd w:id="102"/>
    </w:p>
    <w:p w:rsidR="00DC73BF" w:rsidRDefault="00DC73BF" w:rsidP="00DC73B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Отпуск тепловой энергии в сеть от котельной Веселовского сельского поселения осуществляется путем качественного регулирования по нагрузке отопления согласно утвержденным температурным графикам.</w:t>
      </w:r>
    </w:p>
    <w:p w:rsidR="00DC73BF" w:rsidRPr="004F7B4E" w:rsidRDefault="00DC73BF" w:rsidP="00DC73BF">
      <w:pPr>
        <w:pStyle w:val="3"/>
      </w:pPr>
      <w:bookmarkStart w:id="103" w:name="_Toc64127246"/>
      <w:r w:rsidRPr="004F7B4E">
        <w:t>1.3.7. Фактические температурные режимы отпусков тепла в тепловые сети и их соответствие, утвержденным графикам регулирования отпуска тепла в тепловые сети</w:t>
      </w:r>
      <w:bookmarkEnd w:id="103"/>
    </w:p>
    <w:p w:rsidR="00DC73BF" w:rsidRDefault="00DC73BF" w:rsidP="00DC73BF">
      <w:p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Фактические температурные режимы отпуска тепла в тепловые сети котельных соответствуют утвержденным графикам регулирования отпуска.</w:t>
      </w:r>
    </w:p>
    <w:p w:rsidR="00DC73BF" w:rsidRPr="00005122" w:rsidRDefault="00DC73BF" w:rsidP="00DC73BF">
      <w:pPr>
        <w:widowControl w:val="0"/>
        <w:spacing w:after="0" w:line="240" w:lineRule="auto"/>
        <w:jc w:val="center"/>
        <w:rPr>
          <w:rFonts w:ascii="Times New Roman" w:eastAsia="Times New Roman" w:hAnsi="Times New Roman"/>
          <w:b/>
          <w:sz w:val="28"/>
          <w:szCs w:val="28"/>
          <w:lang w:eastAsia="ru-RU"/>
        </w:rPr>
      </w:pPr>
      <w:r w:rsidRPr="00005122">
        <w:rPr>
          <w:rFonts w:ascii="Times New Roman" w:eastAsia="Times New Roman" w:hAnsi="Times New Roman"/>
          <w:b/>
          <w:sz w:val="28"/>
          <w:szCs w:val="28"/>
          <w:lang w:eastAsia="ru-RU"/>
        </w:rPr>
        <w:t>График качественного температурного регулирования</w:t>
      </w:r>
    </w:p>
    <w:p w:rsidR="00DC73BF" w:rsidRDefault="00DC73BF" w:rsidP="00DC73BF">
      <w:pPr>
        <w:widowControl w:val="0"/>
        <w:spacing w:after="0" w:line="240" w:lineRule="auto"/>
        <w:jc w:val="right"/>
        <w:rPr>
          <w:rFonts w:ascii="Times New Roman" w:eastAsia="Times New Roman" w:hAnsi="Times New Roman"/>
          <w:sz w:val="28"/>
          <w:szCs w:val="28"/>
          <w:lang w:eastAsia="ru-RU"/>
        </w:rPr>
      </w:pPr>
      <w:r w:rsidRPr="00375D35">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9"/>
        <w:gridCol w:w="2329"/>
        <w:gridCol w:w="2490"/>
        <w:gridCol w:w="2156"/>
      </w:tblGrid>
      <w:tr w:rsidR="00DC73BF" w:rsidRPr="00E36E82" w:rsidTr="008B09B3">
        <w:tc>
          <w:tcPr>
            <w:tcW w:w="2929" w:type="dxa"/>
            <w:shd w:val="clear" w:color="auto" w:fill="auto"/>
            <w:vAlign w:val="center"/>
          </w:tcPr>
          <w:p w:rsidR="00DC73BF" w:rsidRPr="00CC5F76" w:rsidRDefault="00DC73BF" w:rsidP="008B09B3">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Температура наружного воздуха</w:t>
            </w:r>
          </w:p>
        </w:tc>
        <w:tc>
          <w:tcPr>
            <w:tcW w:w="2329" w:type="dxa"/>
            <w:shd w:val="clear" w:color="auto" w:fill="auto"/>
            <w:vAlign w:val="center"/>
          </w:tcPr>
          <w:p w:rsidR="00DC73BF" w:rsidRPr="00CC5F76" w:rsidRDefault="00DC73BF" w:rsidP="008B09B3">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 xml:space="preserve">Температура в падающем трубопроводе, </w:t>
            </w:r>
            <w:r w:rsidRPr="00CC5F76">
              <w:rPr>
                <w:rFonts w:ascii="Times New Roman" w:eastAsia="Times New Roman" w:hAnsi="Times New Roman"/>
                <w:b/>
                <w:sz w:val="20"/>
                <w:szCs w:val="20"/>
                <w:vertAlign w:val="superscript"/>
                <w:lang w:eastAsia="ru-RU"/>
              </w:rPr>
              <w:t>0</w:t>
            </w:r>
            <w:r w:rsidRPr="00CC5F76">
              <w:rPr>
                <w:rFonts w:ascii="Times New Roman" w:eastAsia="Times New Roman" w:hAnsi="Times New Roman"/>
                <w:b/>
                <w:sz w:val="20"/>
                <w:szCs w:val="20"/>
                <w:lang w:eastAsia="ru-RU"/>
              </w:rPr>
              <w:t>С</w:t>
            </w:r>
          </w:p>
        </w:tc>
        <w:tc>
          <w:tcPr>
            <w:tcW w:w="2490" w:type="dxa"/>
            <w:shd w:val="clear" w:color="auto" w:fill="auto"/>
            <w:vAlign w:val="center"/>
          </w:tcPr>
          <w:p w:rsidR="00DC73BF" w:rsidRPr="00CC5F76" w:rsidRDefault="00DC73BF" w:rsidP="008B09B3">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 xml:space="preserve">Температура в обратном трубопроводе, </w:t>
            </w:r>
            <w:r w:rsidRPr="00CC5F76">
              <w:rPr>
                <w:rFonts w:ascii="Times New Roman" w:eastAsia="Times New Roman" w:hAnsi="Times New Roman"/>
                <w:b/>
                <w:sz w:val="20"/>
                <w:szCs w:val="20"/>
                <w:vertAlign w:val="superscript"/>
                <w:lang w:eastAsia="ru-RU"/>
              </w:rPr>
              <w:t>0</w:t>
            </w:r>
            <w:r w:rsidRPr="00CC5F76">
              <w:rPr>
                <w:rFonts w:ascii="Times New Roman" w:eastAsia="Times New Roman" w:hAnsi="Times New Roman"/>
                <w:b/>
                <w:sz w:val="20"/>
                <w:szCs w:val="20"/>
                <w:lang w:eastAsia="ru-RU"/>
              </w:rPr>
              <w:t>С</w:t>
            </w:r>
          </w:p>
        </w:tc>
        <w:tc>
          <w:tcPr>
            <w:tcW w:w="2156" w:type="dxa"/>
            <w:vAlign w:val="center"/>
          </w:tcPr>
          <w:p w:rsidR="00DC73BF" w:rsidRPr="00CC5F76" w:rsidRDefault="00DC73BF" w:rsidP="008B09B3">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Тепловая нагрузка, %</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10</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39,5</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34</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26</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42</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35,8</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28</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43,8</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37,2</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31</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45,3</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38</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33</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48</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39,6</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36</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49,5</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40,8</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38</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52</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42,2</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41</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53,8</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43,6</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44</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2</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55,8</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47</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46</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58</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46,1</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49</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0</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59,5</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47,5</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51</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62,2</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49</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54</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-2</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64,2</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50,3</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56</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65,8</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51,6</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59</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68,2</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53,0</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62</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70</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54,0</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64</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72,2</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55,3</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67</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74</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57</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69</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75,2</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58</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72</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77,2</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59,2</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74</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-10</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79,1</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60,2</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77</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-11</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81,2</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61,2</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79</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-12</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84,6</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62,6</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82</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-13</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85</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63,8</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85</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-14</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86,6</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65,8</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87</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-15</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88</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67</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90</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-16</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90,3</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66,8</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92</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-17</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92</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68</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95</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-18</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93,8</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69</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97</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-19 и ниже</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95,0</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70,0</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100</w:t>
            </w:r>
          </w:p>
        </w:tc>
      </w:tr>
    </w:tbl>
    <w:p w:rsidR="00DC73BF" w:rsidRPr="004F7B4E" w:rsidRDefault="00DC73BF" w:rsidP="00DC73BF">
      <w:pPr>
        <w:pStyle w:val="3"/>
      </w:pPr>
      <w:bookmarkStart w:id="104" w:name="_Toc64127247"/>
      <w:r w:rsidRPr="004F7B4E">
        <w:t>1.3.8. Гидравлические режимы и пьезометрические графики тепловых сетей</w:t>
      </w:r>
      <w:bookmarkEnd w:id="104"/>
    </w:p>
    <w:p w:rsidR="00DC73BF" w:rsidRDefault="00DC73BF" w:rsidP="00DC73BF">
      <w:pPr>
        <w:spacing w:after="0" w:line="240" w:lineRule="auto"/>
        <w:ind w:firstLine="708"/>
        <w:jc w:val="both"/>
        <w:rPr>
          <w:rFonts w:ascii="Times New Roman" w:eastAsia="Times New Roman" w:hAnsi="Times New Roman"/>
          <w:sz w:val="28"/>
          <w:szCs w:val="28"/>
          <w:lang w:eastAsia="ru-RU"/>
        </w:rPr>
      </w:pPr>
      <w:r w:rsidRPr="00986BB5">
        <w:rPr>
          <w:rFonts w:ascii="Times New Roman" w:eastAsia="Times New Roman" w:hAnsi="Times New Roman"/>
          <w:sz w:val="28"/>
          <w:szCs w:val="28"/>
          <w:lang w:eastAsia="ru-RU"/>
        </w:rPr>
        <w:t xml:space="preserve">Расчет гидравлических режимов тепловых сетей и пьезометрические графики не выполнены, так как данные материалы входят в состав электронной модели схемы теплоснабжения. </w:t>
      </w:r>
    </w:p>
    <w:p w:rsidR="00DC73BF" w:rsidRPr="004F7B4E" w:rsidRDefault="00DC73BF" w:rsidP="00DC73BF">
      <w:pPr>
        <w:pStyle w:val="3"/>
        <w:rPr>
          <w:i/>
        </w:rPr>
      </w:pPr>
      <w:bookmarkStart w:id="105" w:name="_Toc64127248"/>
      <w:r w:rsidRPr="004F7B4E">
        <w:t>1.3.9. Статистика отказов тепловых сетей (аварий, инцидентов) за последние 4</w:t>
      </w:r>
      <w:r w:rsidRPr="004F7B4E">
        <w:rPr>
          <w:i/>
        </w:rPr>
        <w:t xml:space="preserve"> </w:t>
      </w:r>
      <w:r w:rsidRPr="004F7B4E">
        <w:t>года</w:t>
      </w:r>
      <w:bookmarkEnd w:id="105"/>
    </w:p>
    <w:p w:rsidR="00DC73BF" w:rsidRPr="00A14C4A" w:rsidRDefault="00DC73BF" w:rsidP="00DC73BF">
      <w:pPr>
        <w:spacing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552721">
        <w:rPr>
          <w:rFonts w:ascii="Times New Roman" w:eastAsia="Times New Roman" w:hAnsi="Times New Roman"/>
          <w:sz w:val="28"/>
          <w:szCs w:val="28"/>
          <w:lang w:eastAsia="ru-RU"/>
        </w:rPr>
        <w:t xml:space="preserve">тказов тепловых сетей </w:t>
      </w:r>
      <w:r>
        <w:rPr>
          <w:rFonts w:ascii="Times New Roman" w:eastAsia="Times New Roman" w:hAnsi="Times New Roman"/>
          <w:sz w:val="28"/>
          <w:szCs w:val="28"/>
          <w:lang w:eastAsia="ru-RU"/>
        </w:rPr>
        <w:t xml:space="preserve">за последние пять лет не наблюдалось. </w:t>
      </w:r>
    </w:p>
    <w:p w:rsidR="00DC73BF" w:rsidRPr="004F7B4E" w:rsidRDefault="00DC73BF" w:rsidP="00DC73BF">
      <w:pPr>
        <w:pStyle w:val="3"/>
      </w:pPr>
      <w:bookmarkStart w:id="106" w:name="_Toc64127249"/>
      <w:r w:rsidRPr="004F7B4E">
        <w:t xml:space="preserve">1.3.10. Статистика восстановлений тепловых сетей и среднее время, затраченное на </w:t>
      </w:r>
      <w:r w:rsidRPr="004F7B4E">
        <w:lastRenderedPageBreak/>
        <w:t>восстановление работоспособности тепловых сетей</w:t>
      </w:r>
      <w:bookmarkEnd w:id="106"/>
    </w:p>
    <w:p w:rsidR="00DC73BF" w:rsidRDefault="00DC73BF" w:rsidP="00DC73BF">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Планируемое с</w:t>
      </w:r>
      <w:r w:rsidRPr="00552721">
        <w:rPr>
          <w:rFonts w:ascii="Times New Roman" w:eastAsia="Times New Roman" w:hAnsi="Times New Roman"/>
          <w:sz w:val="28"/>
          <w:szCs w:val="28"/>
          <w:lang w:eastAsia="ru-RU"/>
        </w:rPr>
        <w:t>реднее время восстановления тепловых сетей – 4 часа.</w:t>
      </w:r>
    </w:p>
    <w:p w:rsidR="00DC73BF" w:rsidRPr="004F7B4E" w:rsidRDefault="00DC73BF" w:rsidP="00DC73BF">
      <w:pPr>
        <w:pStyle w:val="3"/>
      </w:pPr>
      <w:bookmarkStart w:id="107" w:name="_Toc64127250"/>
      <w:r w:rsidRPr="004F7B4E">
        <w:t>1.3.11. Описание процедур диагностики состояние тепловых сетей и планирование капитальных (текущих) ремонтов</w:t>
      </w:r>
      <w:bookmarkEnd w:id="107"/>
    </w:p>
    <w:p w:rsidR="00DC73BF" w:rsidRDefault="00DC73BF" w:rsidP="00DC73B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Диагностика состояния тепловых сетей производится на основании гидравлических испытаний тепловых сетей, проводимых ежегодно. По результатам испытания составляется акт проведения испыта</w:t>
      </w:r>
      <w:r w:rsidRPr="009177D6">
        <w:rPr>
          <w:rFonts w:ascii="Times New Roman" w:eastAsia="Times New Roman" w:hAnsi="Times New Roman"/>
          <w:sz w:val="28"/>
          <w:szCs w:val="28"/>
          <w:lang w:eastAsia="ru-RU"/>
        </w:rPr>
        <w:t>н</w:t>
      </w:r>
      <w:r>
        <w:rPr>
          <w:rFonts w:ascii="Times New Roman" w:eastAsia="Times New Roman" w:hAnsi="Times New Roman"/>
          <w:sz w:val="28"/>
          <w:szCs w:val="28"/>
          <w:lang w:eastAsia="ru-RU"/>
        </w:rPr>
        <w:t>ий, в котором фиксируется все обнаруженные при испытании дефекты на тепловых сетях.</w:t>
      </w:r>
    </w:p>
    <w:p w:rsidR="00DC73BF" w:rsidRDefault="00DC73BF" w:rsidP="00DC73B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Планирование текущих и капитальных ремонтов производится исходя из нормативного срока эксплуатации и межремонтного периода объектов системы теплоснабжения, а также на основании выявленных при гидравлических испытаниях дефектов. </w:t>
      </w:r>
    </w:p>
    <w:p w:rsidR="00DC73BF" w:rsidRPr="004F7B4E" w:rsidRDefault="00DC73BF" w:rsidP="00DC73BF">
      <w:pPr>
        <w:pStyle w:val="3"/>
      </w:pPr>
      <w:bookmarkStart w:id="108" w:name="_Toc64127251"/>
      <w:r w:rsidRPr="004F7B4E">
        <w:t>1.3.12.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bookmarkEnd w:id="108"/>
    </w:p>
    <w:p w:rsidR="00DC73BF" w:rsidRDefault="00DC73BF" w:rsidP="00DC73BF">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Периодичность испытаний на тепловых сетях:</w:t>
      </w:r>
    </w:p>
    <w:p w:rsidR="00DC73BF" w:rsidRDefault="00DC73BF" w:rsidP="00DC73BF">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прочность 2 раза в год (после отопительного сезона и перед отопительным сезоном);</w:t>
      </w:r>
    </w:p>
    <w:p w:rsidR="00DC73BF" w:rsidRDefault="00DC73BF" w:rsidP="00DC73BF">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максимальные температуры –  1 раз в 5 лет.</w:t>
      </w:r>
    </w:p>
    <w:p w:rsidR="00DC73BF" w:rsidRDefault="00DC73BF" w:rsidP="00DC73BF">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Процедуры летних ремонтов и методы испытаний тепловых сетей соответствуют техническим регламентам и иным обязательным требованиям.</w:t>
      </w:r>
    </w:p>
    <w:p w:rsidR="00DC73BF" w:rsidRPr="004F7B4E" w:rsidRDefault="00DC73BF" w:rsidP="00DC73BF">
      <w:pPr>
        <w:pStyle w:val="3"/>
      </w:pPr>
      <w:bookmarkStart w:id="109" w:name="_Toc64127252"/>
      <w:r w:rsidRPr="004F7B4E">
        <w:t>1.3.13. Описание нормативов технологических потерь при передаче тепловой энергии (мощности) теплоносителя, включенных в расчет отпущенных тепловой энергии (мощности) и теплоносителя</w:t>
      </w:r>
      <w:bookmarkEnd w:id="109"/>
    </w:p>
    <w:p w:rsidR="00DC73BF" w:rsidRPr="000A2487" w:rsidRDefault="00DC73BF" w:rsidP="00DC73BF">
      <w:pPr>
        <w:spacing w:after="0" w:line="240" w:lineRule="auto"/>
        <w:jc w:val="both"/>
        <w:rPr>
          <w:rFonts w:ascii="Times New Roman" w:eastAsia="Times New Roman" w:hAnsi="Times New Roman"/>
          <w:bCs/>
          <w:sz w:val="28"/>
          <w:szCs w:val="28"/>
          <w:lang w:eastAsia="ru-RU"/>
        </w:rPr>
      </w:pPr>
      <w:r w:rsidRPr="000A2487">
        <w:rPr>
          <w:rFonts w:ascii="Times New Roman" w:eastAsia="Times New Roman" w:hAnsi="Times New Roman"/>
          <w:bCs/>
          <w:sz w:val="28"/>
          <w:szCs w:val="28"/>
          <w:lang w:eastAsia="ru-RU"/>
        </w:rPr>
        <w:tab/>
        <w:t>Технологические потери при передачи тепловой энергии складываются из тепловых потерь через тепловую изоляцию трубопроводов, а также с утечками теплоносителя.</w:t>
      </w:r>
    </w:p>
    <w:p w:rsidR="00DC73BF" w:rsidRDefault="00DC73BF" w:rsidP="00DC73BF">
      <w:pPr>
        <w:spacing w:after="0" w:line="240" w:lineRule="auto"/>
        <w:jc w:val="both"/>
        <w:rPr>
          <w:rFonts w:ascii="Times New Roman" w:eastAsia="Times New Roman" w:hAnsi="Times New Roman"/>
          <w:bCs/>
          <w:sz w:val="28"/>
          <w:szCs w:val="28"/>
          <w:lang w:eastAsia="ru-RU"/>
        </w:rPr>
      </w:pPr>
      <w:r w:rsidRPr="000A2487">
        <w:rPr>
          <w:rFonts w:ascii="Times New Roman" w:eastAsia="Times New Roman" w:hAnsi="Times New Roman"/>
          <w:bCs/>
          <w:sz w:val="28"/>
          <w:szCs w:val="28"/>
          <w:lang w:eastAsia="ru-RU"/>
        </w:rPr>
        <w:tab/>
        <w:t>Расчет нормативов технологических потерь при передач</w:t>
      </w:r>
      <w:r>
        <w:rPr>
          <w:rFonts w:ascii="Times New Roman" w:eastAsia="Times New Roman" w:hAnsi="Times New Roman"/>
          <w:bCs/>
          <w:sz w:val="28"/>
          <w:szCs w:val="28"/>
          <w:lang w:eastAsia="ru-RU"/>
        </w:rPr>
        <w:t>е</w:t>
      </w:r>
      <w:r w:rsidRPr="000A2487">
        <w:rPr>
          <w:rFonts w:ascii="Times New Roman" w:eastAsia="Times New Roman" w:hAnsi="Times New Roman"/>
          <w:bCs/>
          <w:sz w:val="28"/>
          <w:szCs w:val="28"/>
          <w:lang w:eastAsia="ru-RU"/>
        </w:rPr>
        <w:t xml:space="preserve"> тепловой энергии (мощности) теплоносителя выполнен согласно приказу Министерства энергетики Российской Федерации от 30</w:t>
      </w:r>
      <w:r>
        <w:rPr>
          <w:rFonts w:ascii="Times New Roman" w:eastAsia="Times New Roman" w:hAnsi="Times New Roman"/>
          <w:bCs/>
          <w:sz w:val="28"/>
          <w:szCs w:val="28"/>
          <w:lang w:eastAsia="ru-RU"/>
        </w:rPr>
        <w:t xml:space="preserve"> декабря </w:t>
      </w:r>
      <w:r w:rsidRPr="000A2487">
        <w:rPr>
          <w:rFonts w:ascii="Times New Roman" w:eastAsia="Times New Roman" w:hAnsi="Times New Roman"/>
          <w:bCs/>
          <w:sz w:val="28"/>
          <w:szCs w:val="28"/>
          <w:lang w:eastAsia="ru-RU"/>
        </w:rPr>
        <w:t>2008 г.</w:t>
      </w:r>
      <w:r>
        <w:rPr>
          <w:rFonts w:ascii="Times New Roman" w:eastAsia="Times New Roman" w:hAnsi="Times New Roman"/>
          <w:bCs/>
          <w:sz w:val="28"/>
          <w:szCs w:val="28"/>
          <w:lang w:eastAsia="ru-RU"/>
        </w:rPr>
        <w:t xml:space="preserve"> </w:t>
      </w:r>
      <w:r w:rsidRPr="000A2487">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0A2487">
        <w:rPr>
          <w:rFonts w:ascii="Times New Roman" w:eastAsia="Times New Roman" w:hAnsi="Times New Roman"/>
          <w:bCs/>
          <w:sz w:val="28"/>
          <w:szCs w:val="28"/>
          <w:lang w:eastAsia="ru-RU"/>
        </w:rPr>
        <w:t xml:space="preserve">325 </w:t>
      </w:r>
      <w:r>
        <w:rPr>
          <w:rFonts w:ascii="Times New Roman" w:eastAsia="Times New Roman" w:hAnsi="Times New Roman"/>
          <w:bCs/>
          <w:sz w:val="28"/>
          <w:szCs w:val="28"/>
          <w:lang w:eastAsia="ru-RU"/>
        </w:rPr>
        <w:t>«</w:t>
      </w:r>
      <w:r w:rsidRPr="000A2487">
        <w:rPr>
          <w:rFonts w:ascii="Times New Roman" w:eastAsia="Times New Roman" w:hAnsi="Times New Roman"/>
          <w:bCs/>
          <w:sz w:val="28"/>
          <w:szCs w:val="28"/>
          <w:lang w:eastAsia="ru-RU"/>
        </w:rPr>
        <w:t>Об организации в Министерстве энергетики Российской Федерации  работы по утверждению нормативов технологических потерь при передаче тепловой энергии</w:t>
      </w:r>
      <w:r>
        <w:rPr>
          <w:rFonts w:ascii="Times New Roman" w:eastAsia="Times New Roman" w:hAnsi="Times New Roman"/>
          <w:bCs/>
          <w:sz w:val="28"/>
          <w:szCs w:val="28"/>
          <w:lang w:eastAsia="ru-RU"/>
        </w:rPr>
        <w:t>»</w:t>
      </w:r>
      <w:r w:rsidRPr="000A2487">
        <w:rPr>
          <w:rFonts w:ascii="Times New Roman" w:eastAsia="Times New Roman" w:hAnsi="Times New Roman"/>
          <w:bCs/>
          <w:sz w:val="28"/>
          <w:szCs w:val="28"/>
          <w:lang w:eastAsia="ru-RU"/>
        </w:rPr>
        <w:t>.</w:t>
      </w:r>
    </w:p>
    <w:p w:rsidR="00DC73BF" w:rsidRPr="000A2487" w:rsidRDefault="00DC73BF" w:rsidP="00DC73BF">
      <w:pPr>
        <w:spacing w:after="0" w:line="240" w:lineRule="auto"/>
        <w:jc w:val="right"/>
        <w:rPr>
          <w:rFonts w:ascii="Times New Roman" w:eastAsia="Times New Roman" w:hAnsi="Times New Roman"/>
          <w:bCs/>
          <w:sz w:val="28"/>
          <w:szCs w:val="28"/>
          <w:lang w:eastAsia="ru-RU"/>
        </w:rPr>
      </w:pPr>
      <w:r w:rsidRPr="000A2487">
        <w:rPr>
          <w:rFonts w:ascii="Times New Roman" w:eastAsia="Times New Roman" w:hAnsi="Times New Roman"/>
          <w:bCs/>
          <w:sz w:val="28"/>
          <w:szCs w:val="28"/>
          <w:lang w:eastAsia="ru-RU"/>
        </w:rPr>
        <w:t xml:space="preserve">Таблица </w:t>
      </w:r>
      <w:r>
        <w:rPr>
          <w:rFonts w:ascii="Times New Roman" w:eastAsia="Times New Roman" w:hAnsi="Times New Roman"/>
          <w:bCs/>
          <w:sz w:val="28"/>
          <w:szCs w:val="28"/>
          <w:lang w:eastAsia="ru-RU"/>
        </w:rPr>
        <w:t>10</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843"/>
        <w:gridCol w:w="2018"/>
      </w:tblGrid>
      <w:tr w:rsidR="00DC73BF" w:rsidRPr="000A2487" w:rsidTr="008B09B3">
        <w:tc>
          <w:tcPr>
            <w:tcW w:w="5778" w:type="dxa"/>
            <w:vMerge w:val="restart"/>
            <w:shd w:val="clear" w:color="auto" w:fill="FFFFFF"/>
          </w:tcPr>
          <w:p w:rsidR="00DC73BF" w:rsidRPr="000A2487" w:rsidRDefault="00DC73BF" w:rsidP="008B09B3">
            <w:pPr>
              <w:spacing w:after="0" w:line="240" w:lineRule="auto"/>
              <w:jc w:val="center"/>
              <w:rPr>
                <w:rFonts w:ascii="Times New Roman" w:eastAsia="Times New Roman" w:hAnsi="Times New Roman"/>
                <w:b/>
                <w:sz w:val="24"/>
                <w:szCs w:val="24"/>
                <w:lang w:eastAsia="ru-RU"/>
              </w:rPr>
            </w:pPr>
            <w:r w:rsidRPr="000A2487">
              <w:rPr>
                <w:rFonts w:ascii="Times New Roman" w:eastAsia="Times New Roman" w:hAnsi="Times New Roman"/>
                <w:b/>
                <w:sz w:val="24"/>
                <w:szCs w:val="24"/>
                <w:lang w:eastAsia="ru-RU"/>
              </w:rPr>
              <w:t>Наименование источника теплоснабжения</w:t>
            </w:r>
          </w:p>
        </w:tc>
        <w:tc>
          <w:tcPr>
            <w:tcW w:w="3861" w:type="dxa"/>
            <w:gridSpan w:val="2"/>
            <w:tcBorders>
              <w:bottom w:val="single" w:sz="4" w:space="0" w:color="auto"/>
            </w:tcBorders>
            <w:shd w:val="clear" w:color="auto" w:fill="FFFFFF"/>
          </w:tcPr>
          <w:p w:rsidR="00DC73BF" w:rsidRPr="000A2487" w:rsidRDefault="00DC73BF" w:rsidP="008B09B3">
            <w:pPr>
              <w:spacing w:after="0" w:line="240" w:lineRule="auto"/>
              <w:jc w:val="center"/>
              <w:rPr>
                <w:rFonts w:ascii="Times New Roman" w:eastAsia="Times New Roman" w:hAnsi="Times New Roman"/>
                <w:b/>
                <w:sz w:val="24"/>
                <w:szCs w:val="24"/>
                <w:lang w:eastAsia="ru-RU"/>
              </w:rPr>
            </w:pPr>
            <w:r w:rsidRPr="000A2487">
              <w:rPr>
                <w:rFonts w:ascii="Times New Roman" w:eastAsia="Times New Roman" w:hAnsi="Times New Roman"/>
                <w:b/>
                <w:sz w:val="24"/>
                <w:szCs w:val="24"/>
                <w:lang w:eastAsia="ru-RU"/>
              </w:rPr>
              <w:t>Потери в тепловых сетях</w:t>
            </w:r>
          </w:p>
        </w:tc>
      </w:tr>
      <w:tr w:rsidR="00DC73BF" w:rsidRPr="000A2487" w:rsidTr="008B09B3">
        <w:tc>
          <w:tcPr>
            <w:tcW w:w="5778" w:type="dxa"/>
            <w:vMerge/>
            <w:tcBorders>
              <w:bottom w:val="single" w:sz="4" w:space="0" w:color="auto"/>
            </w:tcBorders>
            <w:shd w:val="clear" w:color="auto" w:fill="FFFFFF"/>
          </w:tcPr>
          <w:p w:rsidR="00DC73BF" w:rsidRPr="000A2487" w:rsidRDefault="00DC73BF" w:rsidP="008B09B3">
            <w:pPr>
              <w:spacing w:after="0" w:line="240" w:lineRule="auto"/>
              <w:jc w:val="center"/>
              <w:rPr>
                <w:rFonts w:ascii="Times New Roman" w:eastAsia="Times New Roman" w:hAnsi="Times New Roman"/>
                <w:b/>
                <w:sz w:val="24"/>
                <w:szCs w:val="24"/>
                <w:lang w:eastAsia="ru-RU"/>
              </w:rPr>
            </w:pPr>
          </w:p>
        </w:tc>
        <w:tc>
          <w:tcPr>
            <w:tcW w:w="1843" w:type="dxa"/>
            <w:tcBorders>
              <w:bottom w:val="single" w:sz="4" w:space="0" w:color="auto"/>
            </w:tcBorders>
            <w:shd w:val="clear" w:color="auto" w:fill="FFFFFF"/>
            <w:vAlign w:val="center"/>
          </w:tcPr>
          <w:p w:rsidR="00DC73BF" w:rsidRPr="000A2487" w:rsidRDefault="00DC73BF" w:rsidP="008B09B3">
            <w:pPr>
              <w:spacing w:after="0" w:line="240" w:lineRule="auto"/>
              <w:jc w:val="center"/>
              <w:rPr>
                <w:rFonts w:ascii="Times New Roman" w:eastAsia="Times New Roman" w:hAnsi="Times New Roman"/>
                <w:b/>
                <w:sz w:val="24"/>
                <w:szCs w:val="24"/>
                <w:lang w:eastAsia="ru-RU"/>
              </w:rPr>
            </w:pPr>
            <w:r w:rsidRPr="000A2487">
              <w:rPr>
                <w:rFonts w:ascii="Times New Roman" w:eastAsia="Times New Roman" w:hAnsi="Times New Roman"/>
                <w:b/>
                <w:sz w:val="24"/>
                <w:szCs w:val="24"/>
                <w:lang w:eastAsia="ru-RU"/>
              </w:rPr>
              <w:t>Гкал/год</w:t>
            </w:r>
          </w:p>
        </w:tc>
        <w:tc>
          <w:tcPr>
            <w:tcW w:w="2018" w:type="dxa"/>
            <w:tcBorders>
              <w:bottom w:val="single" w:sz="4" w:space="0" w:color="auto"/>
            </w:tcBorders>
            <w:shd w:val="clear" w:color="auto" w:fill="FFFFFF"/>
            <w:vAlign w:val="center"/>
          </w:tcPr>
          <w:p w:rsidR="00DC73BF" w:rsidRPr="000A2487" w:rsidRDefault="00DC73BF" w:rsidP="008B09B3">
            <w:pPr>
              <w:spacing w:after="0" w:line="240" w:lineRule="auto"/>
              <w:jc w:val="center"/>
              <w:rPr>
                <w:rFonts w:ascii="Times New Roman" w:eastAsia="Times New Roman" w:hAnsi="Times New Roman"/>
                <w:b/>
                <w:sz w:val="24"/>
                <w:szCs w:val="24"/>
                <w:lang w:eastAsia="ru-RU"/>
              </w:rPr>
            </w:pPr>
            <w:r w:rsidRPr="000A2487">
              <w:rPr>
                <w:rFonts w:ascii="Times New Roman" w:eastAsia="Times New Roman" w:hAnsi="Times New Roman"/>
                <w:b/>
                <w:sz w:val="24"/>
                <w:szCs w:val="24"/>
                <w:lang w:eastAsia="ru-RU"/>
              </w:rPr>
              <w:t>%</w:t>
            </w:r>
          </w:p>
        </w:tc>
      </w:tr>
      <w:tr w:rsidR="00DC73BF" w:rsidRPr="000A2487" w:rsidTr="008B09B3">
        <w:trPr>
          <w:trHeight w:val="71"/>
        </w:trPr>
        <w:tc>
          <w:tcPr>
            <w:tcW w:w="5778" w:type="dxa"/>
            <w:shd w:val="clear" w:color="auto" w:fill="FFFFFF"/>
            <w:vAlign w:val="center"/>
          </w:tcPr>
          <w:p w:rsidR="00DC73BF" w:rsidRPr="0018377A" w:rsidRDefault="00DC73BF" w:rsidP="008B09B3">
            <w:pPr>
              <w:rPr>
                <w:rFonts w:ascii="Times New Roman" w:hAnsi="Times New Roman"/>
                <w:sz w:val="20"/>
                <w:szCs w:val="20"/>
                <w:lang w:eastAsia="ru-RU"/>
              </w:rPr>
            </w:pPr>
            <w:r w:rsidRPr="0018377A">
              <w:rPr>
                <w:rFonts w:ascii="Times New Roman" w:hAnsi="Times New Roman"/>
                <w:sz w:val="20"/>
                <w:szCs w:val="20"/>
              </w:rPr>
              <w:t xml:space="preserve">Котельная </w:t>
            </w:r>
            <w:r>
              <w:rPr>
                <w:rFonts w:ascii="Times New Roman" w:hAnsi="Times New Roman"/>
                <w:sz w:val="20"/>
                <w:szCs w:val="20"/>
              </w:rPr>
              <w:t>№ 7</w:t>
            </w:r>
            <w:r w:rsidRPr="0018377A">
              <w:rPr>
                <w:rFonts w:ascii="Times New Roman" w:hAnsi="Times New Roman"/>
                <w:sz w:val="20"/>
                <w:szCs w:val="20"/>
              </w:rPr>
              <w:t xml:space="preserve"> (</w:t>
            </w:r>
            <w:r>
              <w:rPr>
                <w:rFonts w:ascii="Times New Roman" w:hAnsi="Times New Roman"/>
                <w:sz w:val="20"/>
                <w:szCs w:val="20"/>
              </w:rPr>
              <w:t>х</w:t>
            </w:r>
            <w:r w:rsidRPr="0018377A">
              <w:rPr>
                <w:rFonts w:ascii="Times New Roman" w:hAnsi="Times New Roman"/>
                <w:sz w:val="20"/>
                <w:szCs w:val="20"/>
              </w:rPr>
              <w:t>.</w:t>
            </w:r>
            <w:r>
              <w:rPr>
                <w:rFonts w:ascii="Times New Roman" w:hAnsi="Times New Roman"/>
                <w:sz w:val="20"/>
                <w:szCs w:val="20"/>
              </w:rPr>
              <w:t xml:space="preserve"> Веселый, ул. Кочубея</w:t>
            </w:r>
            <w:r w:rsidRPr="0018377A">
              <w:rPr>
                <w:rFonts w:ascii="Times New Roman" w:hAnsi="Times New Roman"/>
                <w:sz w:val="20"/>
                <w:szCs w:val="20"/>
              </w:rPr>
              <w:t>)</w:t>
            </w:r>
          </w:p>
        </w:tc>
        <w:tc>
          <w:tcPr>
            <w:tcW w:w="1843" w:type="dxa"/>
            <w:shd w:val="clear" w:color="auto" w:fill="FFFFFF"/>
            <w:vAlign w:val="center"/>
          </w:tcPr>
          <w:p w:rsidR="00DC73BF" w:rsidRPr="0018377A" w:rsidRDefault="00DC73BF" w:rsidP="008B09B3">
            <w:pPr>
              <w:jc w:val="center"/>
              <w:rPr>
                <w:rFonts w:ascii="Times New Roman" w:hAnsi="Times New Roman"/>
                <w:sz w:val="20"/>
                <w:szCs w:val="20"/>
              </w:rPr>
            </w:pPr>
            <w:r>
              <w:rPr>
                <w:rFonts w:ascii="Times New Roman" w:hAnsi="Times New Roman"/>
                <w:sz w:val="20"/>
                <w:szCs w:val="20"/>
              </w:rPr>
              <w:t>57,3</w:t>
            </w:r>
          </w:p>
        </w:tc>
        <w:tc>
          <w:tcPr>
            <w:tcW w:w="2018" w:type="dxa"/>
            <w:shd w:val="clear" w:color="auto" w:fill="FFFFFF"/>
            <w:vAlign w:val="center"/>
          </w:tcPr>
          <w:p w:rsidR="00DC73BF" w:rsidRPr="0018377A" w:rsidRDefault="00DC73BF" w:rsidP="008B09B3">
            <w:pPr>
              <w:jc w:val="center"/>
              <w:rPr>
                <w:rFonts w:ascii="Times New Roman" w:hAnsi="Times New Roman"/>
                <w:sz w:val="20"/>
                <w:szCs w:val="20"/>
              </w:rPr>
            </w:pPr>
            <w:r>
              <w:rPr>
                <w:rFonts w:ascii="Times New Roman" w:hAnsi="Times New Roman"/>
                <w:sz w:val="20"/>
                <w:szCs w:val="20"/>
              </w:rPr>
              <w:t>14,8</w:t>
            </w:r>
          </w:p>
        </w:tc>
      </w:tr>
    </w:tbl>
    <w:p w:rsidR="00DC73BF" w:rsidRPr="004F7B4E" w:rsidRDefault="00DC73BF" w:rsidP="00DC73BF">
      <w:pPr>
        <w:pStyle w:val="3"/>
      </w:pPr>
      <w:bookmarkStart w:id="110" w:name="_Toc64127253"/>
      <w:r w:rsidRPr="004F7B4E">
        <w:t>1.3.15. Предписания надзорных органов по запрещению дальнейшей эксплуатации участков тепловой сети и результаты их исполнения</w:t>
      </w:r>
      <w:bookmarkEnd w:id="110"/>
    </w:p>
    <w:p w:rsidR="00DC73BF" w:rsidRDefault="00DC73BF" w:rsidP="00DC73BF">
      <w:pPr>
        <w:spacing w:after="0" w:line="240" w:lineRule="auto"/>
        <w:ind w:firstLine="708"/>
        <w:jc w:val="both"/>
        <w:rPr>
          <w:rFonts w:ascii="Times New Roman" w:eastAsia="Times New Roman" w:hAnsi="Times New Roman"/>
          <w:sz w:val="28"/>
          <w:szCs w:val="28"/>
          <w:lang w:eastAsia="ru-RU"/>
        </w:rPr>
      </w:pPr>
      <w:r w:rsidRPr="0008274C">
        <w:rPr>
          <w:rFonts w:ascii="Times New Roman" w:eastAsia="Times New Roman" w:hAnsi="Times New Roman"/>
          <w:sz w:val="28"/>
          <w:szCs w:val="28"/>
          <w:lang w:eastAsia="ru-RU"/>
        </w:rPr>
        <w:t>Предписания надзорными органами по запрещению дальнейшей эксплуатации участков тепловой сет</w:t>
      </w:r>
      <w:r>
        <w:rPr>
          <w:rFonts w:ascii="Times New Roman" w:eastAsia="Times New Roman" w:hAnsi="Times New Roman"/>
          <w:sz w:val="28"/>
          <w:szCs w:val="28"/>
          <w:lang w:eastAsia="ru-RU"/>
        </w:rPr>
        <w:t>и в 2018-2020 гг. не выдавались.</w:t>
      </w:r>
    </w:p>
    <w:p w:rsidR="00DC73BF" w:rsidRPr="004F7B4E" w:rsidRDefault="00DC73BF" w:rsidP="00DC73BF">
      <w:pPr>
        <w:pStyle w:val="3"/>
        <w:rPr>
          <w:color w:val="000000"/>
        </w:rPr>
      </w:pPr>
      <w:bookmarkStart w:id="111" w:name="_Toc64127254"/>
      <w:r w:rsidRPr="004F7B4E">
        <w:rPr>
          <w:color w:val="000000"/>
        </w:rPr>
        <w:lastRenderedPageBreak/>
        <w:t>1.3.16. 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bookmarkEnd w:id="111"/>
    </w:p>
    <w:p w:rsidR="00DC73BF" w:rsidRPr="00815486" w:rsidRDefault="00DC73BF" w:rsidP="00DC73BF">
      <w:pPr>
        <w:spacing w:after="0" w:line="240" w:lineRule="auto"/>
        <w:ind w:firstLine="708"/>
        <w:jc w:val="both"/>
        <w:rPr>
          <w:rFonts w:ascii="Times New Roman" w:hAnsi="Times New Roman"/>
          <w:sz w:val="28"/>
          <w:szCs w:val="28"/>
        </w:rPr>
      </w:pPr>
      <w:r w:rsidRPr="00815486">
        <w:rPr>
          <w:rFonts w:ascii="Times New Roman" w:hAnsi="Times New Roman"/>
          <w:sz w:val="28"/>
          <w:szCs w:val="28"/>
        </w:rPr>
        <w:t>Для присоединения теплопотребляющих систем</w:t>
      </w:r>
      <w:r>
        <w:rPr>
          <w:rFonts w:ascii="Times New Roman" w:hAnsi="Times New Roman"/>
          <w:sz w:val="28"/>
          <w:szCs w:val="28"/>
        </w:rPr>
        <w:t xml:space="preserve"> </w:t>
      </w:r>
      <w:r w:rsidRPr="00815486">
        <w:rPr>
          <w:rFonts w:ascii="Times New Roman" w:hAnsi="Times New Roman"/>
          <w:sz w:val="28"/>
          <w:szCs w:val="28"/>
        </w:rPr>
        <w:t xml:space="preserve"> к водяным тепловым сетям используются две принципиально отличные схемы — зависимая и независимая. При зависимой схеме присоединения вода из тепловой сети поступает непосредственно в системы абонентов. При независимой схеме вода из сети поступает в теплообменный аппарат, где нагревает вторичный теплоноситель, используемый в системах.</w:t>
      </w:r>
    </w:p>
    <w:p w:rsidR="00DC73BF" w:rsidRDefault="00DC73BF" w:rsidP="00DC73BF">
      <w:pPr>
        <w:spacing w:after="0" w:line="240" w:lineRule="auto"/>
        <w:ind w:firstLine="708"/>
        <w:jc w:val="both"/>
        <w:rPr>
          <w:rFonts w:ascii="Times New Roman" w:hAnsi="Times New Roman"/>
          <w:sz w:val="28"/>
          <w:szCs w:val="28"/>
        </w:rPr>
      </w:pPr>
      <w:r w:rsidRPr="00815486">
        <w:rPr>
          <w:rFonts w:ascii="Times New Roman" w:hAnsi="Times New Roman"/>
          <w:sz w:val="28"/>
          <w:szCs w:val="28"/>
        </w:rPr>
        <w:t xml:space="preserve">Все существующие зоны теплоснабжения, построенные в шестидесятых годах работают по зависимой схеме, что объясняется небольшими затратами при оборудовании абонентских вводов. </w:t>
      </w:r>
    </w:p>
    <w:p w:rsidR="00DC73BF" w:rsidRPr="00815486" w:rsidRDefault="00DC73BF" w:rsidP="00DC73BF">
      <w:pPr>
        <w:spacing w:after="0" w:line="240" w:lineRule="auto"/>
        <w:ind w:firstLine="708"/>
        <w:jc w:val="both"/>
        <w:rPr>
          <w:rFonts w:ascii="Times New Roman" w:hAnsi="Times New Roman"/>
          <w:sz w:val="28"/>
          <w:szCs w:val="28"/>
        </w:rPr>
      </w:pPr>
      <w:r w:rsidRPr="00815486">
        <w:rPr>
          <w:rFonts w:ascii="Times New Roman" w:hAnsi="Times New Roman"/>
          <w:sz w:val="28"/>
          <w:szCs w:val="28"/>
        </w:rPr>
        <w:t>Этим обусловлен выбор температурного графика</w:t>
      </w:r>
      <w:r>
        <w:rPr>
          <w:rFonts w:ascii="Times New Roman" w:hAnsi="Times New Roman"/>
          <w:sz w:val="28"/>
          <w:szCs w:val="28"/>
        </w:rPr>
        <w:t xml:space="preserve"> (95/70 </w:t>
      </w:r>
      <w:r w:rsidRPr="007C2543">
        <w:rPr>
          <w:rFonts w:ascii="Times New Roman" w:hAnsi="Times New Roman"/>
          <w:sz w:val="28"/>
          <w:szCs w:val="28"/>
          <w:vertAlign w:val="superscript"/>
        </w:rPr>
        <w:t>0</w:t>
      </w:r>
      <w:r w:rsidRPr="00815486">
        <w:rPr>
          <w:rFonts w:ascii="Times New Roman" w:hAnsi="Times New Roman"/>
          <w:sz w:val="28"/>
          <w:szCs w:val="28"/>
        </w:rPr>
        <w:t>С</w:t>
      </w:r>
      <w:r>
        <w:rPr>
          <w:rFonts w:ascii="Times New Roman" w:hAnsi="Times New Roman"/>
          <w:sz w:val="28"/>
          <w:szCs w:val="28"/>
        </w:rPr>
        <w:t xml:space="preserve">) </w:t>
      </w:r>
      <w:r w:rsidRPr="00815486">
        <w:rPr>
          <w:rFonts w:ascii="Times New Roman" w:hAnsi="Times New Roman"/>
          <w:sz w:val="28"/>
          <w:szCs w:val="28"/>
        </w:rPr>
        <w:t>теплоснабжения. Гидравлический режим теплоснабжения постоянен, температура прямой и обратной сетевой воды является функцией температуры наружного воздуха</w:t>
      </w:r>
      <w:r>
        <w:rPr>
          <w:rFonts w:ascii="Times New Roman" w:hAnsi="Times New Roman"/>
          <w:sz w:val="28"/>
          <w:szCs w:val="28"/>
        </w:rPr>
        <w:t>.</w:t>
      </w:r>
      <w:r w:rsidRPr="00815486">
        <w:rPr>
          <w:rFonts w:ascii="Times New Roman" w:hAnsi="Times New Roman"/>
          <w:sz w:val="28"/>
          <w:szCs w:val="28"/>
        </w:rPr>
        <w:t xml:space="preserve"> </w:t>
      </w:r>
    </w:p>
    <w:p w:rsidR="00DC73BF" w:rsidRPr="004F7B4E" w:rsidRDefault="00DC73BF" w:rsidP="00DC73BF">
      <w:pPr>
        <w:pStyle w:val="3"/>
        <w:rPr>
          <w:color w:val="000000"/>
        </w:rPr>
      </w:pPr>
      <w:bookmarkStart w:id="112" w:name="_Toc64127255"/>
      <w:r w:rsidRPr="004F7B4E">
        <w:rPr>
          <w:color w:val="000000"/>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112"/>
    </w:p>
    <w:p w:rsidR="00DC73BF" w:rsidRDefault="00DC73BF" w:rsidP="00DC73B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Приборы коммерческого учета тепловой энергии, отпущенной из тепловых сетей котельных Веселовского сельского поселения </w:t>
      </w:r>
      <w:r w:rsidRPr="00F25251">
        <w:rPr>
          <w:rFonts w:ascii="Times New Roman" w:hAnsi="Times New Roman"/>
          <w:color w:val="000000"/>
          <w:sz w:val="28"/>
          <w:szCs w:val="28"/>
        </w:rPr>
        <w:t>установлены:</w:t>
      </w:r>
    </w:p>
    <w:p w:rsidR="00DC73BF" w:rsidRDefault="00DC73BF" w:rsidP="00DC73BF">
      <w:pPr>
        <w:spacing w:after="0" w:line="240" w:lineRule="auto"/>
        <w:ind w:firstLine="708"/>
        <w:jc w:val="right"/>
        <w:rPr>
          <w:rFonts w:ascii="Times New Roman" w:hAnsi="Times New Roman"/>
          <w:color w:val="000000"/>
          <w:sz w:val="28"/>
          <w:szCs w:val="28"/>
        </w:rPr>
      </w:pPr>
      <w:r>
        <w:rPr>
          <w:rFonts w:ascii="Times New Roman" w:hAnsi="Times New Roman"/>
          <w:color w:val="000000"/>
          <w:sz w:val="28"/>
          <w:szCs w:val="28"/>
        </w:rPr>
        <w:t>Таблица 11</w:t>
      </w:r>
    </w:p>
    <w:tbl>
      <w:tblPr>
        <w:tblpPr w:leftFromText="180" w:rightFromText="180" w:vertAnchor="text" w:horzAnchor="margin" w:tblpXSpec="center" w:tblpY="73"/>
        <w:tblW w:w="691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6912"/>
      </w:tblGrid>
      <w:tr w:rsidR="00DC73BF" w:rsidRPr="000561BE" w:rsidTr="008B09B3">
        <w:trPr>
          <w:trHeight w:hRule="exact" w:val="299"/>
        </w:trPr>
        <w:tc>
          <w:tcPr>
            <w:tcW w:w="6912" w:type="dxa"/>
            <w:vAlign w:val="center"/>
          </w:tcPr>
          <w:p w:rsidR="00DC73BF" w:rsidRPr="00CC5F76" w:rsidRDefault="00DC73BF" w:rsidP="008B09B3">
            <w:pPr>
              <w:spacing w:after="0" w:line="240" w:lineRule="auto"/>
              <w:jc w:val="center"/>
              <w:rPr>
                <w:rFonts w:ascii="Times New Roman" w:hAnsi="Times New Roman"/>
                <w:b/>
                <w:sz w:val="20"/>
                <w:szCs w:val="20"/>
              </w:rPr>
            </w:pPr>
            <w:r w:rsidRPr="00CC5F76">
              <w:rPr>
                <w:rFonts w:ascii="Times New Roman" w:eastAsia="Times New Roman" w:hAnsi="Times New Roman"/>
                <w:b/>
                <w:sz w:val="20"/>
                <w:szCs w:val="20"/>
                <w:lang w:eastAsia="ru-RU"/>
              </w:rPr>
              <w:t xml:space="preserve">Котельная </w:t>
            </w:r>
            <w:r>
              <w:rPr>
                <w:rFonts w:ascii="Times New Roman" w:eastAsia="Times New Roman" w:hAnsi="Times New Roman"/>
                <w:b/>
                <w:sz w:val="20"/>
                <w:szCs w:val="20"/>
                <w:lang w:eastAsia="ru-RU"/>
              </w:rPr>
              <w:t xml:space="preserve">№ 7 </w:t>
            </w:r>
            <w:r w:rsidRPr="00CC5F76">
              <w:rPr>
                <w:rFonts w:ascii="Times New Roman" w:eastAsia="Times New Roman" w:hAnsi="Times New Roman"/>
                <w:b/>
                <w:sz w:val="20"/>
                <w:szCs w:val="20"/>
                <w:lang w:eastAsia="ru-RU"/>
              </w:rPr>
              <w:t>(</w:t>
            </w:r>
            <w:r>
              <w:rPr>
                <w:rFonts w:ascii="Times New Roman" w:eastAsia="Times New Roman" w:hAnsi="Times New Roman"/>
                <w:b/>
                <w:sz w:val="20"/>
                <w:szCs w:val="20"/>
                <w:lang w:eastAsia="ru-RU"/>
              </w:rPr>
              <w:t>х. Веселый, ул. Кочубея</w:t>
            </w:r>
            <w:r w:rsidRPr="00CC5F76">
              <w:rPr>
                <w:rFonts w:ascii="Times New Roman" w:eastAsia="Times New Roman" w:hAnsi="Times New Roman"/>
                <w:b/>
                <w:sz w:val="20"/>
                <w:szCs w:val="20"/>
                <w:lang w:eastAsia="ru-RU"/>
              </w:rPr>
              <w:t>)</w:t>
            </w:r>
          </w:p>
        </w:tc>
      </w:tr>
      <w:tr w:rsidR="00DC73BF" w:rsidRPr="000561BE" w:rsidTr="008B09B3">
        <w:trPr>
          <w:trHeight w:hRule="exact" w:val="329"/>
        </w:trPr>
        <w:tc>
          <w:tcPr>
            <w:tcW w:w="6912" w:type="dxa"/>
            <w:vAlign w:val="center"/>
          </w:tcPr>
          <w:p w:rsidR="00DC73BF" w:rsidRPr="00CC5F76" w:rsidRDefault="00DC73BF" w:rsidP="008B09B3">
            <w:pPr>
              <w:spacing w:after="0" w:line="240" w:lineRule="auto"/>
              <w:rPr>
                <w:rFonts w:ascii="Times New Roman" w:hAnsi="Times New Roman"/>
                <w:bCs/>
                <w:i/>
                <w:sz w:val="20"/>
                <w:szCs w:val="20"/>
              </w:rPr>
            </w:pPr>
            <w:r w:rsidRPr="00CC5F76">
              <w:rPr>
                <w:rFonts w:ascii="Times New Roman" w:hAnsi="Times New Roman"/>
                <w:bCs/>
                <w:i/>
                <w:sz w:val="20"/>
                <w:szCs w:val="20"/>
              </w:rPr>
              <w:t>Бюджетные организации</w:t>
            </w:r>
          </w:p>
        </w:tc>
      </w:tr>
      <w:tr w:rsidR="00DC73BF" w:rsidRPr="008741DF" w:rsidTr="008B09B3">
        <w:trPr>
          <w:trHeight w:hRule="exact" w:val="329"/>
        </w:trPr>
        <w:tc>
          <w:tcPr>
            <w:tcW w:w="6912" w:type="dxa"/>
            <w:vAlign w:val="center"/>
          </w:tcPr>
          <w:p w:rsidR="00DC73BF" w:rsidRPr="009E22D1" w:rsidRDefault="00DC73BF" w:rsidP="008B09B3">
            <w:pPr>
              <w:spacing w:after="0" w:line="240" w:lineRule="auto"/>
              <w:rPr>
                <w:rFonts w:ascii="Times New Roman" w:hAnsi="Times New Roman"/>
                <w:sz w:val="20"/>
                <w:szCs w:val="20"/>
              </w:rPr>
            </w:pPr>
            <w:r w:rsidRPr="009E22D1">
              <w:rPr>
                <w:rFonts w:ascii="Times New Roman" w:hAnsi="Times New Roman"/>
                <w:sz w:val="20"/>
                <w:szCs w:val="20"/>
              </w:rPr>
              <w:t>МОУ ООШ №11 Основное здание школы лит "Б", ул.Школьная, 4</w:t>
            </w:r>
          </w:p>
        </w:tc>
      </w:tr>
      <w:tr w:rsidR="00DC73BF" w:rsidRPr="008741DF" w:rsidTr="008B09B3">
        <w:trPr>
          <w:trHeight w:hRule="exact" w:val="329"/>
        </w:trPr>
        <w:tc>
          <w:tcPr>
            <w:tcW w:w="6912" w:type="dxa"/>
            <w:vAlign w:val="center"/>
          </w:tcPr>
          <w:p w:rsidR="00DC73BF" w:rsidRPr="009E22D1" w:rsidRDefault="00DC73BF" w:rsidP="008B09B3">
            <w:pPr>
              <w:spacing w:after="0" w:line="240" w:lineRule="auto"/>
              <w:rPr>
                <w:rFonts w:ascii="Times New Roman" w:hAnsi="Times New Roman"/>
                <w:sz w:val="20"/>
                <w:szCs w:val="20"/>
              </w:rPr>
            </w:pPr>
            <w:r w:rsidRPr="009E22D1">
              <w:rPr>
                <w:rFonts w:ascii="Times New Roman" w:hAnsi="Times New Roman"/>
                <w:sz w:val="20"/>
                <w:szCs w:val="20"/>
              </w:rPr>
              <w:t>МОУ ООШ №11 Спортзал литер "В" ул.Школьная, 4</w:t>
            </w:r>
          </w:p>
        </w:tc>
      </w:tr>
      <w:tr w:rsidR="00DC73BF" w:rsidRPr="008741DF" w:rsidTr="008B09B3">
        <w:trPr>
          <w:trHeight w:hRule="exact" w:val="329"/>
        </w:trPr>
        <w:tc>
          <w:tcPr>
            <w:tcW w:w="6912" w:type="dxa"/>
            <w:tcBorders>
              <w:bottom w:val="single" w:sz="4" w:space="0" w:color="auto"/>
            </w:tcBorders>
            <w:vAlign w:val="center"/>
          </w:tcPr>
          <w:p w:rsidR="00DC73BF" w:rsidRPr="009E22D1" w:rsidRDefault="00DC73BF" w:rsidP="008B09B3">
            <w:pPr>
              <w:spacing w:after="0" w:line="240" w:lineRule="auto"/>
              <w:rPr>
                <w:rFonts w:ascii="Times New Roman" w:hAnsi="Times New Roman"/>
                <w:sz w:val="20"/>
                <w:szCs w:val="20"/>
              </w:rPr>
            </w:pPr>
            <w:r w:rsidRPr="009E22D1">
              <w:rPr>
                <w:rFonts w:ascii="Times New Roman" w:hAnsi="Times New Roman"/>
                <w:sz w:val="20"/>
                <w:szCs w:val="20"/>
              </w:rPr>
              <w:t>МДОУ Детский сад № 6 здание дет.сада лит. "Б" х.Веселый, Школьная 6</w:t>
            </w:r>
          </w:p>
        </w:tc>
      </w:tr>
      <w:tr w:rsidR="00DC73BF" w:rsidRPr="008741DF" w:rsidTr="008B09B3">
        <w:trPr>
          <w:trHeight w:hRule="exact" w:val="329"/>
        </w:trPr>
        <w:tc>
          <w:tcPr>
            <w:tcW w:w="6912" w:type="dxa"/>
            <w:tcBorders>
              <w:bottom w:val="single" w:sz="4" w:space="0" w:color="auto"/>
            </w:tcBorders>
            <w:vAlign w:val="center"/>
          </w:tcPr>
          <w:p w:rsidR="00DC73BF" w:rsidRPr="009E22D1" w:rsidRDefault="00DC73BF" w:rsidP="008B09B3">
            <w:pPr>
              <w:spacing w:after="0" w:line="240" w:lineRule="auto"/>
              <w:rPr>
                <w:rFonts w:ascii="Times New Roman" w:hAnsi="Times New Roman"/>
                <w:sz w:val="20"/>
                <w:szCs w:val="20"/>
              </w:rPr>
            </w:pPr>
            <w:r w:rsidRPr="009E22D1">
              <w:rPr>
                <w:rFonts w:ascii="Times New Roman" w:hAnsi="Times New Roman"/>
                <w:sz w:val="20"/>
                <w:szCs w:val="20"/>
              </w:rPr>
              <w:t>МДОУ Детский сад № 6 здание дет.сада лит. "В" х.Веселый, Школьная 6</w:t>
            </w:r>
          </w:p>
        </w:tc>
      </w:tr>
    </w:tbl>
    <w:p w:rsidR="00DC73BF" w:rsidRDefault="00DC73BF" w:rsidP="00DC73BF">
      <w:pPr>
        <w:spacing w:after="0" w:line="240" w:lineRule="auto"/>
        <w:ind w:firstLine="708"/>
        <w:jc w:val="both"/>
        <w:rPr>
          <w:rFonts w:ascii="Times New Roman" w:hAnsi="Times New Roman"/>
          <w:color w:val="000000"/>
          <w:sz w:val="24"/>
          <w:szCs w:val="24"/>
        </w:rPr>
      </w:pPr>
    </w:p>
    <w:p w:rsidR="00DC73BF" w:rsidRDefault="00DC73BF" w:rsidP="00DC73BF">
      <w:pPr>
        <w:spacing w:after="0" w:line="240" w:lineRule="auto"/>
        <w:ind w:firstLine="708"/>
        <w:jc w:val="both"/>
        <w:rPr>
          <w:rFonts w:ascii="Times New Roman" w:hAnsi="Times New Roman"/>
          <w:color w:val="000000"/>
          <w:sz w:val="24"/>
          <w:szCs w:val="24"/>
        </w:rPr>
      </w:pPr>
    </w:p>
    <w:p w:rsidR="00DC73BF" w:rsidRDefault="00DC73BF" w:rsidP="00DC73BF">
      <w:pPr>
        <w:spacing w:after="0" w:line="240" w:lineRule="auto"/>
        <w:ind w:firstLine="708"/>
        <w:jc w:val="both"/>
        <w:rPr>
          <w:rFonts w:ascii="Times New Roman" w:hAnsi="Times New Roman"/>
          <w:color w:val="000000"/>
          <w:sz w:val="24"/>
          <w:szCs w:val="24"/>
        </w:rPr>
      </w:pPr>
    </w:p>
    <w:p w:rsidR="00DC73BF" w:rsidRDefault="00DC73BF" w:rsidP="00DC73BF">
      <w:pPr>
        <w:spacing w:after="0" w:line="240" w:lineRule="auto"/>
        <w:ind w:firstLine="708"/>
        <w:jc w:val="both"/>
        <w:rPr>
          <w:rFonts w:ascii="Times New Roman" w:hAnsi="Times New Roman"/>
          <w:color w:val="000000"/>
          <w:sz w:val="24"/>
          <w:szCs w:val="24"/>
        </w:rPr>
      </w:pPr>
    </w:p>
    <w:p w:rsidR="00DC73BF" w:rsidRDefault="00DC73BF" w:rsidP="00DC73BF">
      <w:pPr>
        <w:spacing w:after="0" w:line="240" w:lineRule="auto"/>
        <w:ind w:firstLine="708"/>
        <w:jc w:val="both"/>
        <w:rPr>
          <w:rFonts w:ascii="Times New Roman" w:hAnsi="Times New Roman"/>
          <w:color w:val="000000"/>
          <w:sz w:val="24"/>
          <w:szCs w:val="24"/>
        </w:rPr>
      </w:pPr>
    </w:p>
    <w:p w:rsidR="00DC73BF" w:rsidRDefault="00DC73BF" w:rsidP="00DC73BF">
      <w:pPr>
        <w:spacing w:after="0" w:line="240" w:lineRule="auto"/>
        <w:ind w:firstLine="708"/>
        <w:jc w:val="both"/>
        <w:rPr>
          <w:rFonts w:ascii="Times New Roman" w:hAnsi="Times New Roman"/>
          <w:color w:val="000000"/>
          <w:sz w:val="24"/>
          <w:szCs w:val="24"/>
        </w:rPr>
      </w:pPr>
    </w:p>
    <w:p w:rsidR="00DC73BF" w:rsidRDefault="00DC73BF" w:rsidP="00DC73BF">
      <w:pPr>
        <w:spacing w:after="0" w:line="240" w:lineRule="auto"/>
        <w:ind w:firstLine="708"/>
        <w:jc w:val="both"/>
        <w:rPr>
          <w:rFonts w:ascii="Times New Roman" w:hAnsi="Times New Roman"/>
          <w:color w:val="000000"/>
          <w:sz w:val="24"/>
          <w:szCs w:val="24"/>
        </w:rPr>
      </w:pPr>
    </w:p>
    <w:p w:rsidR="00DC73BF" w:rsidRDefault="00DC73BF" w:rsidP="00DC73BF">
      <w:pPr>
        <w:spacing w:after="0" w:line="240" w:lineRule="auto"/>
        <w:ind w:firstLine="708"/>
        <w:jc w:val="both"/>
        <w:rPr>
          <w:rFonts w:ascii="Times New Roman" w:hAnsi="Times New Roman"/>
          <w:color w:val="000000"/>
          <w:sz w:val="24"/>
          <w:szCs w:val="24"/>
        </w:rPr>
      </w:pPr>
      <w:r w:rsidRPr="00CC5F76">
        <w:rPr>
          <w:rFonts w:ascii="Times New Roman" w:hAnsi="Times New Roman"/>
          <w:color w:val="000000"/>
          <w:sz w:val="24"/>
          <w:szCs w:val="24"/>
        </w:rPr>
        <w:t>Утвержденные планы по установке приборов учета тепловой энергии отсутствуют.</w:t>
      </w:r>
    </w:p>
    <w:p w:rsidR="00DC73BF" w:rsidRDefault="00DC73BF" w:rsidP="00DC73BF">
      <w:pPr>
        <w:spacing w:after="0" w:line="240" w:lineRule="auto"/>
        <w:ind w:firstLine="708"/>
        <w:jc w:val="both"/>
        <w:rPr>
          <w:rFonts w:ascii="Times New Roman" w:hAnsi="Times New Roman"/>
          <w:color w:val="000000"/>
          <w:sz w:val="24"/>
          <w:szCs w:val="24"/>
        </w:rPr>
      </w:pPr>
    </w:p>
    <w:p w:rsidR="00DC73BF" w:rsidRPr="00CC5F76" w:rsidRDefault="00DC73BF" w:rsidP="00DC73BF">
      <w:pPr>
        <w:spacing w:after="0" w:line="240" w:lineRule="auto"/>
        <w:ind w:firstLine="708"/>
        <w:jc w:val="center"/>
        <w:rPr>
          <w:rFonts w:ascii="Times New Roman" w:eastAsia="Times New Roman" w:hAnsi="Times New Roman"/>
          <w:b/>
          <w:sz w:val="24"/>
          <w:szCs w:val="24"/>
          <w:lang w:eastAsia="zh-CN"/>
        </w:rPr>
      </w:pPr>
      <w:r w:rsidRPr="00CC5F76">
        <w:rPr>
          <w:rFonts w:ascii="Times New Roman" w:eastAsia="Times New Roman" w:hAnsi="Times New Roman"/>
          <w:b/>
          <w:sz w:val="24"/>
          <w:szCs w:val="24"/>
          <w:lang w:eastAsia="zh-CN"/>
        </w:rPr>
        <w:t>Список абонентов</w:t>
      </w:r>
    </w:p>
    <w:p w:rsidR="00DC73BF" w:rsidRPr="00CC5F76" w:rsidRDefault="00DC73BF" w:rsidP="00DC73BF">
      <w:pPr>
        <w:suppressAutoHyphens/>
        <w:spacing w:after="0" w:line="240" w:lineRule="auto"/>
        <w:jc w:val="right"/>
        <w:rPr>
          <w:rFonts w:ascii="Times New Roman" w:eastAsia="Times New Roman" w:hAnsi="Times New Roman"/>
          <w:sz w:val="24"/>
          <w:szCs w:val="24"/>
          <w:lang w:eastAsia="zh-CN"/>
        </w:rPr>
      </w:pPr>
      <w:r w:rsidRPr="00CC5F76">
        <w:rPr>
          <w:rFonts w:ascii="Times New Roman" w:eastAsia="Times New Roman" w:hAnsi="Times New Roman"/>
          <w:sz w:val="24"/>
          <w:szCs w:val="24"/>
          <w:lang w:eastAsia="zh-CN"/>
        </w:rPr>
        <w:t>Таблица 1</w:t>
      </w:r>
      <w:r>
        <w:rPr>
          <w:rFonts w:ascii="Times New Roman" w:eastAsia="Times New Roman" w:hAnsi="Times New Roman"/>
          <w:sz w:val="24"/>
          <w:szCs w:val="24"/>
          <w:lang w:eastAsia="zh-CN"/>
        </w:rPr>
        <w:t>2</w:t>
      </w:r>
    </w:p>
    <w:tbl>
      <w:tblPr>
        <w:tblpPr w:leftFromText="180" w:rightFromText="180" w:vertAnchor="text" w:horzAnchor="margin" w:tblpXSpec="center" w:tblpY="42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543"/>
        <w:gridCol w:w="2977"/>
        <w:gridCol w:w="2126"/>
      </w:tblGrid>
      <w:tr w:rsidR="00DC73BF" w:rsidRPr="00761D84" w:rsidTr="008B09B3">
        <w:trPr>
          <w:trHeight w:hRule="exact" w:val="578"/>
        </w:trPr>
        <w:tc>
          <w:tcPr>
            <w:tcW w:w="534" w:type="dxa"/>
          </w:tcPr>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  п/п</w:t>
            </w:r>
          </w:p>
        </w:tc>
        <w:tc>
          <w:tcPr>
            <w:tcW w:w="3543" w:type="dxa"/>
          </w:tcPr>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Наименование объекта</w:t>
            </w:r>
          </w:p>
        </w:tc>
        <w:tc>
          <w:tcPr>
            <w:tcW w:w="2977" w:type="dxa"/>
          </w:tcPr>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Адрес</w:t>
            </w:r>
          </w:p>
        </w:tc>
        <w:tc>
          <w:tcPr>
            <w:tcW w:w="2126" w:type="dxa"/>
          </w:tcPr>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Ф.И.О.</w:t>
            </w:r>
          </w:p>
        </w:tc>
      </w:tr>
      <w:tr w:rsidR="00DC73BF" w:rsidRPr="00761D84" w:rsidTr="008B09B3">
        <w:trPr>
          <w:trHeight w:hRule="exact" w:val="360"/>
        </w:trPr>
        <w:tc>
          <w:tcPr>
            <w:tcW w:w="534" w:type="dxa"/>
          </w:tcPr>
          <w:p w:rsidR="00DC73BF" w:rsidRPr="00037AE6" w:rsidRDefault="00DC73BF" w:rsidP="008B09B3">
            <w:pPr>
              <w:jc w:val="center"/>
              <w:rPr>
                <w:rFonts w:ascii="Times New Roman" w:eastAsia="Times New Roman" w:hAnsi="Times New Roman"/>
                <w:b/>
                <w:sz w:val="20"/>
                <w:szCs w:val="20"/>
                <w:lang w:eastAsia="ru-RU"/>
              </w:rPr>
            </w:pPr>
          </w:p>
        </w:tc>
        <w:tc>
          <w:tcPr>
            <w:tcW w:w="8646" w:type="dxa"/>
            <w:gridSpan w:val="3"/>
          </w:tcPr>
          <w:p w:rsidR="00DC73BF" w:rsidRPr="00037AE6" w:rsidRDefault="00DC73BF" w:rsidP="008B09B3">
            <w:pPr>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 xml:space="preserve">Котельная </w:t>
            </w:r>
            <w:r>
              <w:rPr>
                <w:rFonts w:ascii="Times New Roman" w:eastAsia="Times New Roman" w:hAnsi="Times New Roman"/>
                <w:b/>
                <w:sz w:val="20"/>
                <w:szCs w:val="20"/>
                <w:lang w:eastAsia="ru-RU"/>
              </w:rPr>
              <w:t>№ 7</w:t>
            </w:r>
            <w:r w:rsidRPr="00037AE6">
              <w:rPr>
                <w:rFonts w:ascii="Times New Roman" w:eastAsia="Times New Roman" w:hAnsi="Times New Roman"/>
                <w:b/>
                <w:sz w:val="20"/>
                <w:szCs w:val="20"/>
                <w:lang w:eastAsia="ru-RU"/>
              </w:rPr>
              <w:t>(</w:t>
            </w:r>
            <w:r>
              <w:rPr>
                <w:rFonts w:ascii="Times New Roman" w:eastAsia="Times New Roman" w:hAnsi="Times New Roman"/>
                <w:b/>
                <w:sz w:val="20"/>
                <w:szCs w:val="20"/>
                <w:lang w:eastAsia="ru-RU"/>
              </w:rPr>
              <w:t>х. Веселый, ул. Кочубея</w:t>
            </w:r>
            <w:r w:rsidRPr="00037AE6">
              <w:rPr>
                <w:rFonts w:ascii="Times New Roman" w:eastAsia="Times New Roman" w:hAnsi="Times New Roman"/>
                <w:b/>
                <w:sz w:val="20"/>
                <w:szCs w:val="20"/>
                <w:lang w:eastAsia="ru-RU"/>
              </w:rPr>
              <w:t>)</w:t>
            </w:r>
          </w:p>
        </w:tc>
      </w:tr>
      <w:tr w:rsidR="00DC73BF" w:rsidRPr="00761D84" w:rsidTr="008B09B3">
        <w:trPr>
          <w:trHeight w:hRule="exact" w:val="329"/>
        </w:trPr>
        <w:tc>
          <w:tcPr>
            <w:tcW w:w="534" w:type="dxa"/>
          </w:tcPr>
          <w:p w:rsidR="00DC73BF" w:rsidRPr="00037AE6" w:rsidRDefault="00DC73BF" w:rsidP="008B09B3">
            <w:pPr>
              <w:rPr>
                <w:rFonts w:ascii="Times New Roman" w:hAnsi="Times New Roman"/>
                <w:sz w:val="20"/>
                <w:szCs w:val="20"/>
                <w:u w:val="single"/>
              </w:rPr>
            </w:pPr>
          </w:p>
        </w:tc>
        <w:tc>
          <w:tcPr>
            <w:tcW w:w="3543" w:type="dxa"/>
          </w:tcPr>
          <w:p w:rsidR="00DC73BF" w:rsidRPr="00037AE6" w:rsidRDefault="00DC73BF" w:rsidP="008B09B3">
            <w:pPr>
              <w:rPr>
                <w:rFonts w:ascii="Times New Roman" w:hAnsi="Times New Roman"/>
                <w:b/>
                <w:i/>
                <w:sz w:val="20"/>
                <w:szCs w:val="20"/>
                <w:u w:val="single"/>
              </w:rPr>
            </w:pPr>
            <w:r w:rsidRPr="00037AE6">
              <w:rPr>
                <w:rFonts w:ascii="Times New Roman" w:hAnsi="Times New Roman"/>
                <w:b/>
                <w:i/>
                <w:sz w:val="20"/>
                <w:szCs w:val="20"/>
                <w:u w:val="single"/>
              </w:rPr>
              <w:t>Бюджетные организации</w:t>
            </w:r>
          </w:p>
        </w:tc>
        <w:tc>
          <w:tcPr>
            <w:tcW w:w="2977" w:type="dxa"/>
          </w:tcPr>
          <w:p w:rsidR="00DC73BF" w:rsidRPr="00037AE6" w:rsidRDefault="00DC73BF" w:rsidP="008B09B3">
            <w:pPr>
              <w:rPr>
                <w:rFonts w:ascii="Times New Roman" w:hAnsi="Times New Roman"/>
                <w:b/>
                <w:i/>
                <w:sz w:val="20"/>
                <w:szCs w:val="20"/>
                <w:u w:val="single"/>
              </w:rPr>
            </w:pPr>
          </w:p>
        </w:tc>
        <w:tc>
          <w:tcPr>
            <w:tcW w:w="2126" w:type="dxa"/>
          </w:tcPr>
          <w:p w:rsidR="00DC73BF" w:rsidRPr="00037AE6" w:rsidRDefault="00DC73BF" w:rsidP="008B09B3">
            <w:pPr>
              <w:rPr>
                <w:rFonts w:ascii="Times New Roman" w:hAnsi="Times New Roman"/>
                <w:b/>
                <w:i/>
                <w:sz w:val="20"/>
                <w:szCs w:val="20"/>
                <w:u w:val="single"/>
              </w:rPr>
            </w:pPr>
          </w:p>
        </w:tc>
      </w:tr>
      <w:tr w:rsidR="00DC73BF" w:rsidRPr="008741DF" w:rsidTr="008B09B3">
        <w:trPr>
          <w:trHeight w:hRule="exact" w:val="439"/>
        </w:trPr>
        <w:tc>
          <w:tcPr>
            <w:tcW w:w="534" w:type="dxa"/>
          </w:tcPr>
          <w:p w:rsidR="00DC73BF" w:rsidRPr="00037AE6" w:rsidRDefault="00DC73BF" w:rsidP="008B09B3">
            <w:pPr>
              <w:rPr>
                <w:rFonts w:ascii="Times New Roman" w:hAnsi="Times New Roman"/>
                <w:sz w:val="20"/>
                <w:szCs w:val="20"/>
                <w:u w:val="single"/>
                <w:lang w:eastAsia="ru-RU"/>
              </w:rPr>
            </w:pPr>
          </w:p>
        </w:tc>
        <w:tc>
          <w:tcPr>
            <w:tcW w:w="3543" w:type="dxa"/>
            <w:vAlign w:val="center"/>
          </w:tcPr>
          <w:p w:rsidR="00DC73BF" w:rsidRPr="009E22D1" w:rsidRDefault="00DC73BF" w:rsidP="008B09B3">
            <w:pPr>
              <w:spacing w:after="0" w:line="240" w:lineRule="auto"/>
              <w:rPr>
                <w:rFonts w:ascii="Times New Roman" w:hAnsi="Times New Roman"/>
                <w:sz w:val="20"/>
                <w:szCs w:val="20"/>
              </w:rPr>
            </w:pPr>
            <w:r w:rsidRPr="009E22D1">
              <w:rPr>
                <w:rFonts w:ascii="Times New Roman" w:hAnsi="Times New Roman"/>
                <w:sz w:val="20"/>
                <w:szCs w:val="20"/>
              </w:rPr>
              <w:t>МОУ ООШ №</w:t>
            </w:r>
            <w:r>
              <w:rPr>
                <w:rFonts w:ascii="Times New Roman" w:hAnsi="Times New Roman"/>
                <w:sz w:val="20"/>
                <w:szCs w:val="20"/>
              </w:rPr>
              <w:t xml:space="preserve"> </w:t>
            </w:r>
            <w:r w:rsidRPr="009E22D1">
              <w:rPr>
                <w:rFonts w:ascii="Times New Roman" w:hAnsi="Times New Roman"/>
                <w:sz w:val="20"/>
                <w:szCs w:val="20"/>
              </w:rPr>
              <w:t>11 Основное здание школы лит "Б"</w:t>
            </w:r>
          </w:p>
        </w:tc>
        <w:tc>
          <w:tcPr>
            <w:tcW w:w="2977" w:type="dxa"/>
          </w:tcPr>
          <w:p w:rsidR="00DC73BF" w:rsidRPr="00037AE6" w:rsidRDefault="00DC73BF" w:rsidP="008B09B3">
            <w:pPr>
              <w:rPr>
                <w:rFonts w:ascii="Times New Roman" w:hAnsi="Times New Roman"/>
                <w:sz w:val="20"/>
                <w:szCs w:val="20"/>
                <w:lang w:eastAsia="ru-RU"/>
              </w:rPr>
            </w:pPr>
            <w:r w:rsidRPr="009E22D1">
              <w:rPr>
                <w:rFonts w:ascii="Times New Roman" w:hAnsi="Times New Roman"/>
                <w:sz w:val="20"/>
                <w:szCs w:val="20"/>
              </w:rPr>
              <w:t>х.</w:t>
            </w:r>
            <w:r>
              <w:rPr>
                <w:rFonts w:ascii="Times New Roman" w:hAnsi="Times New Roman"/>
                <w:sz w:val="20"/>
                <w:szCs w:val="20"/>
              </w:rPr>
              <w:t xml:space="preserve"> </w:t>
            </w:r>
            <w:r w:rsidRPr="009E22D1">
              <w:rPr>
                <w:rFonts w:ascii="Times New Roman" w:hAnsi="Times New Roman"/>
                <w:sz w:val="20"/>
                <w:szCs w:val="20"/>
              </w:rPr>
              <w:t>Веселый, ул.</w:t>
            </w:r>
            <w:r>
              <w:rPr>
                <w:rFonts w:ascii="Times New Roman" w:hAnsi="Times New Roman"/>
                <w:sz w:val="20"/>
                <w:szCs w:val="20"/>
              </w:rPr>
              <w:t xml:space="preserve"> </w:t>
            </w:r>
            <w:r w:rsidRPr="009E22D1">
              <w:rPr>
                <w:rFonts w:ascii="Times New Roman" w:hAnsi="Times New Roman"/>
                <w:sz w:val="20"/>
                <w:szCs w:val="20"/>
              </w:rPr>
              <w:t>Школьная, 4</w:t>
            </w:r>
          </w:p>
        </w:tc>
        <w:tc>
          <w:tcPr>
            <w:tcW w:w="2126" w:type="dxa"/>
          </w:tcPr>
          <w:p w:rsidR="00DC73BF" w:rsidRPr="00037AE6" w:rsidRDefault="00DC73BF" w:rsidP="008B09B3">
            <w:pPr>
              <w:jc w:val="center"/>
              <w:rPr>
                <w:rFonts w:ascii="Times New Roman" w:hAnsi="Times New Roman"/>
                <w:sz w:val="20"/>
                <w:szCs w:val="20"/>
              </w:rPr>
            </w:pPr>
            <w:r>
              <w:rPr>
                <w:rFonts w:ascii="Times New Roman" w:hAnsi="Times New Roman"/>
                <w:sz w:val="20"/>
                <w:szCs w:val="20"/>
              </w:rPr>
              <w:t>-</w:t>
            </w:r>
          </w:p>
        </w:tc>
      </w:tr>
      <w:tr w:rsidR="00DC73BF" w:rsidRPr="008741DF" w:rsidTr="008B09B3">
        <w:trPr>
          <w:trHeight w:hRule="exact" w:val="420"/>
        </w:trPr>
        <w:tc>
          <w:tcPr>
            <w:tcW w:w="534" w:type="dxa"/>
          </w:tcPr>
          <w:p w:rsidR="00DC73BF" w:rsidRPr="00037AE6" w:rsidRDefault="00DC73BF" w:rsidP="008B09B3">
            <w:pPr>
              <w:rPr>
                <w:rFonts w:ascii="Times New Roman" w:hAnsi="Times New Roman"/>
                <w:sz w:val="20"/>
                <w:szCs w:val="20"/>
                <w:u w:val="single"/>
                <w:lang w:eastAsia="ru-RU"/>
              </w:rPr>
            </w:pPr>
          </w:p>
        </w:tc>
        <w:tc>
          <w:tcPr>
            <w:tcW w:w="3543" w:type="dxa"/>
            <w:vAlign w:val="center"/>
          </w:tcPr>
          <w:p w:rsidR="00DC73BF" w:rsidRPr="009E22D1" w:rsidRDefault="00DC73BF" w:rsidP="008B09B3">
            <w:pPr>
              <w:spacing w:after="0" w:line="240" w:lineRule="auto"/>
              <w:rPr>
                <w:rFonts w:ascii="Times New Roman" w:hAnsi="Times New Roman"/>
                <w:sz w:val="20"/>
                <w:szCs w:val="20"/>
              </w:rPr>
            </w:pPr>
            <w:r w:rsidRPr="009E22D1">
              <w:rPr>
                <w:rFonts w:ascii="Times New Roman" w:hAnsi="Times New Roman"/>
                <w:sz w:val="20"/>
                <w:szCs w:val="20"/>
              </w:rPr>
              <w:t>МОУ ООШ №</w:t>
            </w:r>
            <w:r>
              <w:rPr>
                <w:rFonts w:ascii="Times New Roman" w:hAnsi="Times New Roman"/>
                <w:sz w:val="20"/>
                <w:szCs w:val="20"/>
              </w:rPr>
              <w:t xml:space="preserve"> </w:t>
            </w:r>
            <w:r w:rsidRPr="009E22D1">
              <w:rPr>
                <w:rFonts w:ascii="Times New Roman" w:hAnsi="Times New Roman"/>
                <w:sz w:val="20"/>
                <w:szCs w:val="20"/>
              </w:rPr>
              <w:t xml:space="preserve">11 Спортзал литер "В" </w:t>
            </w:r>
          </w:p>
        </w:tc>
        <w:tc>
          <w:tcPr>
            <w:tcW w:w="2977" w:type="dxa"/>
          </w:tcPr>
          <w:p w:rsidR="00DC73BF" w:rsidRPr="00037AE6" w:rsidRDefault="00DC73BF" w:rsidP="008B09B3">
            <w:pPr>
              <w:rPr>
                <w:rFonts w:ascii="Times New Roman" w:hAnsi="Times New Roman"/>
                <w:sz w:val="20"/>
                <w:szCs w:val="20"/>
                <w:lang w:eastAsia="ru-RU"/>
              </w:rPr>
            </w:pPr>
            <w:r w:rsidRPr="009E22D1">
              <w:rPr>
                <w:rFonts w:ascii="Times New Roman" w:hAnsi="Times New Roman"/>
                <w:sz w:val="20"/>
                <w:szCs w:val="20"/>
              </w:rPr>
              <w:t>х.</w:t>
            </w:r>
            <w:r>
              <w:rPr>
                <w:rFonts w:ascii="Times New Roman" w:hAnsi="Times New Roman"/>
                <w:sz w:val="20"/>
                <w:szCs w:val="20"/>
              </w:rPr>
              <w:t xml:space="preserve"> </w:t>
            </w:r>
            <w:r w:rsidRPr="009E22D1">
              <w:rPr>
                <w:rFonts w:ascii="Times New Roman" w:hAnsi="Times New Roman"/>
                <w:sz w:val="20"/>
                <w:szCs w:val="20"/>
              </w:rPr>
              <w:t>Веселый, ул.</w:t>
            </w:r>
            <w:r>
              <w:rPr>
                <w:rFonts w:ascii="Times New Roman" w:hAnsi="Times New Roman"/>
                <w:sz w:val="20"/>
                <w:szCs w:val="20"/>
              </w:rPr>
              <w:t xml:space="preserve"> </w:t>
            </w:r>
            <w:r w:rsidRPr="009E22D1">
              <w:rPr>
                <w:rFonts w:ascii="Times New Roman" w:hAnsi="Times New Roman"/>
                <w:sz w:val="20"/>
                <w:szCs w:val="20"/>
              </w:rPr>
              <w:t>Школьная,</w:t>
            </w:r>
            <w:r>
              <w:rPr>
                <w:rFonts w:ascii="Times New Roman" w:hAnsi="Times New Roman"/>
                <w:sz w:val="20"/>
                <w:szCs w:val="20"/>
              </w:rPr>
              <w:t xml:space="preserve"> </w:t>
            </w:r>
            <w:r w:rsidRPr="009E22D1">
              <w:rPr>
                <w:rFonts w:ascii="Times New Roman" w:hAnsi="Times New Roman"/>
                <w:sz w:val="20"/>
                <w:szCs w:val="20"/>
              </w:rPr>
              <w:t>4</w:t>
            </w:r>
          </w:p>
        </w:tc>
        <w:tc>
          <w:tcPr>
            <w:tcW w:w="2126" w:type="dxa"/>
          </w:tcPr>
          <w:p w:rsidR="00DC73BF" w:rsidRPr="00037AE6" w:rsidRDefault="00DC73BF" w:rsidP="008B09B3">
            <w:pPr>
              <w:jc w:val="center"/>
              <w:rPr>
                <w:rFonts w:ascii="Times New Roman" w:hAnsi="Times New Roman"/>
                <w:sz w:val="20"/>
                <w:szCs w:val="20"/>
              </w:rPr>
            </w:pPr>
            <w:r>
              <w:rPr>
                <w:rFonts w:ascii="Times New Roman" w:hAnsi="Times New Roman"/>
                <w:sz w:val="20"/>
                <w:szCs w:val="20"/>
              </w:rPr>
              <w:t>-</w:t>
            </w:r>
          </w:p>
        </w:tc>
      </w:tr>
      <w:tr w:rsidR="00DC73BF" w:rsidRPr="008741DF" w:rsidTr="008B09B3">
        <w:trPr>
          <w:trHeight w:hRule="exact" w:val="554"/>
        </w:trPr>
        <w:tc>
          <w:tcPr>
            <w:tcW w:w="534" w:type="dxa"/>
          </w:tcPr>
          <w:p w:rsidR="00DC73BF" w:rsidRPr="00037AE6" w:rsidRDefault="00DC73BF" w:rsidP="008B09B3">
            <w:pPr>
              <w:rPr>
                <w:rFonts w:ascii="Times New Roman" w:hAnsi="Times New Roman"/>
                <w:sz w:val="20"/>
                <w:szCs w:val="20"/>
                <w:u w:val="single"/>
                <w:lang w:eastAsia="ru-RU"/>
              </w:rPr>
            </w:pPr>
          </w:p>
        </w:tc>
        <w:tc>
          <w:tcPr>
            <w:tcW w:w="3543" w:type="dxa"/>
            <w:vAlign w:val="center"/>
          </w:tcPr>
          <w:p w:rsidR="00DC73BF" w:rsidRPr="009E22D1" w:rsidRDefault="00DC73BF" w:rsidP="008B09B3">
            <w:pPr>
              <w:spacing w:after="0" w:line="240" w:lineRule="auto"/>
              <w:rPr>
                <w:rFonts w:ascii="Times New Roman" w:hAnsi="Times New Roman"/>
                <w:sz w:val="20"/>
                <w:szCs w:val="20"/>
              </w:rPr>
            </w:pPr>
            <w:r w:rsidRPr="009E22D1">
              <w:rPr>
                <w:rFonts w:ascii="Times New Roman" w:hAnsi="Times New Roman"/>
                <w:sz w:val="20"/>
                <w:szCs w:val="20"/>
              </w:rPr>
              <w:t>МДОУ Детский сад № 6 здание дет</w:t>
            </w:r>
            <w:r>
              <w:rPr>
                <w:rFonts w:ascii="Times New Roman" w:hAnsi="Times New Roman"/>
                <w:sz w:val="20"/>
                <w:szCs w:val="20"/>
              </w:rPr>
              <w:t xml:space="preserve">ского </w:t>
            </w:r>
            <w:r w:rsidRPr="009E22D1">
              <w:rPr>
                <w:rFonts w:ascii="Times New Roman" w:hAnsi="Times New Roman"/>
                <w:sz w:val="20"/>
                <w:szCs w:val="20"/>
              </w:rPr>
              <w:t xml:space="preserve">сада лит. "Б" </w:t>
            </w:r>
          </w:p>
        </w:tc>
        <w:tc>
          <w:tcPr>
            <w:tcW w:w="2977" w:type="dxa"/>
          </w:tcPr>
          <w:p w:rsidR="00DC73BF" w:rsidRPr="00037AE6" w:rsidRDefault="00DC73BF" w:rsidP="008B09B3">
            <w:pPr>
              <w:rPr>
                <w:rFonts w:ascii="Times New Roman" w:hAnsi="Times New Roman"/>
                <w:sz w:val="20"/>
                <w:szCs w:val="20"/>
                <w:lang w:eastAsia="ru-RU"/>
              </w:rPr>
            </w:pPr>
            <w:r w:rsidRPr="009E22D1">
              <w:rPr>
                <w:rFonts w:ascii="Times New Roman" w:hAnsi="Times New Roman"/>
                <w:sz w:val="20"/>
                <w:szCs w:val="20"/>
              </w:rPr>
              <w:t>х.</w:t>
            </w:r>
            <w:r>
              <w:rPr>
                <w:rFonts w:ascii="Times New Roman" w:hAnsi="Times New Roman"/>
                <w:sz w:val="20"/>
                <w:szCs w:val="20"/>
              </w:rPr>
              <w:t xml:space="preserve"> </w:t>
            </w:r>
            <w:r w:rsidRPr="009E22D1">
              <w:rPr>
                <w:rFonts w:ascii="Times New Roman" w:hAnsi="Times New Roman"/>
                <w:sz w:val="20"/>
                <w:szCs w:val="20"/>
              </w:rPr>
              <w:t xml:space="preserve">Веселый, </w:t>
            </w:r>
            <w:r>
              <w:rPr>
                <w:rFonts w:ascii="Times New Roman" w:hAnsi="Times New Roman"/>
                <w:sz w:val="20"/>
                <w:szCs w:val="20"/>
              </w:rPr>
              <w:t xml:space="preserve">ул. </w:t>
            </w:r>
            <w:r w:rsidRPr="009E22D1">
              <w:rPr>
                <w:rFonts w:ascii="Times New Roman" w:hAnsi="Times New Roman"/>
                <w:sz w:val="20"/>
                <w:szCs w:val="20"/>
              </w:rPr>
              <w:t>Школьная</w:t>
            </w:r>
            <w:r>
              <w:rPr>
                <w:rFonts w:ascii="Times New Roman" w:hAnsi="Times New Roman"/>
                <w:sz w:val="20"/>
                <w:szCs w:val="20"/>
              </w:rPr>
              <w:t>,</w:t>
            </w:r>
            <w:r w:rsidRPr="009E22D1">
              <w:rPr>
                <w:rFonts w:ascii="Times New Roman" w:hAnsi="Times New Roman"/>
                <w:sz w:val="20"/>
                <w:szCs w:val="20"/>
              </w:rPr>
              <w:t xml:space="preserve"> 6</w:t>
            </w:r>
          </w:p>
        </w:tc>
        <w:tc>
          <w:tcPr>
            <w:tcW w:w="2126" w:type="dxa"/>
          </w:tcPr>
          <w:p w:rsidR="00DC73BF" w:rsidRPr="00037AE6" w:rsidRDefault="00DC73BF" w:rsidP="008B09B3">
            <w:pPr>
              <w:jc w:val="center"/>
              <w:rPr>
                <w:rFonts w:ascii="Times New Roman" w:hAnsi="Times New Roman"/>
                <w:sz w:val="20"/>
                <w:szCs w:val="20"/>
              </w:rPr>
            </w:pPr>
            <w:r>
              <w:rPr>
                <w:rFonts w:ascii="Times New Roman" w:hAnsi="Times New Roman"/>
                <w:sz w:val="20"/>
                <w:szCs w:val="20"/>
              </w:rPr>
              <w:t>-</w:t>
            </w:r>
          </w:p>
        </w:tc>
      </w:tr>
      <w:tr w:rsidR="00DC73BF" w:rsidRPr="008741DF" w:rsidTr="008B09B3">
        <w:trPr>
          <w:trHeight w:hRule="exact" w:val="550"/>
        </w:trPr>
        <w:tc>
          <w:tcPr>
            <w:tcW w:w="534" w:type="dxa"/>
          </w:tcPr>
          <w:p w:rsidR="00DC73BF" w:rsidRPr="00037AE6" w:rsidRDefault="00DC73BF" w:rsidP="008B09B3">
            <w:pPr>
              <w:rPr>
                <w:rFonts w:ascii="Times New Roman" w:hAnsi="Times New Roman"/>
                <w:sz w:val="20"/>
                <w:szCs w:val="20"/>
                <w:u w:val="single"/>
              </w:rPr>
            </w:pPr>
          </w:p>
        </w:tc>
        <w:tc>
          <w:tcPr>
            <w:tcW w:w="3543" w:type="dxa"/>
            <w:vAlign w:val="center"/>
          </w:tcPr>
          <w:p w:rsidR="00DC73BF" w:rsidRPr="009E22D1" w:rsidRDefault="00DC73BF" w:rsidP="008B09B3">
            <w:pPr>
              <w:spacing w:after="0" w:line="240" w:lineRule="auto"/>
              <w:rPr>
                <w:rFonts w:ascii="Times New Roman" w:hAnsi="Times New Roman"/>
                <w:sz w:val="20"/>
                <w:szCs w:val="20"/>
              </w:rPr>
            </w:pPr>
            <w:r w:rsidRPr="009E22D1">
              <w:rPr>
                <w:rFonts w:ascii="Times New Roman" w:hAnsi="Times New Roman"/>
                <w:sz w:val="20"/>
                <w:szCs w:val="20"/>
              </w:rPr>
              <w:t>МДОУ Детский сад № 6 здание дет</w:t>
            </w:r>
            <w:r>
              <w:rPr>
                <w:rFonts w:ascii="Times New Roman" w:hAnsi="Times New Roman"/>
                <w:sz w:val="20"/>
                <w:szCs w:val="20"/>
              </w:rPr>
              <w:t xml:space="preserve">ского </w:t>
            </w:r>
            <w:r w:rsidRPr="009E22D1">
              <w:rPr>
                <w:rFonts w:ascii="Times New Roman" w:hAnsi="Times New Roman"/>
                <w:sz w:val="20"/>
                <w:szCs w:val="20"/>
              </w:rPr>
              <w:t xml:space="preserve">сада лит. "В" </w:t>
            </w:r>
          </w:p>
        </w:tc>
        <w:tc>
          <w:tcPr>
            <w:tcW w:w="2977" w:type="dxa"/>
          </w:tcPr>
          <w:p w:rsidR="00DC73BF" w:rsidRPr="00037AE6" w:rsidRDefault="00DC73BF" w:rsidP="008B09B3">
            <w:pPr>
              <w:rPr>
                <w:rFonts w:ascii="Times New Roman" w:hAnsi="Times New Roman"/>
                <w:sz w:val="20"/>
                <w:szCs w:val="20"/>
              </w:rPr>
            </w:pPr>
            <w:r w:rsidRPr="009E22D1">
              <w:rPr>
                <w:rFonts w:ascii="Times New Roman" w:hAnsi="Times New Roman"/>
                <w:sz w:val="20"/>
                <w:szCs w:val="20"/>
              </w:rPr>
              <w:t>х.</w:t>
            </w:r>
            <w:r>
              <w:rPr>
                <w:rFonts w:ascii="Times New Roman" w:hAnsi="Times New Roman"/>
                <w:sz w:val="20"/>
                <w:szCs w:val="20"/>
              </w:rPr>
              <w:t xml:space="preserve"> </w:t>
            </w:r>
            <w:r w:rsidRPr="009E22D1">
              <w:rPr>
                <w:rFonts w:ascii="Times New Roman" w:hAnsi="Times New Roman"/>
                <w:sz w:val="20"/>
                <w:szCs w:val="20"/>
              </w:rPr>
              <w:t xml:space="preserve">Веселый, </w:t>
            </w:r>
            <w:r>
              <w:rPr>
                <w:rFonts w:ascii="Times New Roman" w:hAnsi="Times New Roman"/>
                <w:sz w:val="20"/>
                <w:szCs w:val="20"/>
              </w:rPr>
              <w:t xml:space="preserve">ул. </w:t>
            </w:r>
            <w:r w:rsidRPr="009E22D1">
              <w:rPr>
                <w:rFonts w:ascii="Times New Roman" w:hAnsi="Times New Roman"/>
                <w:sz w:val="20"/>
                <w:szCs w:val="20"/>
              </w:rPr>
              <w:t>Школьная</w:t>
            </w:r>
            <w:r>
              <w:rPr>
                <w:rFonts w:ascii="Times New Roman" w:hAnsi="Times New Roman"/>
                <w:sz w:val="20"/>
                <w:szCs w:val="20"/>
              </w:rPr>
              <w:t>,</w:t>
            </w:r>
            <w:r w:rsidRPr="009E22D1">
              <w:rPr>
                <w:rFonts w:ascii="Times New Roman" w:hAnsi="Times New Roman"/>
                <w:sz w:val="20"/>
                <w:szCs w:val="20"/>
              </w:rPr>
              <w:t xml:space="preserve"> 6</w:t>
            </w:r>
          </w:p>
        </w:tc>
        <w:tc>
          <w:tcPr>
            <w:tcW w:w="2126" w:type="dxa"/>
          </w:tcPr>
          <w:p w:rsidR="00DC73BF" w:rsidRPr="00037AE6" w:rsidRDefault="00DC73BF" w:rsidP="008B09B3">
            <w:pPr>
              <w:jc w:val="center"/>
              <w:rPr>
                <w:rFonts w:ascii="Times New Roman" w:hAnsi="Times New Roman"/>
                <w:sz w:val="20"/>
                <w:szCs w:val="20"/>
              </w:rPr>
            </w:pPr>
            <w:r>
              <w:rPr>
                <w:rFonts w:ascii="Times New Roman" w:hAnsi="Times New Roman"/>
                <w:sz w:val="20"/>
                <w:szCs w:val="20"/>
              </w:rPr>
              <w:t>-</w:t>
            </w:r>
          </w:p>
        </w:tc>
      </w:tr>
      <w:tr w:rsidR="00DC73BF" w:rsidTr="008B09B3">
        <w:trPr>
          <w:trHeight w:hRule="exact" w:val="561"/>
        </w:trPr>
        <w:tc>
          <w:tcPr>
            <w:tcW w:w="534" w:type="dxa"/>
            <w:vAlign w:val="center"/>
          </w:tcPr>
          <w:p w:rsidR="00DC73BF" w:rsidRPr="00037AE6" w:rsidRDefault="00DC73BF" w:rsidP="008B09B3">
            <w:pPr>
              <w:rPr>
                <w:rFonts w:ascii="Times New Roman" w:hAnsi="Times New Roman"/>
                <w:sz w:val="20"/>
                <w:szCs w:val="20"/>
                <w:u w:val="single"/>
              </w:rPr>
            </w:pPr>
          </w:p>
        </w:tc>
        <w:tc>
          <w:tcPr>
            <w:tcW w:w="3543" w:type="dxa"/>
            <w:vAlign w:val="center"/>
          </w:tcPr>
          <w:p w:rsidR="00DC73BF" w:rsidRPr="009E22D1" w:rsidRDefault="00DC73BF" w:rsidP="008B09B3">
            <w:pPr>
              <w:rPr>
                <w:rFonts w:ascii="Times New Roman" w:hAnsi="Times New Roman"/>
                <w:sz w:val="20"/>
                <w:szCs w:val="20"/>
              </w:rPr>
            </w:pPr>
            <w:r w:rsidRPr="009E22D1">
              <w:rPr>
                <w:rFonts w:ascii="Times New Roman" w:hAnsi="Times New Roman"/>
                <w:sz w:val="20"/>
                <w:szCs w:val="20"/>
              </w:rPr>
              <w:t xml:space="preserve">Администрация Веселовского сельского поселения </w:t>
            </w:r>
          </w:p>
        </w:tc>
        <w:tc>
          <w:tcPr>
            <w:tcW w:w="2977" w:type="dxa"/>
            <w:vAlign w:val="center"/>
          </w:tcPr>
          <w:p w:rsidR="00DC73BF" w:rsidRPr="00037AE6" w:rsidRDefault="00DC73BF" w:rsidP="008B09B3">
            <w:pPr>
              <w:rPr>
                <w:rFonts w:ascii="Times New Roman" w:hAnsi="Times New Roman"/>
                <w:sz w:val="20"/>
                <w:szCs w:val="20"/>
              </w:rPr>
            </w:pPr>
            <w:r w:rsidRPr="009E22D1">
              <w:rPr>
                <w:rFonts w:ascii="Times New Roman" w:hAnsi="Times New Roman"/>
                <w:sz w:val="20"/>
                <w:szCs w:val="20"/>
              </w:rPr>
              <w:t>х.</w:t>
            </w:r>
            <w:r>
              <w:rPr>
                <w:rFonts w:ascii="Times New Roman" w:hAnsi="Times New Roman"/>
                <w:sz w:val="20"/>
                <w:szCs w:val="20"/>
              </w:rPr>
              <w:t xml:space="preserve"> </w:t>
            </w:r>
            <w:r w:rsidRPr="009E22D1">
              <w:rPr>
                <w:rFonts w:ascii="Times New Roman" w:hAnsi="Times New Roman"/>
                <w:sz w:val="20"/>
                <w:szCs w:val="20"/>
              </w:rPr>
              <w:t>Веселый, Школьная</w:t>
            </w:r>
            <w:r>
              <w:rPr>
                <w:rFonts w:ascii="Times New Roman" w:hAnsi="Times New Roman"/>
                <w:sz w:val="20"/>
                <w:szCs w:val="20"/>
              </w:rPr>
              <w:t>,</w:t>
            </w:r>
            <w:r w:rsidRPr="009E22D1">
              <w:rPr>
                <w:rFonts w:ascii="Times New Roman" w:hAnsi="Times New Roman"/>
                <w:sz w:val="20"/>
                <w:szCs w:val="20"/>
              </w:rPr>
              <w:t xml:space="preserve"> 2</w:t>
            </w:r>
          </w:p>
        </w:tc>
        <w:tc>
          <w:tcPr>
            <w:tcW w:w="2126" w:type="dxa"/>
          </w:tcPr>
          <w:p w:rsidR="00DC73BF" w:rsidRPr="00037AE6" w:rsidRDefault="00DC73BF" w:rsidP="008B09B3">
            <w:pPr>
              <w:rPr>
                <w:rFonts w:ascii="Times New Roman" w:hAnsi="Times New Roman"/>
                <w:sz w:val="20"/>
                <w:szCs w:val="20"/>
              </w:rPr>
            </w:pPr>
            <w:r>
              <w:rPr>
                <w:rFonts w:ascii="Times New Roman" w:hAnsi="Times New Roman"/>
                <w:sz w:val="20"/>
                <w:szCs w:val="20"/>
              </w:rPr>
              <w:t>-</w:t>
            </w:r>
          </w:p>
        </w:tc>
      </w:tr>
      <w:tr w:rsidR="00DC73BF" w:rsidRPr="00761D84" w:rsidTr="008B09B3">
        <w:trPr>
          <w:trHeight w:hRule="exact" w:val="329"/>
        </w:trPr>
        <w:tc>
          <w:tcPr>
            <w:tcW w:w="534" w:type="dxa"/>
            <w:vAlign w:val="center"/>
          </w:tcPr>
          <w:p w:rsidR="00DC73BF" w:rsidRPr="00037AE6" w:rsidRDefault="00DC73BF" w:rsidP="008B09B3">
            <w:pPr>
              <w:rPr>
                <w:rFonts w:ascii="Times New Roman" w:hAnsi="Times New Roman"/>
                <w:sz w:val="20"/>
                <w:szCs w:val="20"/>
                <w:u w:val="single"/>
              </w:rPr>
            </w:pPr>
          </w:p>
        </w:tc>
        <w:tc>
          <w:tcPr>
            <w:tcW w:w="3543" w:type="dxa"/>
            <w:vAlign w:val="center"/>
          </w:tcPr>
          <w:p w:rsidR="00DC73BF" w:rsidRPr="00037AE6" w:rsidRDefault="00DC73BF" w:rsidP="008B09B3">
            <w:pPr>
              <w:rPr>
                <w:rFonts w:ascii="Times New Roman" w:hAnsi="Times New Roman"/>
                <w:b/>
                <w:i/>
                <w:sz w:val="20"/>
                <w:szCs w:val="20"/>
                <w:u w:val="single"/>
              </w:rPr>
            </w:pPr>
            <w:r w:rsidRPr="00037AE6">
              <w:rPr>
                <w:rFonts w:ascii="Times New Roman" w:hAnsi="Times New Roman"/>
                <w:b/>
                <w:i/>
                <w:sz w:val="20"/>
                <w:szCs w:val="20"/>
                <w:u w:val="single"/>
              </w:rPr>
              <w:t>Прочие организации</w:t>
            </w:r>
          </w:p>
        </w:tc>
        <w:tc>
          <w:tcPr>
            <w:tcW w:w="2977" w:type="dxa"/>
            <w:vAlign w:val="center"/>
          </w:tcPr>
          <w:p w:rsidR="00DC73BF" w:rsidRPr="00037AE6" w:rsidRDefault="00DC73BF" w:rsidP="008B09B3">
            <w:pPr>
              <w:rPr>
                <w:rFonts w:ascii="Times New Roman" w:hAnsi="Times New Roman"/>
                <w:b/>
                <w:i/>
                <w:sz w:val="20"/>
                <w:szCs w:val="20"/>
                <w:u w:val="single"/>
              </w:rPr>
            </w:pPr>
          </w:p>
        </w:tc>
        <w:tc>
          <w:tcPr>
            <w:tcW w:w="2126" w:type="dxa"/>
          </w:tcPr>
          <w:p w:rsidR="00DC73BF" w:rsidRPr="00037AE6" w:rsidRDefault="00DC73BF" w:rsidP="008B09B3">
            <w:pPr>
              <w:rPr>
                <w:rFonts w:ascii="Times New Roman" w:hAnsi="Times New Roman"/>
                <w:b/>
                <w:i/>
                <w:sz w:val="20"/>
                <w:szCs w:val="20"/>
                <w:u w:val="single"/>
              </w:rPr>
            </w:pPr>
          </w:p>
        </w:tc>
      </w:tr>
      <w:tr w:rsidR="00DC73BF" w:rsidRPr="004B506B" w:rsidTr="008B09B3">
        <w:trPr>
          <w:trHeight w:hRule="exact" w:val="467"/>
        </w:trPr>
        <w:tc>
          <w:tcPr>
            <w:tcW w:w="534" w:type="dxa"/>
            <w:vAlign w:val="center"/>
          </w:tcPr>
          <w:p w:rsidR="00DC73BF" w:rsidRPr="00037AE6" w:rsidRDefault="00DC73BF" w:rsidP="008B09B3">
            <w:pPr>
              <w:rPr>
                <w:rFonts w:ascii="Times New Roman" w:hAnsi="Times New Roman"/>
                <w:sz w:val="20"/>
                <w:szCs w:val="20"/>
                <w:u w:val="single"/>
              </w:rPr>
            </w:pPr>
          </w:p>
        </w:tc>
        <w:tc>
          <w:tcPr>
            <w:tcW w:w="3543" w:type="dxa"/>
            <w:vAlign w:val="center"/>
          </w:tcPr>
          <w:p w:rsidR="00DC73BF" w:rsidRPr="009E22D1" w:rsidRDefault="00DC73BF" w:rsidP="008B09B3">
            <w:pPr>
              <w:spacing w:after="0" w:line="240" w:lineRule="auto"/>
              <w:rPr>
                <w:rFonts w:ascii="Times New Roman" w:hAnsi="Times New Roman"/>
                <w:sz w:val="20"/>
                <w:szCs w:val="20"/>
              </w:rPr>
            </w:pPr>
            <w:r w:rsidRPr="009E22D1">
              <w:rPr>
                <w:rFonts w:ascii="Times New Roman" w:hAnsi="Times New Roman"/>
                <w:sz w:val="20"/>
                <w:szCs w:val="20"/>
              </w:rPr>
              <w:t xml:space="preserve">ФГУП "Почта России" П/отделение, </w:t>
            </w:r>
          </w:p>
        </w:tc>
        <w:tc>
          <w:tcPr>
            <w:tcW w:w="2977" w:type="dxa"/>
            <w:vAlign w:val="center"/>
          </w:tcPr>
          <w:p w:rsidR="00DC73BF" w:rsidRPr="00037AE6" w:rsidRDefault="00DC73BF" w:rsidP="008B09B3">
            <w:pPr>
              <w:rPr>
                <w:rFonts w:ascii="Times New Roman" w:hAnsi="Times New Roman"/>
                <w:sz w:val="20"/>
                <w:szCs w:val="20"/>
              </w:rPr>
            </w:pPr>
            <w:r w:rsidRPr="009E22D1">
              <w:rPr>
                <w:rFonts w:ascii="Times New Roman" w:hAnsi="Times New Roman"/>
                <w:sz w:val="20"/>
                <w:szCs w:val="20"/>
              </w:rPr>
              <w:t>х.</w:t>
            </w:r>
            <w:r>
              <w:rPr>
                <w:rFonts w:ascii="Times New Roman" w:hAnsi="Times New Roman"/>
                <w:sz w:val="20"/>
                <w:szCs w:val="20"/>
              </w:rPr>
              <w:t xml:space="preserve"> </w:t>
            </w:r>
            <w:r w:rsidRPr="009E22D1">
              <w:rPr>
                <w:rFonts w:ascii="Times New Roman" w:hAnsi="Times New Roman"/>
                <w:sz w:val="20"/>
                <w:szCs w:val="20"/>
              </w:rPr>
              <w:t>Веселый, Школьная, 2</w:t>
            </w:r>
          </w:p>
        </w:tc>
        <w:tc>
          <w:tcPr>
            <w:tcW w:w="2126" w:type="dxa"/>
          </w:tcPr>
          <w:p w:rsidR="00DC73BF" w:rsidRPr="00037AE6" w:rsidRDefault="00DC73BF" w:rsidP="008B09B3">
            <w:pPr>
              <w:jc w:val="center"/>
              <w:rPr>
                <w:rFonts w:ascii="Times New Roman" w:hAnsi="Times New Roman"/>
                <w:sz w:val="20"/>
                <w:szCs w:val="20"/>
              </w:rPr>
            </w:pPr>
            <w:r>
              <w:rPr>
                <w:rFonts w:ascii="Times New Roman" w:hAnsi="Times New Roman"/>
                <w:sz w:val="20"/>
                <w:szCs w:val="20"/>
              </w:rPr>
              <w:t>-</w:t>
            </w:r>
          </w:p>
        </w:tc>
      </w:tr>
      <w:tr w:rsidR="00DC73BF" w:rsidRPr="004B506B" w:rsidTr="008B09B3">
        <w:trPr>
          <w:trHeight w:hRule="exact" w:val="524"/>
        </w:trPr>
        <w:tc>
          <w:tcPr>
            <w:tcW w:w="534" w:type="dxa"/>
            <w:vAlign w:val="center"/>
          </w:tcPr>
          <w:p w:rsidR="00DC73BF" w:rsidRPr="00037AE6" w:rsidRDefault="00DC73BF" w:rsidP="008B09B3">
            <w:pPr>
              <w:rPr>
                <w:rFonts w:ascii="Times New Roman" w:hAnsi="Times New Roman"/>
                <w:sz w:val="20"/>
                <w:szCs w:val="20"/>
                <w:u w:val="single"/>
              </w:rPr>
            </w:pPr>
          </w:p>
        </w:tc>
        <w:tc>
          <w:tcPr>
            <w:tcW w:w="3543" w:type="dxa"/>
            <w:vAlign w:val="center"/>
          </w:tcPr>
          <w:p w:rsidR="00DC73BF" w:rsidRPr="009E22D1" w:rsidRDefault="00DC73BF" w:rsidP="008B09B3">
            <w:pPr>
              <w:spacing w:after="0" w:line="240" w:lineRule="auto"/>
              <w:rPr>
                <w:rFonts w:ascii="Times New Roman" w:hAnsi="Times New Roman"/>
                <w:sz w:val="20"/>
                <w:szCs w:val="20"/>
              </w:rPr>
            </w:pPr>
            <w:r w:rsidRPr="009E22D1">
              <w:rPr>
                <w:rFonts w:ascii="Times New Roman" w:hAnsi="Times New Roman"/>
                <w:sz w:val="20"/>
                <w:szCs w:val="20"/>
              </w:rPr>
              <w:t>ООО Агрокомплекс "Успенский" часть здания комн</w:t>
            </w:r>
            <w:r>
              <w:rPr>
                <w:rFonts w:ascii="Times New Roman" w:hAnsi="Times New Roman"/>
                <w:sz w:val="20"/>
                <w:szCs w:val="20"/>
              </w:rPr>
              <w:t xml:space="preserve">аты </w:t>
            </w:r>
            <w:r w:rsidRPr="009E22D1">
              <w:rPr>
                <w:rFonts w:ascii="Times New Roman" w:hAnsi="Times New Roman"/>
                <w:sz w:val="20"/>
                <w:szCs w:val="20"/>
              </w:rPr>
              <w:t>9-13,19-28</w:t>
            </w:r>
          </w:p>
        </w:tc>
        <w:tc>
          <w:tcPr>
            <w:tcW w:w="2977" w:type="dxa"/>
            <w:vAlign w:val="center"/>
          </w:tcPr>
          <w:p w:rsidR="00DC73BF" w:rsidRPr="00037AE6" w:rsidRDefault="00DC73BF" w:rsidP="008B09B3">
            <w:pPr>
              <w:rPr>
                <w:rFonts w:ascii="Times New Roman" w:hAnsi="Times New Roman"/>
                <w:sz w:val="20"/>
                <w:szCs w:val="20"/>
              </w:rPr>
            </w:pPr>
            <w:r w:rsidRPr="009E22D1">
              <w:rPr>
                <w:rFonts w:ascii="Times New Roman" w:hAnsi="Times New Roman"/>
                <w:sz w:val="20"/>
                <w:szCs w:val="20"/>
              </w:rPr>
              <w:t>х.</w:t>
            </w:r>
            <w:r>
              <w:rPr>
                <w:rFonts w:ascii="Times New Roman" w:hAnsi="Times New Roman"/>
                <w:sz w:val="20"/>
                <w:szCs w:val="20"/>
              </w:rPr>
              <w:t xml:space="preserve"> </w:t>
            </w:r>
            <w:r w:rsidRPr="009E22D1">
              <w:rPr>
                <w:rFonts w:ascii="Times New Roman" w:hAnsi="Times New Roman"/>
                <w:sz w:val="20"/>
                <w:szCs w:val="20"/>
              </w:rPr>
              <w:t>Веселый, Школьная, 2</w:t>
            </w:r>
          </w:p>
        </w:tc>
        <w:tc>
          <w:tcPr>
            <w:tcW w:w="2126" w:type="dxa"/>
          </w:tcPr>
          <w:p w:rsidR="00DC73BF" w:rsidRPr="00037AE6" w:rsidRDefault="00DC73BF" w:rsidP="008B09B3">
            <w:pPr>
              <w:jc w:val="center"/>
              <w:rPr>
                <w:rFonts w:ascii="Times New Roman" w:hAnsi="Times New Roman"/>
                <w:sz w:val="20"/>
                <w:szCs w:val="20"/>
              </w:rPr>
            </w:pPr>
            <w:r>
              <w:rPr>
                <w:rFonts w:ascii="Times New Roman" w:hAnsi="Times New Roman"/>
                <w:sz w:val="20"/>
                <w:szCs w:val="20"/>
              </w:rPr>
              <w:t>-</w:t>
            </w:r>
          </w:p>
        </w:tc>
      </w:tr>
      <w:tr w:rsidR="00DC73BF" w:rsidRPr="0092225D" w:rsidTr="008B09B3">
        <w:trPr>
          <w:trHeight w:hRule="exact" w:val="467"/>
        </w:trPr>
        <w:tc>
          <w:tcPr>
            <w:tcW w:w="534" w:type="dxa"/>
            <w:vAlign w:val="center"/>
          </w:tcPr>
          <w:p w:rsidR="00DC73BF" w:rsidRPr="00037AE6" w:rsidRDefault="00DC73BF" w:rsidP="008B09B3">
            <w:pPr>
              <w:spacing w:after="0" w:line="240" w:lineRule="auto"/>
              <w:rPr>
                <w:rFonts w:ascii="Times New Roman" w:hAnsi="Times New Roman"/>
                <w:sz w:val="20"/>
                <w:szCs w:val="20"/>
                <w:u w:val="single"/>
              </w:rPr>
            </w:pPr>
          </w:p>
        </w:tc>
        <w:tc>
          <w:tcPr>
            <w:tcW w:w="3543" w:type="dxa"/>
            <w:vAlign w:val="center"/>
          </w:tcPr>
          <w:p w:rsidR="00DC73BF" w:rsidRDefault="00DC73BF" w:rsidP="008B09B3">
            <w:pPr>
              <w:spacing w:after="0" w:line="240" w:lineRule="auto"/>
              <w:rPr>
                <w:rFonts w:ascii="Times New Roman" w:hAnsi="Times New Roman"/>
                <w:sz w:val="20"/>
                <w:szCs w:val="20"/>
              </w:rPr>
            </w:pPr>
            <w:r w:rsidRPr="009E22D1">
              <w:rPr>
                <w:rFonts w:ascii="Times New Roman" w:hAnsi="Times New Roman"/>
                <w:sz w:val="20"/>
                <w:szCs w:val="20"/>
              </w:rPr>
              <w:t xml:space="preserve">ОАО "Ростелеком"  </w:t>
            </w:r>
            <w:r>
              <w:rPr>
                <w:rFonts w:ascii="Times New Roman" w:hAnsi="Times New Roman"/>
                <w:sz w:val="20"/>
                <w:szCs w:val="20"/>
              </w:rPr>
              <w:t xml:space="preserve">помещения </w:t>
            </w:r>
          </w:p>
          <w:p w:rsidR="00DC73BF" w:rsidRPr="009E22D1" w:rsidRDefault="00DC73BF" w:rsidP="008B09B3">
            <w:pPr>
              <w:spacing w:after="0" w:line="240" w:lineRule="auto"/>
              <w:rPr>
                <w:rFonts w:ascii="Times New Roman" w:hAnsi="Times New Roman"/>
                <w:sz w:val="20"/>
                <w:szCs w:val="20"/>
              </w:rPr>
            </w:pPr>
            <w:r>
              <w:rPr>
                <w:rFonts w:ascii="Times New Roman" w:hAnsi="Times New Roman"/>
                <w:sz w:val="20"/>
                <w:szCs w:val="20"/>
              </w:rPr>
              <w:t>№ 44,43</w:t>
            </w:r>
            <w:r w:rsidRPr="009E22D1">
              <w:rPr>
                <w:rFonts w:ascii="Times New Roman" w:hAnsi="Times New Roman"/>
                <w:sz w:val="20"/>
                <w:szCs w:val="20"/>
              </w:rPr>
              <w:t xml:space="preserve"> </w:t>
            </w:r>
          </w:p>
        </w:tc>
        <w:tc>
          <w:tcPr>
            <w:tcW w:w="2977" w:type="dxa"/>
            <w:vAlign w:val="center"/>
          </w:tcPr>
          <w:p w:rsidR="00DC73BF" w:rsidRPr="00037AE6" w:rsidRDefault="00DC73BF" w:rsidP="008B09B3">
            <w:pPr>
              <w:spacing w:after="0" w:line="240" w:lineRule="auto"/>
              <w:rPr>
                <w:rFonts w:ascii="Times New Roman" w:hAnsi="Times New Roman"/>
                <w:sz w:val="20"/>
                <w:szCs w:val="20"/>
              </w:rPr>
            </w:pPr>
            <w:r w:rsidRPr="009E22D1">
              <w:rPr>
                <w:rFonts w:ascii="Times New Roman" w:hAnsi="Times New Roman"/>
                <w:sz w:val="20"/>
                <w:szCs w:val="20"/>
              </w:rPr>
              <w:t>х.</w:t>
            </w:r>
            <w:r>
              <w:rPr>
                <w:rFonts w:ascii="Times New Roman" w:hAnsi="Times New Roman"/>
                <w:sz w:val="20"/>
                <w:szCs w:val="20"/>
              </w:rPr>
              <w:t xml:space="preserve"> </w:t>
            </w:r>
            <w:r w:rsidRPr="009E22D1">
              <w:rPr>
                <w:rFonts w:ascii="Times New Roman" w:hAnsi="Times New Roman"/>
                <w:sz w:val="20"/>
                <w:szCs w:val="20"/>
              </w:rPr>
              <w:t>Веселый, Школьная 2</w:t>
            </w:r>
          </w:p>
        </w:tc>
        <w:tc>
          <w:tcPr>
            <w:tcW w:w="2126" w:type="dxa"/>
            <w:vAlign w:val="center"/>
          </w:tcPr>
          <w:p w:rsidR="00DC73BF" w:rsidRPr="00037AE6" w:rsidRDefault="00DC73BF" w:rsidP="008B09B3">
            <w:pPr>
              <w:jc w:val="center"/>
              <w:rPr>
                <w:rFonts w:ascii="Times New Roman" w:hAnsi="Times New Roman"/>
                <w:sz w:val="20"/>
                <w:szCs w:val="20"/>
              </w:rPr>
            </w:pPr>
            <w:r>
              <w:rPr>
                <w:rFonts w:ascii="Times New Roman" w:hAnsi="Times New Roman"/>
                <w:sz w:val="20"/>
                <w:szCs w:val="20"/>
              </w:rPr>
              <w:t>-</w:t>
            </w:r>
          </w:p>
        </w:tc>
      </w:tr>
    </w:tbl>
    <w:p w:rsidR="00DC73BF" w:rsidRPr="00EB08A4" w:rsidRDefault="00DC73BF" w:rsidP="00DC73BF">
      <w:pPr>
        <w:pStyle w:val="3"/>
      </w:pPr>
      <w:bookmarkStart w:id="113" w:name="_Toc64127256"/>
      <w:r w:rsidRPr="00EB08A4">
        <w:t>1.3.18. Анализ работы диспетчерских служб теплоснабжающих организаций и используемых средств автоматизации</w:t>
      </w:r>
      <w:bookmarkEnd w:id="113"/>
    </w:p>
    <w:p w:rsidR="00DC73BF" w:rsidRPr="00552721" w:rsidRDefault="00DC73BF" w:rsidP="00DC73BF">
      <w:pPr>
        <w:spacing w:after="0" w:line="240" w:lineRule="auto"/>
        <w:jc w:val="both"/>
        <w:rPr>
          <w:rFonts w:ascii="Times New Roman" w:hAnsi="Times New Roman"/>
          <w:sz w:val="28"/>
          <w:szCs w:val="28"/>
        </w:rPr>
      </w:pPr>
      <w:r w:rsidRPr="00552721">
        <w:rPr>
          <w:rFonts w:ascii="Times New Roman" w:eastAsia="Times New Roman" w:hAnsi="Times New Roman"/>
          <w:sz w:val="28"/>
          <w:szCs w:val="28"/>
          <w:lang w:eastAsia="ru-RU"/>
        </w:rPr>
        <w:tab/>
      </w:r>
      <w:r w:rsidRPr="00552721">
        <w:rPr>
          <w:rFonts w:ascii="Times New Roman" w:hAnsi="Times New Roman"/>
          <w:sz w:val="28"/>
          <w:szCs w:val="28"/>
        </w:rPr>
        <w:t xml:space="preserve">Котельные не оснащены автоматизированными системами диспетчеризации MasterSCADA. </w:t>
      </w:r>
    </w:p>
    <w:p w:rsidR="00DC73BF" w:rsidRPr="00552721" w:rsidRDefault="00DC73BF" w:rsidP="00DC73BF">
      <w:pPr>
        <w:spacing w:after="0" w:line="240" w:lineRule="auto"/>
        <w:jc w:val="both"/>
        <w:rPr>
          <w:rFonts w:ascii="Times New Roman" w:eastAsia="Times New Roman" w:hAnsi="Times New Roman"/>
          <w:sz w:val="28"/>
          <w:szCs w:val="28"/>
          <w:lang w:eastAsia="ru-RU"/>
        </w:rPr>
      </w:pPr>
      <w:r w:rsidRPr="00552721">
        <w:rPr>
          <w:rFonts w:ascii="Times New Roman" w:hAnsi="Times New Roman"/>
          <w:sz w:val="28"/>
          <w:szCs w:val="28"/>
        </w:rPr>
        <w:tab/>
        <w:t xml:space="preserve">Основные задачи диспетчерской службы – обеспечение надежного и бесперебойного теплоснабжения потребителей, круглосуточного </w:t>
      </w:r>
      <w:r w:rsidRPr="009C28B0">
        <w:rPr>
          <w:rFonts w:ascii="Times New Roman" w:hAnsi="Times New Roman"/>
          <w:sz w:val="28"/>
          <w:szCs w:val="28"/>
        </w:rPr>
        <w:t>оперативного управления производством, передачей и распределением тепла. Ведение требуемых режимов работы и производство переключений в тепловых сетях, пусков и остановов оборудования, локализация аварий и восстановление режима работы, подготовка к производству ремонтных работ, проведение гидравлических испытаний, принятие заявок от жителей. Персонал диспетчерской службы теплоснабжающих организаци</w:t>
      </w:r>
      <w:r>
        <w:rPr>
          <w:rFonts w:ascii="Times New Roman" w:hAnsi="Times New Roman"/>
          <w:sz w:val="28"/>
          <w:szCs w:val="28"/>
        </w:rPr>
        <w:t>и</w:t>
      </w:r>
      <w:r w:rsidRPr="009C28B0">
        <w:rPr>
          <w:rFonts w:ascii="Times New Roman" w:hAnsi="Times New Roman"/>
          <w:sz w:val="28"/>
          <w:szCs w:val="28"/>
        </w:rPr>
        <w:t xml:space="preserve"> состоит из смены в количестве до </w:t>
      </w:r>
      <w:r>
        <w:rPr>
          <w:rFonts w:ascii="Times New Roman" w:hAnsi="Times New Roman"/>
          <w:sz w:val="28"/>
          <w:szCs w:val="28"/>
        </w:rPr>
        <w:t>3</w:t>
      </w:r>
      <w:r w:rsidRPr="009C28B0">
        <w:rPr>
          <w:rFonts w:ascii="Times New Roman" w:hAnsi="Times New Roman"/>
          <w:sz w:val="28"/>
          <w:szCs w:val="28"/>
        </w:rPr>
        <w:t xml:space="preserve"> человек. В журнале инженера смены фиксируются все остановки и сбои в технологическом оборудовании на котельной. Так же существует утвержденные температурные графики, согласно им регулируется отпуск теплоносителя потребителям относительно фактической температуры наружного воздуха. В журнале аварий и инцидентов на тепловых сетях фиксируются все поступающие звонки от потребителей. После поступившего сигнала на место происшествия выезжает аварийная бригада.</w:t>
      </w:r>
    </w:p>
    <w:p w:rsidR="00DC73BF" w:rsidRPr="00EB08A4" w:rsidRDefault="00DC73BF" w:rsidP="00DC73BF">
      <w:pPr>
        <w:pStyle w:val="3"/>
        <w:rPr>
          <w:color w:val="000000"/>
        </w:rPr>
      </w:pPr>
      <w:bookmarkStart w:id="114" w:name="_Toc64127257"/>
      <w:r w:rsidRPr="00EB08A4">
        <w:rPr>
          <w:color w:val="000000"/>
        </w:rPr>
        <w:t>1.3.19. Уровень автоматизации и обслуживания центральных тепловых пунктов, насосных станций</w:t>
      </w:r>
      <w:bookmarkEnd w:id="114"/>
    </w:p>
    <w:p w:rsidR="00DC73BF" w:rsidRDefault="00DC73BF" w:rsidP="00DC73BF">
      <w:pPr>
        <w:spacing w:after="0" w:line="240" w:lineRule="auto"/>
        <w:jc w:val="both"/>
        <w:rPr>
          <w:rFonts w:ascii="Times New Roman" w:hAnsi="Times New Roman"/>
          <w:color w:val="000000"/>
          <w:sz w:val="28"/>
          <w:szCs w:val="28"/>
        </w:rPr>
      </w:pPr>
      <w:r w:rsidRPr="007D65B6">
        <w:rPr>
          <w:rFonts w:ascii="Times New Roman" w:hAnsi="Times New Roman"/>
          <w:color w:val="000000"/>
          <w:sz w:val="28"/>
          <w:szCs w:val="28"/>
        </w:rPr>
        <w:t xml:space="preserve"> </w:t>
      </w:r>
      <w:r w:rsidRPr="007D65B6">
        <w:rPr>
          <w:rFonts w:ascii="Times New Roman" w:hAnsi="Times New Roman"/>
          <w:color w:val="000000"/>
          <w:sz w:val="28"/>
          <w:szCs w:val="28"/>
        </w:rPr>
        <w:tab/>
      </w:r>
      <w:r w:rsidRPr="00552721">
        <w:rPr>
          <w:rFonts w:ascii="Times New Roman" w:hAnsi="Times New Roman"/>
          <w:color w:val="000000"/>
          <w:sz w:val="28"/>
          <w:szCs w:val="28"/>
        </w:rPr>
        <w:t xml:space="preserve">На территории </w:t>
      </w:r>
      <w:r>
        <w:rPr>
          <w:rFonts w:ascii="Times New Roman" w:hAnsi="Times New Roman"/>
          <w:color w:val="000000"/>
          <w:sz w:val="28"/>
          <w:szCs w:val="28"/>
        </w:rPr>
        <w:t xml:space="preserve">Веселовского сельского </w:t>
      </w:r>
      <w:r w:rsidRPr="00552721">
        <w:rPr>
          <w:rFonts w:ascii="Times New Roman" w:hAnsi="Times New Roman"/>
          <w:color w:val="000000"/>
          <w:sz w:val="28"/>
          <w:szCs w:val="28"/>
        </w:rPr>
        <w:t>поселения тепловые пункты и насосные станции отсутствуют.</w:t>
      </w:r>
    </w:p>
    <w:p w:rsidR="00DC73BF" w:rsidRPr="00EB08A4" w:rsidRDefault="00DC73BF" w:rsidP="00DC73BF">
      <w:pPr>
        <w:pStyle w:val="3"/>
        <w:rPr>
          <w:color w:val="000000"/>
        </w:rPr>
      </w:pPr>
      <w:bookmarkStart w:id="115" w:name="_Toc64127258"/>
      <w:r w:rsidRPr="00EB08A4">
        <w:rPr>
          <w:color w:val="000000"/>
        </w:rPr>
        <w:t>1.3.20 Сведения о наличии защиты тепловых сетей от превышения давления</w:t>
      </w:r>
      <w:bookmarkEnd w:id="115"/>
    </w:p>
    <w:p w:rsidR="00DC73BF" w:rsidRPr="00552721" w:rsidRDefault="00DC73BF" w:rsidP="00DC73BF">
      <w:pPr>
        <w:spacing w:after="0" w:line="240" w:lineRule="auto"/>
        <w:ind w:firstLine="708"/>
        <w:jc w:val="both"/>
        <w:rPr>
          <w:rFonts w:ascii="Times New Roman" w:hAnsi="Times New Roman"/>
          <w:color w:val="000000"/>
          <w:sz w:val="28"/>
          <w:szCs w:val="28"/>
        </w:rPr>
      </w:pPr>
      <w:r w:rsidRPr="00552721">
        <w:rPr>
          <w:rFonts w:ascii="Times New Roman" w:hAnsi="Times New Roman"/>
          <w:sz w:val="28"/>
          <w:szCs w:val="28"/>
        </w:rPr>
        <w:t>Защита тепловых сетей от превышения давления осуществляется путем установки в здании котельной мембранных расширительных баков и сбросных клапанов.</w:t>
      </w:r>
    </w:p>
    <w:p w:rsidR="00DC73BF" w:rsidRPr="00EB08A4" w:rsidRDefault="00DC73BF" w:rsidP="00DC73BF">
      <w:pPr>
        <w:pStyle w:val="3"/>
        <w:rPr>
          <w:color w:val="000000"/>
        </w:rPr>
      </w:pPr>
      <w:bookmarkStart w:id="116" w:name="_Toc64127259"/>
      <w:r w:rsidRPr="00EB08A4">
        <w:rPr>
          <w:color w:val="000000"/>
        </w:rPr>
        <w:t>1.3.21. Перечень выявленных бесхозяйных тепловых сетей и обоснование выбора организации, уполномоченной на их эксплуатацию</w:t>
      </w:r>
      <w:bookmarkEnd w:id="116"/>
    </w:p>
    <w:p w:rsidR="00DC73BF" w:rsidRDefault="00DC73BF" w:rsidP="00DC73B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На территории Веселовского сельского поселения бесхозяйные сети отсутствуют.  </w:t>
      </w:r>
    </w:p>
    <w:p w:rsidR="00DC73BF" w:rsidRPr="0074261A" w:rsidRDefault="00DC73BF" w:rsidP="00DC73BF">
      <w:pPr>
        <w:pStyle w:val="2"/>
      </w:pPr>
      <w:bookmarkStart w:id="117" w:name="_Toc64127260"/>
      <w:r>
        <w:t>1.4.</w:t>
      </w:r>
      <w:r w:rsidRPr="0074261A">
        <w:t xml:space="preserve"> Зоны действия источников тепловой энергии</w:t>
      </w:r>
      <w:bookmarkEnd w:id="117"/>
    </w:p>
    <w:p w:rsidR="00DC73BF" w:rsidRPr="00D80EDC" w:rsidRDefault="00DC73BF" w:rsidP="00DC73BF">
      <w:pPr>
        <w:spacing w:after="0" w:line="240" w:lineRule="auto"/>
        <w:ind w:firstLine="348"/>
        <w:jc w:val="both"/>
        <w:rPr>
          <w:rFonts w:ascii="Times New Roman" w:eastAsia="Times New Roman" w:hAnsi="Times New Roman"/>
          <w:sz w:val="28"/>
          <w:szCs w:val="28"/>
          <w:lang w:eastAsia="ru-RU"/>
        </w:rPr>
      </w:pPr>
      <w:r w:rsidRPr="0036226C">
        <w:rPr>
          <w:rFonts w:ascii="Times New Roman" w:eastAsia="Times New Roman" w:hAnsi="Times New Roman"/>
          <w:color w:val="000000"/>
          <w:sz w:val="28"/>
          <w:szCs w:val="28"/>
          <w:lang w:eastAsia="ru-RU"/>
        </w:rPr>
        <w:t>Границы зон действия си</w:t>
      </w:r>
      <w:r>
        <w:rPr>
          <w:rFonts w:ascii="Times New Roman" w:eastAsia="Times New Roman" w:hAnsi="Times New Roman"/>
          <w:color w:val="000000"/>
          <w:sz w:val="28"/>
          <w:szCs w:val="28"/>
          <w:lang w:eastAsia="ru-RU"/>
        </w:rPr>
        <w:t xml:space="preserve">стем теплоснабжения определены </w:t>
      </w:r>
      <w:r w:rsidRPr="0036226C">
        <w:rPr>
          <w:rFonts w:ascii="Times New Roman" w:eastAsia="Times New Roman" w:hAnsi="Times New Roman"/>
          <w:color w:val="000000"/>
          <w:sz w:val="28"/>
          <w:szCs w:val="28"/>
          <w:lang w:eastAsia="ru-RU"/>
        </w:rPr>
        <w:t>точками присоединени</w:t>
      </w:r>
      <w:r>
        <w:rPr>
          <w:rFonts w:ascii="Times New Roman" w:eastAsia="Times New Roman" w:hAnsi="Times New Roman"/>
          <w:color w:val="000000"/>
          <w:sz w:val="28"/>
          <w:szCs w:val="28"/>
          <w:lang w:eastAsia="ru-RU"/>
        </w:rPr>
        <w:t>я самых отдаленных потребителей</w:t>
      </w:r>
      <w:r w:rsidRPr="0036226C">
        <w:rPr>
          <w:rFonts w:ascii="Times New Roman" w:eastAsia="Times New Roman" w:hAnsi="Times New Roman"/>
          <w:color w:val="000000"/>
          <w:sz w:val="28"/>
          <w:szCs w:val="28"/>
          <w:lang w:eastAsia="ru-RU"/>
        </w:rPr>
        <w:t xml:space="preserve"> к тепловым сетям.</w:t>
      </w:r>
      <w:r>
        <w:rPr>
          <w:rFonts w:ascii="Times New Roman" w:eastAsia="Times New Roman" w:hAnsi="Times New Roman"/>
          <w:color w:val="000000"/>
          <w:sz w:val="28"/>
          <w:szCs w:val="28"/>
          <w:lang w:eastAsia="ru-RU"/>
        </w:rPr>
        <w:t xml:space="preserve"> </w:t>
      </w:r>
    </w:p>
    <w:p w:rsidR="00DC73BF" w:rsidRPr="0036226C" w:rsidRDefault="00DC73BF" w:rsidP="00DC73BF">
      <w:pPr>
        <w:pStyle w:val="2"/>
      </w:pPr>
      <w:bookmarkStart w:id="118" w:name="_Toc64127261"/>
      <w:r>
        <w:lastRenderedPageBreak/>
        <w:t xml:space="preserve">1.5. Тепловые нагрузки </w:t>
      </w:r>
      <w:r w:rsidRPr="0036226C">
        <w:t>потребителей тепловой энергии,</w:t>
      </w:r>
      <w:r>
        <w:t xml:space="preserve"> </w:t>
      </w:r>
      <w:r w:rsidRPr="0036226C">
        <w:t>групп потребителей тепловой энергии</w:t>
      </w:r>
      <w:bookmarkEnd w:id="118"/>
    </w:p>
    <w:p w:rsidR="00DC73BF" w:rsidRPr="00EB08A4" w:rsidRDefault="00DC73BF" w:rsidP="00DC73BF">
      <w:pPr>
        <w:pStyle w:val="3"/>
        <w:rPr>
          <w:color w:val="000000"/>
        </w:rPr>
      </w:pPr>
      <w:bookmarkStart w:id="119" w:name="_Toc64127262"/>
      <w:r w:rsidRPr="00EB08A4">
        <w:rPr>
          <w:color w:val="000000"/>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bookmarkEnd w:id="119"/>
    </w:p>
    <w:p w:rsidR="00DC73BF" w:rsidRDefault="00DC73BF" w:rsidP="00DC73BF">
      <w:pPr>
        <w:spacing w:after="0" w:line="240" w:lineRule="auto"/>
        <w:jc w:val="right"/>
        <w:rPr>
          <w:rFonts w:ascii="Times New Roman" w:hAnsi="Times New Roman"/>
          <w:sz w:val="28"/>
          <w:szCs w:val="28"/>
        </w:rPr>
      </w:pPr>
      <w:r w:rsidRPr="0036226C">
        <w:rPr>
          <w:rFonts w:ascii="Times New Roman" w:hAnsi="Times New Roman"/>
          <w:sz w:val="28"/>
          <w:szCs w:val="28"/>
        </w:rPr>
        <w:t>Таблица 1</w:t>
      </w:r>
      <w:r>
        <w:rPr>
          <w:rFonts w:ascii="Times New Roman" w:hAnsi="Times New Roman"/>
          <w:sz w:val="28"/>
          <w:szCs w:val="28"/>
        </w:rPr>
        <w:t>3</w:t>
      </w:r>
    </w:p>
    <w:p w:rsidR="00DC73BF" w:rsidRPr="00C3688A" w:rsidRDefault="00DC73BF" w:rsidP="00DC73BF">
      <w:pPr>
        <w:spacing w:after="0" w:line="240" w:lineRule="auto"/>
        <w:rPr>
          <w:rFonts w:ascii="Times New Roman" w:hAnsi="Times New Roman"/>
          <w:sz w:val="28"/>
          <w:szCs w:val="28"/>
        </w:rPr>
      </w:pPr>
      <w:r w:rsidRPr="00C3688A">
        <w:rPr>
          <w:rFonts w:ascii="Times New Roman" w:hAnsi="Times New Roman"/>
          <w:sz w:val="28"/>
          <w:szCs w:val="28"/>
        </w:rPr>
        <w:t>Значения потребления тепловой энергии</w:t>
      </w:r>
      <w:r>
        <w:rPr>
          <w:rFonts w:ascii="Times New Roman" w:hAnsi="Times New Roman"/>
          <w:sz w:val="28"/>
          <w:szCs w:val="28"/>
        </w:rPr>
        <w:t xml:space="preserve"> </w:t>
      </w:r>
      <w:r w:rsidRPr="00C3688A">
        <w:rPr>
          <w:rFonts w:ascii="Times New Roman" w:hAnsi="Times New Roman"/>
          <w:sz w:val="28"/>
          <w:szCs w:val="28"/>
        </w:rPr>
        <w:t>от действующих котельных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6"/>
        <w:gridCol w:w="3177"/>
        <w:gridCol w:w="3178"/>
      </w:tblGrid>
      <w:tr w:rsidR="00DC73BF" w:rsidRPr="00030A09" w:rsidTr="008B09B3">
        <w:tc>
          <w:tcPr>
            <w:tcW w:w="3216" w:type="dxa"/>
            <w:vAlign w:val="center"/>
          </w:tcPr>
          <w:p w:rsidR="00DC73BF" w:rsidRPr="00CC5F76" w:rsidRDefault="00DC73BF" w:rsidP="008B09B3">
            <w:pPr>
              <w:spacing w:after="0" w:line="240" w:lineRule="auto"/>
              <w:jc w:val="center"/>
              <w:rPr>
                <w:rFonts w:ascii="Times New Roman" w:hAnsi="Times New Roman"/>
                <w:b/>
                <w:color w:val="000000"/>
                <w:sz w:val="20"/>
                <w:szCs w:val="20"/>
              </w:rPr>
            </w:pPr>
            <w:r w:rsidRPr="00CC5F76">
              <w:rPr>
                <w:rFonts w:ascii="Times New Roman" w:hAnsi="Times New Roman"/>
                <w:b/>
                <w:color w:val="000000"/>
                <w:sz w:val="20"/>
                <w:szCs w:val="20"/>
              </w:rPr>
              <w:t>Наименование потребителя</w:t>
            </w:r>
          </w:p>
        </w:tc>
        <w:tc>
          <w:tcPr>
            <w:tcW w:w="3177" w:type="dxa"/>
            <w:vAlign w:val="center"/>
          </w:tcPr>
          <w:p w:rsidR="00DC73BF" w:rsidRPr="00CC5F76" w:rsidRDefault="00DC73BF" w:rsidP="008B09B3">
            <w:pPr>
              <w:spacing w:after="0" w:line="240" w:lineRule="auto"/>
              <w:jc w:val="center"/>
              <w:rPr>
                <w:rFonts w:ascii="Times New Roman" w:hAnsi="Times New Roman"/>
                <w:b/>
                <w:color w:val="000000"/>
                <w:sz w:val="20"/>
                <w:szCs w:val="20"/>
              </w:rPr>
            </w:pPr>
            <w:r w:rsidRPr="00CC5F76">
              <w:rPr>
                <w:rFonts w:ascii="Times New Roman" w:hAnsi="Times New Roman"/>
                <w:b/>
                <w:color w:val="000000"/>
                <w:sz w:val="20"/>
                <w:szCs w:val="20"/>
              </w:rPr>
              <w:t>Расчетное потребление тепловой энергии  на отопление,  Гкал</w:t>
            </w:r>
          </w:p>
        </w:tc>
        <w:tc>
          <w:tcPr>
            <w:tcW w:w="3178" w:type="dxa"/>
            <w:vAlign w:val="center"/>
          </w:tcPr>
          <w:p w:rsidR="00DC73BF" w:rsidRPr="00CC5F76" w:rsidRDefault="00DC73BF" w:rsidP="008B09B3">
            <w:pPr>
              <w:spacing w:after="0" w:line="240" w:lineRule="auto"/>
              <w:jc w:val="center"/>
              <w:rPr>
                <w:rFonts w:ascii="Times New Roman" w:hAnsi="Times New Roman"/>
                <w:b/>
                <w:color w:val="000000"/>
                <w:sz w:val="20"/>
                <w:szCs w:val="20"/>
              </w:rPr>
            </w:pPr>
            <w:r w:rsidRPr="00CC5F76">
              <w:rPr>
                <w:rFonts w:ascii="Times New Roman" w:hAnsi="Times New Roman"/>
                <w:b/>
                <w:color w:val="000000"/>
                <w:sz w:val="20"/>
                <w:szCs w:val="20"/>
              </w:rPr>
              <w:t>Расчетное потребление тепловой энергии  на ГВС,  Гкал</w:t>
            </w:r>
          </w:p>
        </w:tc>
      </w:tr>
      <w:tr w:rsidR="00DC73BF" w:rsidRPr="00030A09" w:rsidTr="008B09B3">
        <w:tc>
          <w:tcPr>
            <w:tcW w:w="9571" w:type="dxa"/>
            <w:gridSpan w:val="3"/>
            <w:vAlign w:val="center"/>
          </w:tcPr>
          <w:p w:rsidR="00DC73BF" w:rsidRPr="00CC5F76" w:rsidRDefault="00DC73BF" w:rsidP="008B09B3">
            <w:pPr>
              <w:spacing w:after="0" w:line="240" w:lineRule="auto"/>
              <w:jc w:val="center"/>
              <w:rPr>
                <w:rFonts w:ascii="Times New Roman" w:hAnsi="Times New Roman"/>
                <w:b/>
                <w:color w:val="000000"/>
                <w:sz w:val="20"/>
                <w:szCs w:val="20"/>
              </w:rPr>
            </w:pPr>
            <w:r w:rsidRPr="00CC5F76">
              <w:rPr>
                <w:rFonts w:ascii="Times New Roman" w:hAnsi="Times New Roman"/>
                <w:b/>
                <w:color w:val="000000"/>
                <w:sz w:val="20"/>
                <w:szCs w:val="20"/>
              </w:rPr>
              <w:t xml:space="preserve">Котельная </w:t>
            </w:r>
            <w:r>
              <w:rPr>
                <w:rFonts w:ascii="Times New Roman" w:hAnsi="Times New Roman"/>
                <w:b/>
                <w:color w:val="000000"/>
                <w:sz w:val="20"/>
                <w:szCs w:val="20"/>
              </w:rPr>
              <w:t>№ 7</w:t>
            </w:r>
          </w:p>
        </w:tc>
      </w:tr>
      <w:tr w:rsidR="00DC73BF" w:rsidRPr="00030A09" w:rsidTr="008B09B3">
        <w:tc>
          <w:tcPr>
            <w:tcW w:w="3216" w:type="dxa"/>
          </w:tcPr>
          <w:p w:rsidR="00DC73BF" w:rsidRPr="00CC5F76" w:rsidRDefault="00DC73BF" w:rsidP="008B09B3">
            <w:pPr>
              <w:rPr>
                <w:rFonts w:ascii="Times New Roman" w:hAnsi="Times New Roman"/>
                <w:color w:val="000000"/>
                <w:sz w:val="20"/>
                <w:szCs w:val="20"/>
              </w:rPr>
            </w:pPr>
            <w:r w:rsidRPr="00CC5F76">
              <w:rPr>
                <w:rFonts w:ascii="Times New Roman" w:hAnsi="Times New Roman"/>
                <w:color w:val="000000"/>
                <w:sz w:val="20"/>
                <w:szCs w:val="20"/>
              </w:rPr>
              <w:t>Бюджетные организации</w:t>
            </w:r>
          </w:p>
        </w:tc>
        <w:tc>
          <w:tcPr>
            <w:tcW w:w="3177" w:type="dxa"/>
            <w:vAlign w:val="center"/>
          </w:tcPr>
          <w:p w:rsidR="00DC73BF" w:rsidRPr="00460287" w:rsidRDefault="00DC73BF" w:rsidP="008B09B3">
            <w:pPr>
              <w:rPr>
                <w:rFonts w:ascii="Times New Roman" w:hAnsi="Times New Roman"/>
                <w:sz w:val="20"/>
                <w:szCs w:val="20"/>
              </w:rPr>
            </w:pPr>
            <w:r w:rsidRPr="00460287">
              <w:rPr>
                <w:rFonts w:ascii="Times New Roman" w:hAnsi="Times New Roman"/>
                <w:sz w:val="20"/>
                <w:szCs w:val="20"/>
              </w:rPr>
              <w:t>308,73</w:t>
            </w:r>
          </w:p>
        </w:tc>
        <w:tc>
          <w:tcPr>
            <w:tcW w:w="3178" w:type="dxa"/>
            <w:vAlign w:val="center"/>
          </w:tcPr>
          <w:p w:rsidR="00DC73BF" w:rsidRPr="00CC5F76" w:rsidRDefault="00DC73BF" w:rsidP="008B09B3">
            <w:pPr>
              <w:rPr>
                <w:rFonts w:ascii="Times New Roman" w:hAnsi="Times New Roman"/>
                <w:color w:val="000000"/>
                <w:sz w:val="20"/>
                <w:szCs w:val="20"/>
              </w:rPr>
            </w:pPr>
            <w:r w:rsidRPr="00CC5F76">
              <w:rPr>
                <w:rFonts w:ascii="Times New Roman" w:hAnsi="Times New Roman"/>
                <w:color w:val="000000"/>
                <w:sz w:val="20"/>
                <w:szCs w:val="20"/>
              </w:rPr>
              <w:t>0,0</w:t>
            </w:r>
          </w:p>
        </w:tc>
      </w:tr>
      <w:tr w:rsidR="00DC73BF" w:rsidRPr="00030A09" w:rsidTr="008B09B3">
        <w:tc>
          <w:tcPr>
            <w:tcW w:w="3216" w:type="dxa"/>
          </w:tcPr>
          <w:p w:rsidR="00DC73BF" w:rsidRPr="00CC5F76" w:rsidRDefault="00DC73BF" w:rsidP="008B09B3">
            <w:pPr>
              <w:rPr>
                <w:rFonts w:ascii="Times New Roman" w:hAnsi="Times New Roman"/>
                <w:color w:val="000000"/>
                <w:sz w:val="20"/>
                <w:szCs w:val="20"/>
              </w:rPr>
            </w:pPr>
            <w:r w:rsidRPr="00CC5F76">
              <w:rPr>
                <w:rFonts w:ascii="Times New Roman" w:hAnsi="Times New Roman"/>
                <w:color w:val="000000"/>
                <w:sz w:val="20"/>
                <w:szCs w:val="20"/>
              </w:rPr>
              <w:t>Прочие организации</w:t>
            </w:r>
          </w:p>
        </w:tc>
        <w:tc>
          <w:tcPr>
            <w:tcW w:w="3177" w:type="dxa"/>
            <w:vAlign w:val="center"/>
          </w:tcPr>
          <w:p w:rsidR="00DC73BF" w:rsidRPr="00460287" w:rsidRDefault="00DC73BF" w:rsidP="008B09B3">
            <w:pPr>
              <w:rPr>
                <w:rFonts w:ascii="Times New Roman" w:hAnsi="Times New Roman"/>
                <w:sz w:val="20"/>
                <w:szCs w:val="20"/>
              </w:rPr>
            </w:pPr>
            <w:r w:rsidRPr="00460287">
              <w:rPr>
                <w:rFonts w:ascii="Times New Roman" w:hAnsi="Times New Roman"/>
                <w:sz w:val="20"/>
                <w:szCs w:val="20"/>
              </w:rPr>
              <w:t>28,13</w:t>
            </w:r>
          </w:p>
        </w:tc>
        <w:tc>
          <w:tcPr>
            <w:tcW w:w="3178" w:type="dxa"/>
            <w:vAlign w:val="center"/>
          </w:tcPr>
          <w:p w:rsidR="00DC73BF" w:rsidRPr="00CC5F76" w:rsidRDefault="00DC73BF" w:rsidP="008B09B3">
            <w:pPr>
              <w:rPr>
                <w:rFonts w:ascii="Times New Roman" w:hAnsi="Times New Roman"/>
                <w:color w:val="000000"/>
                <w:sz w:val="20"/>
                <w:szCs w:val="20"/>
              </w:rPr>
            </w:pPr>
            <w:r w:rsidRPr="00CC5F76">
              <w:rPr>
                <w:rFonts w:ascii="Times New Roman" w:hAnsi="Times New Roman"/>
                <w:color w:val="000000"/>
                <w:sz w:val="20"/>
                <w:szCs w:val="20"/>
              </w:rPr>
              <w:t>0,0</w:t>
            </w:r>
          </w:p>
        </w:tc>
      </w:tr>
    </w:tbl>
    <w:p w:rsidR="00DC73BF" w:rsidRPr="00EB08A4" w:rsidRDefault="00DC73BF" w:rsidP="00DC73BF">
      <w:pPr>
        <w:pStyle w:val="3"/>
        <w:rPr>
          <w:color w:val="000000"/>
        </w:rPr>
      </w:pPr>
      <w:bookmarkStart w:id="120" w:name="_Toc64127263"/>
      <w:r w:rsidRPr="00EB08A4">
        <w:rPr>
          <w:color w:val="000000"/>
        </w:rPr>
        <w:t>1.5.2. Описание значений расчетных тепловых нагрузок на коллекторах источников тепловой энергии</w:t>
      </w:r>
      <w:bookmarkEnd w:id="120"/>
    </w:p>
    <w:p w:rsidR="00DC73BF" w:rsidRPr="009E22D1" w:rsidRDefault="00DC73BF" w:rsidP="00DC73BF">
      <w:pPr>
        <w:pStyle w:val="af9"/>
        <w:spacing w:before="0" w:after="0"/>
        <w:rPr>
          <w:b/>
        </w:rPr>
      </w:pPr>
      <w:r w:rsidRPr="003D7822">
        <w:tab/>
      </w:r>
      <w:r w:rsidRPr="009E22D1">
        <w:t>Ввиду отсутствия в действующих нормативных и законодательных актах методов определения фактических тепловых нагрузок, расчет необходимо выполнить на основании показаний узлов учёта, установленных на коллекторах источника тепловой энергии.</w:t>
      </w:r>
    </w:p>
    <w:p w:rsidR="00DC73BF" w:rsidRPr="009E22D1" w:rsidRDefault="00DC73BF" w:rsidP="00DC73BF">
      <w:pPr>
        <w:pStyle w:val="af9"/>
        <w:spacing w:before="0" w:after="0"/>
        <w:rPr>
          <w:b/>
        </w:rPr>
      </w:pPr>
      <w:r w:rsidRPr="009E22D1">
        <w:tab/>
        <w:t>Определить тепловые нагрузки на коллекторах не представляется возможным, ввиду отсутствия узлов учета на коллекторе.</w:t>
      </w:r>
    </w:p>
    <w:p w:rsidR="00DC73BF" w:rsidRPr="00EB08A4" w:rsidRDefault="00DC73BF" w:rsidP="00DC73BF">
      <w:pPr>
        <w:pStyle w:val="3"/>
        <w:rPr>
          <w:color w:val="000000"/>
        </w:rPr>
      </w:pPr>
      <w:bookmarkStart w:id="121" w:name="_Toc64127264"/>
      <w:r w:rsidRPr="00EB08A4">
        <w:rPr>
          <w:color w:val="000000"/>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121"/>
    </w:p>
    <w:p w:rsidR="00DC73BF" w:rsidRPr="002E60DB" w:rsidRDefault="00DC73BF" w:rsidP="00DC73BF">
      <w:pPr>
        <w:spacing w:after="0" w:line="240" w:lineRule="auto"/>
        <w:ind w:firstLine="708"/>
        <w:jc w:val="both"/>
        <w:rPr>
          <w:rFonts w:ascii="Times New Roman" w:eastAsia="Times New Roman" w:hAnsi="Times New Roman"/>
          <w:sz w:val="28"/>
          <w:szCs w:val="28"/>
          <w:lang w:eastAsia="ru-RU"/>
        </w:rPr>
      </w:pPr>
      <w:r w:rsidRPr="002E60DB">
        <w:rPr>
          <w:rFonts w:ascii="Times New Roman" w:eastAsia="Times New Roman" w:hAnsi="Times New Roman"/>
          <w:sz w:val="28"/>
          <w:szCs w:val="28"/>
          <w:lang w:eastAsia="ru-RU"/>
        </w:rPr>
        <w:t>Отопление от индивидуальных источников тепловой энергии более выгоднее, чем отопление от централизованного теплоснабжения. Индивидуальные источники поставляют тепловую энергию без потерь. Так же отсутствует риск поломки тепловых сетей в отопительный период.</w:t>
      </w:r>
    </w:p>
    <w:p w:rsidR="00DC73BF" w:rsidRPr="00C16926" w:rsidRDefault="00DC73BF" w:rsidP="00DC73BF">
      <w:pPr>
        <w:spacing w:after="0" w:line="240" w:lineRule="auto"/>
        <w:ind w:firstLine="708"/>
        <w:jc w:val="both"/>
        <w:rPr>
          <w:rFonts w:ascii="Times New Roman" w:eastAsia="Times New Roman" w:hAnsi="Times New Roman"/>
          <w:sz w:val="28"/>
          <w:szCs w:val="28"/>
          <w:lang w:eastAsia="ru-RU"/>
        </w:rPr>
      </w:pPr>
      <w:r w:rsidRPr="002E60DB">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Веселовском сельском </w:t>
      </w:r>
      <w:r w:rsidRPr="002E60DB">
        <w:rPr>
          <w:rFonts w:ascii="Times New Roman" w:eastAsia="Times New Roman" w:hAnsi="Times New Roman"/>
          <w:sz w:val="28"/>
          <w:szCs w:val="28"/>
          <w:lang w:eastAsia="ru-RU"/>
        </w:rPr>
        <w:t>поселении многоквартирные дома с индивидуальными источники тепловой энергии отсутствуют.</w:t>
      </w:r>
    </w:p>
    <w:p w:rsidR="00DC73BF" w:rsidRPr="00EB08A4" w:rsidRDefault="00DC73BF" w:rsidP="00DC73BF">
      <w:pPr>
        <w:pStyle w:val="3"/>
      </w:pPr>
      <w:bookmarkStart w:id="122" w:name="_Toc64127265"/>
      <w:r w:rsidRPr="00EB08A4">
        <w:t>1.5.4. Описание величины потребления тепловой энергии в расчетных элементах территориального деления за отопительный период и за год в целом</w:t>
      </w:r>
      <w:bookmarkEnd w:id="122"/>
    </w:p>
    <w:p w:rsidR="00DC73BF" w:rsidRPr="00C16926" w:rsidRDefault="00DC73BF" w:rsidP="00DC73BF">
      <w:pPr>
        <w:spacing w:after="0" w:line="240" w:lineRule="auto"/>
        <w:ind w:firstLine="708"/>
        <w:jc w:val="right"/>
        <w:rPr>
          <w:rFonts w:ascii="Times New Roman" w:hAnsi="Times New Roman"/>
          <w:sz w:val="28"/>
          <w:szCs w:val="28"/>
        </w:rPr>
      </w:pPr>
      <w:r w:rsidRPr="00C16926">
        <w:rPr>
          <w:rFonts w:ascii="Times New Roman" w:hAnsi="Times New Roman"/>
          <w:sz w:val="28"/>
          <w:szCs w:val="28"/>
        </w:rPr>
        <w:t>Таблица 1</w:t>
      </w:r>
      <w:r>
        <w:rPr>
          <w:rFonts w:ascii="Times New Roman" w:hAnsi="Times New Roman"/>
          <w:sz w:val="28"/>
          <w:szCs w:val="28"/>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4"/>
        <w:gridCol w:w="2915"/>
        <w:gridCol w:w="3672"/>
      </w:tblGrid>
      <w:tr w:rsidR="00DC73BF" w:rsidRPr="00C16926" w:rsidTr="008B09B3">
        <w:tc>
          <w:tcPr>
            <w:tcW w:w="2984" w:type="dxa"/>
            <w:tcBorders>
              <w:bottom w:val="single" w:sz="4" w:space="0" w:color="auto"/>
            </w:tcBorders>
            <w:shd w:val="clear" w:color="auto" w:fill="FFFFFF"/>
            <w:vAlign w:val="center"/>
          </w:tcPr>
          <w:p w:rsidR="00DC73BF" w:rsidRPr="00C16926" w:rsidRDefault="00DC73BF" w:rsidP="008B09B3">
            <w:pPr>
              <w:spacing w:after="0" w:line="240" w:lineRule="auto"/>
              <w:jc w:val="center"/>
              <w:rPr>
                <w:rFonts w:ascii="Times New Roman" w:eastAsia="Times New Roman" w:hAnsi="Times New Roman"/>
                <w:b/>
                <w:sz w:val="24"/>
                <w:szCs w:val="24"/>
                <w:lang w:eastAsia="ru-RU"/>
              </w:rPr>
            </w:pPr>
            <w:r w:rsidRPr="00C16926">
              <w:rPr>
                <w:rFonts w:ascii="Times New Roman" w:eastAsia="Times New Roman" w:hAnsi="Times New Roman"/>
                <w:b/>
                <w:sz w:val="24"/>
                <w:szCs w:val="24"/>
                <w:lang w:eastAsia="ru-RU"/>
              </w:rPr>
              <w:t>Наименование источника теплоснабжения</w:t>
            </w:r>
          </w:p>
        </w:tc>
        <w:tc>
          <w:tcPr>
            <w:tcW w:w="2915" w:type="dxa"/>
            <w:tcBorders>
              <w:bottom w:val="single" w:sz="4" w:space="0" w:color="auto"/>
            </w:tcBorders>
            <w:shd w:val="clear" w:color="auto" w:fill="auto"/>
            <w:vAlign w:val="center"/>
          </w:tcPr>
          <w:p w:rsidR="00DC73BF" w:rsidRPr="002E60DB" w:rsidRDefault="00DC73BF" w:rsidP="008B09B3">
            <w:pPr>
              <w:spacing w:after="0" w:line="240" w:lineRule="auto"/>
              <w:jc w:val="center"/>
              <w:rPr>
                <w:rFonts w:ascii="Times New Roman" w:eastAsia="Times New Roman" w:hAnsi="Times New Roman"/>
                <w:b/>
                <w:sz w:val="24"/>
                <w:szCs w:val="24"/>
                <w:lang w:eastAsia="ru-RU"/>
              </w:rPr>
            </w:pPr>
            <w:r w:rsidRPr="002E60DB">
              <w:rPr>
                <w:rFonts w:ascii="Times New Roman" w:eastAsia="Times New Roman" w:hAnsi="Times New Roman"/>
                <w:b/>
                <w:sz w:val="24"/>
                <w:szCs w:val="24"/>
                <w:lang w:eastAsia="ru-RU"/>
              </w:rPr>
              <w:t>Потребление за отопительный период (Гкал</w:t>
            </w:r>
            <w:r>
              <w:rPr>
                <w:rFonts w:ascii="Times New Roman" w:eastAsia="Times New Roman" w:hAnsi="Times New Roman"/>
                <w:b/>
                <w:sz w:val="24"/>
                <w:szCs w:val="24"/>
                <w:lang w:eastAsia="ru-RU"/>
              </w:rPr>
              <w:t>/год</w:t>
            </w:r>
            <w:r w:rsidRPr="002E60DB">
              <w:rPr>
                <w:rFonts w:ascii="Times New Roman" w:eastAsia="Times New Roman" w:hAnsi="Times New Roman"/>
                <w:b/>
                <w:sz w:val="24"/>
                <w:szCs w:val="24"/>
                <w:lang w:eastAsia="ru-RU"/>
              </w:rPr>
              <w:t>)</w:t>
            </w:r>
          </w:p>
        </w:tc>
        <w:tc>
          <w:tcPr>
            <w:tcW w:w="3672" w:type="dxa"/>
            <w:tcBorders>
              <w:bottom w:val="single" w:sz="4" w:space="0" w:color="auto"/>
            </w:tcBorders>
            <w:shd w:val="clear" w:color="auto" w:fill="auto"/>
            <w:vAlign w:val="center"/>
          </w:tcPr>
          <w:p w:rsidR="00DC73BF" w:rsidRPr="002E60DB" w:rsidRDefault="00DC73BF" w:rsidP="008B09B3">
            <w:pPr>
              <w:spacing w:after="0" w:line="240" w:lineRule="auto"/>
              <w:jc w:val="center"/>
              <w:rPr>
                <w:rFonts w:ascii="Times New Roman" w:eastAsia="Times New Roman" w:hAnsi="Times New Roman"/>
                <w:b/>
                <w:sz w:val="24"/>
                <w:szCs w:val="24"/>
                <w:lang w:eastAsia="ru-RU"/>
              </w:rPr>
            </w:pPr>
            <w:r w:rsidRPr="002E60DB">
              <w:rPr>
                <w:rFonts w:ascii="Times New Roman" w:eastAsia="Times New Roman" w:hAnsi="Times New Roman"/>
                <w:b/>
                <w:sz w:val="24"/>
                <w:szCs w:val="24"/>
                <w:lang w:eastAsia="ru-RU"/>
              </w:rPr>
              <w:t>Потребление за год</w:t>
            </w:r>
          </w:p>
          <w:p w:rsidR="00DC73BF" w:rsidRPr="002E60DB" w:rsidRDefault="00DC73BF" w:rsidP="008B09B3">
            <w:pPr>
              <w:spacing w:after="0" w:line="240" w:lineRule="auto"/>
              <w:jc w:val="center"/>
              <w:rPr>
                <w:rFonts w:ascii="Times New Roman" w:eastAsia="Times New Roman" w:hAnsi="Times New Roman"/>
                <w:b/>
                <w:sz w:val="24"/>
                <w:szCs w:val="24"/>
                <w:lang w:eastAsia="ru-RU"/>
              </w:rPr>
            </w:pPr>
            <w:r w:rsidRPr="002E60DB">
              <w:rPr>
                <w:rFonts w:ascii="Times New Roman" w:eastAsia="Times New Roman" w:hAnsi="Times New Roman"/>
                <w:b/>
                <w:sz w:val="24"/>
                <w:szCs w:val="24"/>
                <w:lang w:eastAsia="ru-RU"/>
              </w:rPr>
              <w:t>(Гкал</w:t>
            </w:r>
            <w:r>
              <w:rPr>
                <w:rFonts w:ascii="Times New Roman" w:eastAsia="Times New Roman" w:hAnsi="Times New Roman"/>
                <w:b/>
                <w:sz w:val="24"/>
                <w:szCs w:val="24"/>
                <w:lang w:eastAsia="ru-RU"/>
              </w:rPr>
              <w:t>/год</w:t>
            </w:r>
            <w:r w:rsidRPr="002E60DB">
              <w:rPr>
                <w:rFonts w:ascii="Times New Roman" w:eastAsia="Times New Roman" w:hAnsi="Times New Roman"/>
                <w:b/>
                <w:sz w:val="24"/>
                <w:szCs w:val="24"/>
                <w:lang w:eastAsia="ru-RU"/>
              </w:rPr>
              <w:t>)</w:t>
            </w:r>
          </w:p>
        </w:tc>
      </w:tr>
      <w:tr w:rsidR="00DC73BF" w:rsidRPr="0031239E" w:rsidTr="008B09B3">
        <w:trPr>
          <w:trHeight w:val="71"/>
        </w:trPr>
        <w:tc>
          <w:tcPr>
            <w:tcW w:w="2984" w:type="dxa"/>
            <w:shd w:val="clear" w:color="auto" w:fill="FFFFFF"/>
            <w:vAlign w:val="center"/>
          </w:tcPr>
          <w:p w:rsidR="00DC73BF" w:rsidRPr="0094290E" w:rsidRDefault="00DC73BF" w:rsidP="008B09B3">
            <w:pPr>
              <w:rPr>
                <w:rFonts w:ascii="Times New Roman" w:hAnsi="Times New Roman"/>
                <w:sz w:val="20"/>
                <w:szCs w:val="20"/>
                <w:lang w:eastAsia="ru-RU"/>
              </w:rPr>
            </w:pPr>
            <w:r w:rsidRPr="0094290E">
              <w:rPr>
                <w:rFonts w:ascii="Times New Roman" w:hAnsi="Times New Roman"/>
                <w:sz w:val="20"/>
                <w:szCs w:val="20"/>
                <w:lang w:eastAsia="ru-RU"/>
              </w:rPr>
              <w:t xml:space="preserve">Котельная </w:t>
            </w:r>
            <w:r>
              <w:rPr>
                <w:rFonts w:ascii="Times New Roman" w:hAnsi="Times New Roman"/>
                <w:sz w:val="20"/>
                <w:szCs w:val="20"/>
                <w:lang w:eastAsia="ru-RU"/>
              </w:rPr>
              <w:t>№ 7</w:t>
            </w:r>
            <w:r w:rsidRPr="0094290E">
              <w:rPr>
                <w:rFonts w:ascii="Times New Roman" w:hAnsi="Times New Roman"/>
                <w:sz w:val="20"/>
                <w:szCs w:val="20"/>
                <w:lang w:eastAsia="ru-RU"/>
              </w:rPr>
              <w:t xml:space="preserve"> </w:t>
            </w:r>
          </w:p>
        </w:tc>
        <w:tc>
          <w:tcPr>
            <w:tcW w:w="2915" w:type="dxa"/>
            <w:shd w:val="clear" w:color="auto" w:fill="FFFFFF"/>
            <w:vAlign w:val="center"/>
          </w:tcPr>
          <w:p w:rsidR="00DC73BF" w:rsidRPr="009E22D1" w:rsidRDefault="00DC73BF" w:rsidP="008B09B3">
            <w:pPr>
              <w:jc w:val="center"/>
              <w:rPr>
                <w:rFonts w:ascii="Times New Roman" w:hAnsi="Times New Roman"/>
                <w:sz w:val="20"/>
                <w:szCs w:val="20"/>
              </w:rPr>
            </w:pPr>
            <w:r w:rsidRPr="009E22D1">
              <w:rPr>
                <w:rFonts w:ascii="Times New Roman" w:hAnsi="Times New Roman"/>
                <w:sz w:val="20"/>
                <w:szCs w:val="20"/>
              </w:rPr>
              <w:t>306,86</w:t>
            </w:r>
          </w:p>
        </w:tc>
        <w:tc>
          <w:tcPr>
            <w:tcW w:w="3672" w:type="dxa"/>
            <w:shd w:val="clear" w:color="auto" w:fill="FFFFFF"/>
            <w:vAlign w:val="center"/>
          </w:tcPr>
          <w:p w:rsidR="00DC73BF" w:rsidRPr="009E22D1" w:rsidRDefault="00DC73BF" w:rsidP="008B09B3">
            <w:pPr>
              <w:jc w:val="center"/>
              <w:rPr>
                <w:rFonts w:ascii="Times New Roman" w:hAnsi="Times New Roman"/>
                <w:sz w:val="20"/>
                <w:szCs w:val="20"/>
              </w:rPr>
            </w:pPr>
            <w:r w:rsidRPr="009E22D1">
              <w:rPr>
                <w:rFonts w:ascii="Times New Roman" w:hAnsi="Times New Roman"/>
                <w:sz w:val="20"/>
                <w:szCs w:val="20"/>
              </w:rPr>
              <w:t>306,86</w:t>
            </w:r>
          </w:p>
        </w:tc>
      </w:tr>
    </w:tbl>
    <w:p w:rsidR="00DC73BF" w:rsidRPr="00EB08A4" w:rsidRDefault="00DC73BF" w:rsidP="00DC73BF">
      <w:pPr>
        <w:pStyle w:val="3"/>
      </w:pPr>
      <w:bookmarkStart w:id="123" w:name="_Toc64127266"/>
      <w:r w:rsidRPr="00EB08A4">
        <w:t>1.5.5. Описание существующих нормативов потребления тепловой энергии для населения на отопление и горячее водоснабжение</w:t>
      </w:r>
      <w:bookmarkEnd w:id="123"/>
    </w:p>
    <w:p w:rsidR="00DC73BF" w:rsidRDefault="00DC73BF" w:rsidP="00DC73BF">
      <w:pPr>
        <w:spacing w:after="0" w:line="240" w:lineRule="auto"/>
        <w:ind w:firstLine="708"/>
        <w:jc w:val="both"/>
        <w:rPr>
          <w:rFonts w:ascii="Times New Roman" w:eastAsia="Times New Roman" w:hAnsi="Times New Roman"/>
          <w:bCs/>
          <w:sz w:val="28"/>
          <w:szCs w:val="28"/>
          <w:lang w:eastAsia="ru-RU"/>
        </w:rPr>
      </w:pPr>
      <w:r w:rsidRPr="002E60DB">
        <w:rPr>
          <w:rFonts w:ascii="Times New Roman" w:eastAsia="Times New Roman" w:hAnsi="Times New Roman"/>
          <w:bCs/>
          <w:sz w:val="28"/>
          <w:szCs w:val="28"/>
          <w:lang w:eastAsia="ru-RU"/>
        </w:rPr>
        <w:t xml:space="preserve">Норма потребления тепловой энергии для населения на отопление составляет </w:t>
      </w:r>
      <w:r w:rsidRPr="00A96BF8">
        <w:rPr>
          <w:rFonts w:ascii="Times New Roman" w:eastAsia="Times New Roman" w:hAnsi="Times New Roman"/>
          <w:bCs/>
          <w:sz w:val="28"/>
          <w:szCs w:val="28"/>
          <w:lang w:eastAsia="ru-RU"/>
        </w:rPr>
        <w:t>0,00228</w:t>
      </w:r>
      <w:r w:rsidRPr="002E60DB">
        <w:rPr>
          <w:rFonts w:ascii="Times New Roman" w:eastAsia="Times New Roman" w:hAnsi="Times New Roman"/>
          <w:bCs/>
          <w:sz w:val="28"/>
          <w:szCs w:val="28"/>
          <w:lang w:eastAsia="ru-RU"/>
        </w:rPr>
        <w:t xml:space="preserve"> Гкал/кв.м в месяц.</w:t>
      </w:r>
    </w:p>
    <w:p w:rsidR="00DC73BF" w:rsidRPr="00EB08A4" w:rsidRDefault="00DC73BF" w:rsidP="00DC73BF">
      <w:pPr>
        <w:pStyle w:val="3"/>
        <w:rPr>
          <w:color w:val="000000"/>
        </w:rPr>
      </w:pPr>
      <w:bookmarkStart w:id="124" w:name="_Toc64127267"/>
      <w:r w:rsidRPr="00EB08A4">
        <w:rPr>
          <w:color w:val="000000"/>
        </w:rPr>
        <w:lastRenderedPageBreak/>
        <w:t>1.5.6. Описание сравнения величины договорной и расчетной тепловой нагрузки по зоне действия каждого источника тепловой энергии</w:t>
      </w:r>
      <w:bookmarkEnd w:id="124"/>
    </w:p>
    <w:p w:rsidR="00DC73BF" w:rsidRPr="0031239E" w:rsidRDefault="00DC73BF" w:rsidP="00DC73BF">
      <w:pPr>
        <w:spacing w:after="0" w:line="240" w:lineRule="auto"/>
        <w:ind w:firstLine="708"/>
        <w:jc w:val="right"/>
        <w:rPr>
          <w:rFonts w:ascii="Times New Roman" w:hAnsi="Times New Roman"/>
          <w:color w:val="000000"/>
          <w:sz w:val="28"/>
          <w:szCs w:val="28"/>
        </w:rPr>
      </w:pPr>
      <w:r w:rsidRPr="0031239E">
        <w:rPr>
          <w:rFonts w:ascii="Times New Roman" w:hAnsi="Times New Roman"/>
          <w:color w:val="000000"/>
          <w:sz w:val="28"/>
          <w:szCs w:val="28"/>
        </w:rPr>
        <w:t xml:space="preserve">Таблица </w:t>
      </w:r>
      <w:r>
        <w:rPr>
          <w:rFonts w:ascii="Times New Roman" w:hAnsi="Times New Roman"/>
          <w:color w:val="000000"/>
          <w:sz w:val="28"/>
          <w:szCs w:val="28"/>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3402"/>
        <w:gridCol w:w="3686"/>
      </w:tblGrid>
      <w:tr w:rsidR="00DC73BF" w:rsidRPr="00B327E9" w:rsidTr="008B09B3">
        <w:tc>
          <w:tcPr>
            <w:tcW w:w="2376" w:type="dxa"/>
            <w:shd w:val="clear" w:color="auto" w:fill="FFFFFF"/>
            <w:vAlign w:val="center"/>
          </w:tcPr>
          <w:p w:rsidR="00DC73BF" w:rsidRPr="002E60DB" w:rsidRDefault="00DC73BF" w:rsidP="008B09B3">
            <w:pPr>
              <w:spacing w:after="0" w:line="240" w:lineRule="auto"/>
              <w:jc w:val="center"/>
              <w:rPr>
                <w:rFonts w:ascii="Times New Roman" w:eastAsia="Times New Roman" w:hAnsi="Times New Roman"/>
                <w:b/>
                <w:color w:val="000000"/>
                <w:sz w:val="24"/>
                <w:szCs w:val="24"/>
                <w:lang w:eastAsia="ru-RU"/>
              </w:rPr>
            </w:pPr>
            <w:r w:rsidRPr="002E60DB">
              <w:rPr>
                <w:rFonts w:ascii="Times New Roman" w:eastAsia="Times New Roman" w:hAnsi="Times New Roman"/>
                <w:b/>
                <w:color w:val="000000"/>
                <w:sz w:val="24"/>
                <w:szCs w:val="24"/>
                <w:lang w:eastAsia="ru-RU"/>
              </w:rPr>
              <w:t>Источник теплоснабжения</w:t>
            </w:r>
          </w:p>
        </w:tc>
        <w:tc>
          <w:tcPr>
            <w:tcW w:w="3402" w:type="dxa"/>
            <w:shd w:val="clear" w:color="auto" w:fill="FFFFFF"/>
            <w:vAlign w:val="center"/>
          </w:tcPr>
          <w:p w:rsidR="00DC73BF" w:rsidRPr="002E60DB" w:rsidRDefault="00DC73BF" w:rsidP="008B09B3">
            <w:pPr>
              <w:spacing w:after="0" w:line="240" w:lineRule="auto"/>
              <w:jc w:val="center"/>
              <w:rPr>
                <w:rFonts w:ascii="Times New Roman" w:eastAsia="Times New Roman" w:hAnsi="Times New Roman"/>
                <w:b/>
                <w:color w:val="000000"/>
                <w:sz w:val="24"/>
                <w:szCs w:val="24"/>
                <w:lang w:eastAsia="ru-RU"/>
              </w:rPr>
            </w:pPr>
            <w:r w:rsidRPr="002E60DB">
              <w:rPr>
                <w:rFonts w:ascii="Times New Roman" w:eastAsia="Times New Roman" w:hAnsi="Times New Roman"/>
                <w:b/>
                <w:color w:val="000000"/>
                <w:sz w:val="24"/>
                <w:szCs w:val="24"/>
                <w:lang w:eastAsia="ru-RU"/>
              </w:rPr>
              <w:t>Расчетная тепловая нагрузка, Гкал/год</w:t>
            </w:r>
          </w:p>
        </w:tc>
        <w:tc>
          <w:tcPr>
            <w:tcW w:w="3686" w:type="dxa"/>
            <w:shd w:val="clear" w:color="auto" w:fill="FFFFFF"/>
            <w:vAlign w:val="center"/>
          </w:tcPr>
          <w:p w:rsidR="00DC73BF" w:rsidRPr="002E60DB" w:rsidRDefault="00DC73BF" w:rsidP="008B09B3">
            <w:pPr>
              <w:spacing w:after="0" w:line="240" w:lineRule="auto"/>
              <w:jc w:val="center"/>
              <w:rPr>
                <w:rFonts w:ascii="Times New Roman" w:eastAsia="Times New Roman" w:hAnsi="Times New Roman"/>
                <w:b/>
                <w:color w:val="000000"/>
                <w:sz w:val="24"/>
                <w:szCs w:val="24"/>
                <w:lang w:eastAsia="ru-RU"/>
              </w:rPr>
            </w:pPr>
            <w:r w:rsidRPr="002E60DB">
              <w:rPr>
                <w:rFonts w:ascii="Times New Roman" w:eastAsia="Times New Roman" w:hAnsi="Times New Roman"/>
                <w:b/>
                <w:color w:val="000000"/>
                <w:sz w:val="24"/>
                <w:szCs w:val="24"/>
                <w:lang w:eastAsia="ru-RU"/>
              </w:rPr>
              <w:t>Договорная тепловая нагрузка, Гкал/год</w:t>
            </w:r>
          </w:p>
        </w:tc>
      </w:tr>
      <w:tr w:rsidR="00DC73BF" w:rsidRPr="00CE79BF" w:rsidTr="008B09B3">
        <w:tc>
          <w:tcPr>
            <w:tcW w:w="2376" w:type="dxa"/>
            <w:vAlign w:val="center"/>
          </w:tcPr>
          <w:p w:rsidR="00DC73BF" w:rsidRPr="002D3205" w:rsidRDefault="00DC73BF" w:rsidP="008B09B3">
            <w:pPr>
              <w:rPr>
                <w:rFonts w:ascii="Times New Roman" w:hAnsi="Times New Roman"/>
                <w:sz w:val="20"/>
                <w:szCs w:val="20"/>
                <w:lang w:eastAsia="ru-RU"/>
              </w:rPr>
            </w:pPr>
            <w:r w:rsidRPr="002D3205">
              <w:rPr>
                <w:rFonts w:ascii="Times New Roman" w:hAnsi="Times New Roman"/>
                <w:sz w:val="20"/>
                <w:szCs w:val="20"/>
                <w:lang w:eastAsia="ru-RU"/>
              </w:rPr>
              <w:t xml:space="preserve">Котельная </w:t>
            </w:r>
            <w:r>
              <w:rPr>
                <w:rFonts w:ascii="Times New Roman" w:hAnsi="Times New Roman"/>
                <w:sz w:val="20"/>
                <w:szCs w:val="20"/>
                <w:lang w:eastAsia="ru-RU"/>
              </w:rPr>
              <w:t>№ 7</w:t>
            </w:r>
            <w:r w:rsidRPr="002D3205">
              <w:rPr>
                <w:rFonts w:ascii="Times New Roman" w:hAnsi="Times New Roman"/>
                <w:sz w:val="20"/>
                <w:szCs w:val="20"/>
                <w:lang w:eastAsia="ru-RU"/>
              </w:rPr>
              <w:t xml:space="preserve"> </w:t>
            </w:r>
          </w:p>
        </w:tc>
        <w:tc>
          <w:tcPr>
            <w:tcW w:w="3402" w:type="dxa"/>
            <w:shd w:val="clear" w:color="auto" w:fill="FFFFFF"/>
            <w:vAlign w:val="center"/>
          </w:tcPr>
          <w:p w:rsidR="00DC73BF" w:rsidRPr="009E22D1" w:rsidRDefault="00DC73BF" w:rsidP="008B09B3">
            <w:pPr>
              <w:jc w:val="center"/>
              <w:rPr>
                <w:rFonts w:ascii="Times New Roman" w:hAnsi="Times New Roman"/>
                <w:sz w:val="20"/>
                <w:szCs w:val="20"/>
              </w:rPr>
            </w:pPr>
            <w:r w:rsidRPr="009E22D1">
              <w:rPr>
                <w:rFonts w:ascii="Times New Roman" w:hAnsi="Times New Roman"/>
                <w:sz w:val="20"/>
                <w:szCs w:val="20"/>
              </w:rPr>
              <w:t>306,86</w:t>
            </w:r>
          </w:p>
        </w:tc>
        <w:tc>
          <w:tcPr>
            <w:tcW w:w="3686" w:type="dxa"/>
            <w:shd w:val="clear" w:color="auto" w:fill="FFFFFF"/>
            <w:vAlign w:val="center"/>
          </w:tcPr>
          <w:p w:rsidR="00DC73BF" w:rsidRPr="009E22D1" w:rsidRDefault="00DC73BF" w:rsidP="008B09B3">
            <w:pPr>
              <w:rPr>
                <w:rFonts w:ascii="Times New Roman" w:eastAsia="Times New Roman" w:hAnsi="Times New Roman"/>
                <w:sz w:val="24"/>
                <w:szCs w:val="24"/>
                <w:lang w:eastAsia="ru-RU"/>
              </w:rPr>
            </w:pPr>
            <w:r w:rsidRPr="009E22D1">
              <w:rPr>
                <w:rFonts w:ascii="Times New Roman" w:eastAsia="Times New Roman" w:hAnsi="Times New Roman"/>
                <w:sz w:val="24"/>
                <w:szCs w:val="24"/>
                <w:lang w:eastAsia="ru-RU"/>
              </w:rPr>
              <w:t>-</w:t>
            </w:r>
          </w:p>
        </w:tc>
      </w:tr>
    </w:tbl>
    <w:p w:rsidR="00DC73BF" w:rsidRPr="009E22D1" w:rsidRDefault="00DC73BF" w:rsidP="00DC73BF">
      <w:pPr>
        <w:pStyle w:val="af9"/>
        <w:spacing w:before="0" w:after="0"/>
        <w:rPr>
          <w:b/>
        </w:rPr>
      </w:pPr>
      <w:r>
        <w:tab/>
      </w:r>
      <w:r w:rsidRPr="009E22D1">
        <w:t>Пересмотр договорных нагрузок абонентов и понимание истинных значений в потребности теплового потребления является одной из ключевых возможностей для оптимизации имеющихся и проектируемых производственных мощностей, что в перспективе приведёт к снижению темпов роста тарифов на тепловую энергию для конечного потребителя, снижению размера платы за подключение за счёт переуступки неиспользуемой тепловой нагрузки существующих потребителей.</w:t>
      </w:r>
    </w:p>
    <w:p w:rsidR="00DC73BF" w:rsidRPr="009E22D1" w:rsidRDefault="00DC73BF" w:rsidP="00DC73BF">
      <w:pPr>
        <w:pStyle w:val="af9"/>
        <w:spacing w:before="0" w:after="0"/>
        <w:rPr>
          <w:b/>
        </w:rPr>
      </w:pPr>
      <w:r w:rsidRPr="009E22D1">
        <w:tab/>
        <w:t>В качестве механизмов стимулирования абонентов к пересмотру тепловой нагрузки, может быть предложено следующее:</w:t>
      </w:r>
    </w:p>
    <w:p w:rsidR="00DC73BF" w:rsidRPr="009E22D1" w:rsidRDefault="00DC73BF" w:rsidP="00DC73BF">
      <w:pPr>
        <w:pStyle w:val="af9"/>
        <w:spacing w:before="0" w:after="0"/>
        <w:rPr>
          <w:b/>
        </w:rPr>
      </w:pPr>
      <w:r w:rsidRPr="009E22D1">
        <w:t>установление двухставочного тарифа (ставки за тепловую энергию и за мощность);</w:t>
      </w:r>
    </w:p>
    <w:p w:rsidR="00DC73BF" w:rsidRPr="009E22D1" w:rsidRDefault="00DC73BF" w:rsidP="00DC73BF">
      <w:pPr>
        <w:pStyle w:val="af9"/>
        <w:spacing w:before="0" w:after="0"/>
        <w:rPr>
          <w:b/>
        </w:rPr>
      </w:pPr>
      <w:r w:rsidRPr="009E22D1">
        <w:t>введение механизмов оплаты неиспользуемой мощности (нагрузки) потребителем (расширение перечня потребителей, в отношении которых должен действовать порядок резервирования и(или) изменение самого понятия «резервная тепловая мощность (нагрузка)).</w:t>
      </w:r>
    </w:p>
    <w:p w:rsidR="00DC73BF" w:rsidRPr="009E22D1" w:rsidRDefault="00DC73BF" w:rsidP="00DC73BF">
      <w:pPr>
        <w:pStyle w:val="af9"/>
      </w:pPr>
      <w:bookmarkStart w:id="125" w:name="_Toc64127268"/>
      <w:r w:rsidRPr="009E22D1">
        <w:t>1.6. Балансы тепловой мощности и тепловой нагрузки в зонах действия источников тепловой энергии</w:t>
      </w:r>
      <w:bookmarkEnd w:id="125"/>
    </w:p>
    <w:p w:rsidR="00DC73BF" w:rsidRPr="00EB08A4" w:rsidRDefault="00DC73BF" w:rsidP="00DC73BF">
      <w:pPr>
        <w:pStyle w:val="3"/>
        <w:rPr>
          <w:bCs w:val="0"/>
          <w:color w:val="000000"/>
        </w:rPr>
      </w:pPr>
      <w:bookmarkStart w:id="126" w:name="_Toc64127269"/>
      <w:r w:rsidRPr="00EB08A4">
        <w:rPr>
          <w:bCs w:val="0"/>
          <w:color w:val="000000"/>
        </w:rPr>
        <w:t xml:space="preserve">1.6.1. </w:t>
      </w:r>
      <w:r w:rsidRPr="00EB08A4">
        <w:rPr>
          <w:color w:val="000000"/>
        </w:rPr>
        <w:t>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 а в случае нескольких выводов тепловой мощности от одного источника тепловой энергии - по каждому из выводов</w:t>
      </w:r>
      <w:bookmarkEnd w:id="126"/>
    </w:p>
    <w:p w:rsidR="00DC73BF" w:rsidRPr="00503A7D" w:rsidRDefault="00DC73BF" w:rsidP="00DC73BF">
      <w:pPr>
        <w:widowControl w:val="0"/>
        <w:spacing w:after="0" w:line="240" w:lineRule="auto"/>
        <w:jc w:val="center"/>
        <w:rPr>
          <w:rFonts w:ascii="Times New Roman" w:eastAsia="Times New Roman" w:hAnsi="Times New Roman"/>
          <w:b/>
          <w:sz w:val="28"/>
          <w:szCs w:val="28"/>
          <w:lang w:eastAsia="ru-RU"/>
        </w:rPr>
      </w:pPr>
      <w:r w:rsidRPr="00503A7D">
        <w:rPr>
          <w:rFonts w:ascii="Times New Roman" w:eastAsia="Times New Roman" w:hAnsi="Times New Roman"/>
          <w:b/>
          <w:sz w:val="28"/>
          <w:szCs w:val="28"/>
          <w:lang w:eastAsia="ru-RU"/>
        </w:rPr>
        <w:t xml:space="preserve">Баланс тепловой мощности </w:t>
      </w:r>
    </w:p>
    <w:p w:rsidR="00DC73BF" w:rsidRDefault="00DC73BF" w:rsidP="00DC73BF">
      <w:pPr>
        <w:widowControl w:val="0"/>
        <w:spacing w:after="0" w:line="240" w:lineRule="auto"/>
        <w:jc w:val="right"/>
        <w:rPr>
          <w:rFonts w:ascii="Times New Roman" w:eastAsia="Times New Roman" w:hAnsi="Times New Roman"/>
          <w:sz w:val="28"/>
          <w:szCs w:val="28"/>
          <w:lang w:eastAsia="ru-RU"/>
        </w:rPr>
      </w:pPr>
      <w:r w:rsidRPr="00030A09">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16</w:t>
      </w:r>
    </w:p>
    <w:p w:rsidR="00DC73BF" w:rsidRPr="00030A09" w:rsidRDefault="00DC73BF" w:rsidP="00DC73BF">
      <w:pPr>
        <w:widowControl w:val="0"/>
        <w:spacing w:after="0" w:line="240" w:lineRule="auto"/>
        <w:jc w:val="right"/>
        <w:rPr>
          <w:rFonts w:ascii="Times New Roman" w:eastAsia="Times New Roman" w:hAnsi="Times New Roman"/>
          <w:sz w:val="28"/>
          <w:szCs w:val="28"/>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34"/>
        <w:gridCol w:w="1417"/>
        <w:gridCol w:w="1418"/>
        <w:gridCol w:w="1559"/>
        <w:gridCol w:w="1276"/>
      </w:tblGrid>
      <w:tr w:rsidR="00DC73BF" w:rsidRPr="00030A09" w:rsidTr="008B09B3">
        <w:tc>
          <w:tcPr>
            <w:tcW w:w="1702" w:type="dxa"/>
            <w:vAlign w:val="center"/>
          </w:tcPr>
          <w:p w:rsidR="00DC73BF" w:rsidRPr="00CC5F76" w:rsidRDefault="00DC73BF" w:rsidP="008B09B3">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Источник теплоснабжения</w:t>
            </w:r>
          </w:p>
        </w:tc>
        <w:tc>
          <w:tcPr>
            <w:tcW w:w="1134" w:type="dxa"/>
            <w:vAlign w:val="center"/>
          </w:tcPr>
          <w:p w:rsidR="00DC73BF" w:rsidRPr="00CC5F76" w:rsidRDefault="00DC73BF" w:rsidP="008B09B3">
            <w:pPr>
              <w:spacing w:after="0" w:line="240" w:lineRule="auto"/>
              <w:jc w:val="center"/>
              <w:rPr>
                <w:rFonts w:ascii="Times New Roman" w:eastAsia="Times New Roman" w:hAnsi="Times New Roman"/>
                <w:b/>
                <w:sz w:val="20"/>
                <w:szCs w:val="20"/>
                <w:lang w:eastAsia="ru-RU"/>
              </w:rPr>
            </w:pPr>
            <w:r w:rsidRPr="00CC5F76">
              <w:rPr>
                <w:rFonts w:ascii="Times New Roman" w:hAnsi="Times New Roman"/>
                <w:b/>
                <w:sz w:val="20"/>
                <w:szCs w:val="20"/>
                <w:lang w:eastAsia="ru-RU"/>
              </w:rPr>
              <w:t>Установленная мощность, Гкал/час</w:t>
            </w:r>
          </w:p>
        </w:tc>
        <w:tc>
          <w:tcPr>
            <w:tcW w:w="1134" w:type="dxa"/>
            <w:vAlign w:val="center"/>
          </w:tcPr>
          <w:p w:rsidR="00DC73BF" w:rsidRPr="00CC5F76" w:rsidRDefault="00DC73BF" w:rsidP="008B09B3">
            <w:pPr>
              <w:spacing w:after="0" w:line="240" w:lineRule="auto"/>
              <w:jc w:val="center"/>
              <w:rPr>
                <w:rFonts w:ascii="Times New Roman" w:eastAsia="Times New Roman" w:hAnsi="Times New Roman"/>
                <w:b/>
                <w:sz w:val="20"/>
                <w:szCs w:val="20"/>
                <w:lang w:eastAsia="ru-RU"/>
              </w:rPr>
            </w:pPr>
            <w:r w:rsidRPr="00CC5F76">
              <w:rPr>
                <w:rFonts w:ascii="Times New Roman" w:hAnsi="Times New Roman"/>
                <w:b/>
                <w:sz w:val="20"/>
                <w:szCs w:val="20"/>
                <w:lang w:eastAsia="ru-RU"/>
              </w:rPr>
              <w:t>Располагаемая мощность, Гкал/час</w:t>
            </w:r>
          </w:p>
        </w:tc>
        <w:tc>
          <w:tcPr>
            <w:tcW w:w="1417" w:type="dxa"/>
            <w:vAlign w:val="center"/>
          </w:tcPr>
          <w:p w:rsidR="00DC73BF" w:rsidRPr="00CC5F76" w:rsidRDefault="00DC73BF" w:rsidP="008B09B3">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Затраты тепловой мощности на собственные и хозяйственные нужды котельной, Гкал/час</w:t>
            </w:r>
          </w:p>
        </w:tc>
        <w:tc>
          <w:tcPr>
            <w:tcW w:w="1418" w:type="dxa"/>
            <w:vAlign w:val="center"/>
          </w:tcPr>
          <w:p w:rsidR="00DC73BF" w:rsidRPr="00CC5F76" w:rsidRDefault="00DC73BF" w:rsidP="008B09B3">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Тепловая мощность источника тепловой энергии нетто, Гкал/час</w:t>
            </w:r>
          </w:p>
        </w:tc>
        <w:tc>
          <w:tcPr>
            <w:tcW w:w="1559" w:type="dxa"/>
            <w:vAlign w:val="center"/>
          </w:tcPr>
          <w:p w:rsidR="00DC73BF" w:rsidRPr="00CC5F76" w:rsidRDefault="00DC73BF" w:rsidP="008B09B3">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Потери тепловой энергии при ее передачи по тепловым сетям, Гкал/час</w:t>
            </w:r>
          </w:p>
        </w:tc>
        <w:tc>
          <w:tcPr>
            <w:tcW w:w="1276" w:type="dxa"/>
            <w:vAlign w:val="center"/>
          </w:tcPr>
          <w:p w:rsidR="00DC73BF" w:rsidRPr="00CC5F76" w:rsidRDefault="00DC73BF" w:rsidP="008B09B3">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Тепловая нагрузка подключенных потребителей, Гкал/час</w:t>
            </w:r>
          </w:p>
        </w:tc>
      </w:tr>
      <w:tr w:rsidR="00DC73BF" w:rsidRPr="00030A09" w:rsidTr="008B09B3">
        <w:tc>
          <w:tcPr>
            <w:tcW w:w="1702" w:type="dxa"/>
            <w:vAlign w:val="center"/>
          </w:tcPr>
          <w:p w:rsidR="00DC73BF" w:rsidRPr="00CC5F76" w:rsidRDefault="00DC73BF" w:rsidP="008B09B3">
            <w:pPr>
              <w:rPr>
                <w:rFonts w:ascii="Times New Roman" w:hAnsi="Times New Roman"/>
                <w:sz w:val="20"/>
                <w:szCs w:val="20"/>
                <w:lang w:eastAsia="ru-RU"/>
              </w:rPr>
            </w:pPr>
            <w:r w:rsidRPr="00CC5F76">
              <w:rPr>
                <w:rFonts w:ascii="Times New Roman" w:hAnsi="Times New Roman"/>
                <w:sz w:val="20"/>
                <w:szCs w:val="20"/>
                <w:lang w:eastAsia="ru-RU"/>
              </w:rPr>
              <w:t xml:space="preserve">Котельная </w:t>
            </w:r>
            <w:r>
              <w:rPr>
                <w:rFonts w:ascii="Times New Roman" w:hAnsi="Times New Roman"/>
                <w:sz w:val="20"/>
                <w:szCs w:val="20"/>
                <w:lang w:eastAsia="ru-RU"/>
              </w:rPr>
              <w:t>№ 7</w:t>
            </w:r>
            <w:r w:rsidRPr="00CC5F76">
              <w:rPr>
                <w:rFonts w:ascii="Times New Roman" w:hAnsi="Times New Roman"/>
                <w:sz w:val="20"/>
                <w:szCs w:val="20"/>
                <w:lang w:eastAsia="ru-RU"/>
              </w:rPr>
              <w:t xml:space="preserve"> </w:t>
            </w:r>
          </w:p>
        </w:tc>
        <w:tc>
          <w:tcPr>
            <w:tcW w:w="1134" w:type="dxa"/>
            <w:vAlign w:val="center"/>
          </w:tcPr>
          <w:p w:rsidR="00DC73BF" w:rsidRPr="00CC5F76" w:rsidRDefault="00DC73BF" w:rsidP="008B09B3">
            <w:pPr>
              <w:rPr>
                <w:rFonts w:ascii="Times New Roman" w:hAnsi="Times New Roman"/>
                <w:sz w:val="20"/>
                <w:szCs w:val="20"/>
              </w:rPr>
            </w:pPr>
            <w:r>
              <w:rPr>
                <w:rFonts w:ascii="Times New Roman" w:hAnsi="Times New Roman"/>
                <w:sz w:val="20"/>
                <w:szCs w:val="20"/>
              </w:rPr>
              <w:t>0,245</w:t>
            </w:r>
          </w:p>
        </w:tc>
        <w:tc>
          <w:tcPr>
            <w:tcW w:w="1134" w:type="dxa"/>
            <w:vAlign w:val="center"/>
          </w:tcPr>
          <w:p w:rsidR="00DC73BF" w:rsidRPr="00CC5F76" w:rsidRDefault="00DC73BF" w:rsidP="008B09B3">
            <w:pPr>
              <w:rPr>
                <w:rFonts w:ascii="Times New Roman" w:hAnsi="Times New Roman"/>
                <w:sz w:val="20"/>
                <w:szCs w:val="20"/>
                <w:lang w:eastAsia="ru-RU"/>
              </w:rPr>
            </w:pPr>
            <w:r>
              <w:rPr>
                <w:rFonts w:ascii="Times New Roman" w:hAnsi="Times New Roman"/>
                <w:sz w:val="20"/>
                <w:szCs w:val="20"/>
                <w:lang w:eastAsia="ru-RU"/>
              </w:rPr>
              <w:t>0,245</w:t>
            </w:r>
          </w:p>
        </w:tc>
        <w:tc>
          <w:tcPr>
            <w:tcW w:w="1417" w:type="dxa"/>
            <w:vAlign w:val="center"/>
          </w:tcPr>
          <w:p w:rsidR="00DC73BF" w:rsidRPr="00CC5F76" w:rsidRDefault="00DC73BF" w:rsidP="008B09B3">
            <w:pPr>
              <w:rPr>
                <w:rFonts w:ascii="Times New Roman" w:hAnsi="Times New Roman"/>
                <w:sz w:val="20"/>
                <w:szCs w:val="20"/>
              </w:rPr>
            </w:pPr>
            <w:r>
              <w:rPr>
                <w:rFonts w:ascii="Times New Roman" w:hAnsi="Times New Roman"/>
                <w:sz w:val="20"/>
                <w:szCs w:val="20"/>
              </w:rPr>
              <w:t>0,0018</w:t>
            </w:r>
          </w:p>
        </w:tc>
        <w:tc>
          <w:tcPr>
            <w:tcW w:w="1418" w:type="dxa"/>
            <w:vAlign w:val="center"/>
          </w:tcPr>
          <w:p w:rsidR="00DC73BF" w:rsidRPr="00CC5F76" w:rsidRDefault="00DC73BF" w:rsidP="008B09B3">
            <w:pPr>
              <w:rPr>
                <w:rFonts w:ascii="Times New Roman" w:hAnsi="Times New Roman"/>
                <w:bCs/>
                <w:sz w:val="20"/>
                <w:szCs w:val="20"/>
              </w:rPr>
            </w:pPr>
            <w:r>
              <w:rPr>
                <w:rFonts w:ascii="Times New Roman" w:hAnsi="Times New Roman"/>
                <w:bCs/>
                <w:sz w:val="20"/>
                <w:szCs w:val="20"/>
              </w:rPr>
              <w:t>0,240</w:t>
            </w:r>
          </w:p>
        </w:tc>
        <w:tc>
          <w:tcPr>
            <w:tcW w:w="1559" w:type="dxa"/>
            <w:vAlign w:val="center"/>
          </w:tcPr>
          <w:p w:rsidR="00DC73BF" w:rsidRPr="00CC5F76" w:rsidRDefault="00DC73BF" w:rsidP="008B09B3">
            <w:pPr>
              <w:rPr>
                <w:rFonts w:ascii="Times New Roman" w:hAnsi="Times New Roman"/>
                <w:sz w:val="20"/>
                <w:szCs w:val="20"/>
              </w:rPr>
            </w:pPr>
            <w:r>
              <w:rPr>
                <w:rFonts w:ascii="Times New Roman" w:hAnsi="Times New Roman"/>
                <w:sz w:val="20"/>
                <w:szCs w:val="20"/>
              </w:rPr>
              <w:t>0,006</w:t>
            </w:r>
          </w:p>
        </w:tc>
        <w:tc>
          <w:tcPr>
            <w:tcW w:w="1276" w:type="dxa"/>
            <w:vAlign w:val="center"/>
          </w:tcPr>
          <w:p w:rsidR="00DC73BF" w:rsidRPr="00CC5F76" w:rsidRDefault="00DC73BF" w:rsidP="008B09B3">
            <w:pPr>
              <w:rPr>
                <w:rFonts w:ascii="Times New Roman" w:hAnsi="Times New Roman"/>
                <w:sz w:val="20"/>
                <w:szCs w:val="20"/>
              </w:rPr>
            </w:pPr>
            <w:r>
              <w:rPr>
                <w:rFonts w:ascii="Times New Roman" w:hAnsi="Times New Roman"/>
                <w:sz w:val="20"/>
                <w:szCs w:val="20"/>
              </w:rPr>
              <w:t>0,215</w:t>
            </w:r>
          </w:p>
        </w:tc>
      </w:tr>
    </w:tbl>
    <w:p w:rsidR="00DC73BF" w:rsidRPr="00EB08A4" w:rsidRDefault="00DC73BF" w:rsidP="00DC73BF">
      <w:pPr>
        <w:pStyle w:val="3"/>
      </w:pPr>
      <w:bookmarkStart w:id="127" w:name="_Toc64127270"/>
      <w:r w:rsidRPr="00EB08A4">
        <w:t>1.6.2. Резерв и дефицит тепловой мощности нетто по каждому источнику тепловой энергии выводам тепловой мощности от источников</w:t>
      </w:r>
      <w:bookmarkEnd w:id="127"/>
      <w:r w:rsidRPr="00EB08A4">
        <w:t xml:space="preserve"> </w:t>
      </w:r>
    </w:p>
    <w:p w:rsidR="00DC73BF" w:rsidRPr="00CC5F76" w:rsidRDefault="00DC73BF" w:rsidP="00DC73BF">
      <w:pPr>
        <w:spacing w:after="0" w:line="240" w:lineRule="auto"/>
        <w:jc w:val="right"/>
        <w:rPr>
          <w:rFonts w:ascii="Times New Roman" w:eastAsia="Times New Roman" w:hAnsi="Times New Roman"/>
          <w:bCs/>
          <w:sz w:val="24"/>
          <w:szCs w:val="24"/>
          <w:lang w:eastAsia="ru-RU"/>
        </w:rPr>
      </w:pPr>
      <w:r w:rsidRPr="00CC5F76">
        <w:rPr>
          <w:rFonts w:ascii="Times New Roman" w:eastAsia="Times New Roman" w:hAnsi="Times New Roman"/>
          <w:bCs/>
          <w:sz w:val="24"/>
          <w:szCs w:val="24"/>
          <w:lang w:eastAsia="ru-RU"/>
        </w:rPr>
        <w:t>Таблица 1</w:t>
      </w:r>
      <w:r>
        <w:rPr>
          <w:rFonts w:ascii="Times New Roman" w:eastAsia="Times New Roman" w:hAnsi="Times New Roman"/>
          <w:bCs/>
          <w:sz w:val="24"/>
          <w:szCs w:val="24"/>
          <w:lang w:eastAsia="ru-RU"/>
        </w:rPr>
        <w:t>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3"/>
        <w:gridCol w:w="1848"/>
        <w:gridCol w:w="1807"/>
        <w:gridCol w:w="1568"/>
        <w:gridCol w:w="1047"/>
        <w:gridCol w:w="1327"/>
      </w:tblGrid>
      <w:tr w:rsidR="00DC73BF" w:rsidRPr="00CA5FD9" w:rsidTr="008B09B3">
        <w:tc>
          <w:tcPr>
            <w:tcW w:w="1973" w:type="dxa"/>
            <w:vMerge w:val="restart"/>
            <w:shd w:val="clear" w:color="auto" w:fill="FFFFFF"/>
            <w:vAlign w:val="center"/>
          </w:tcPr>
          <w:p w:rsidR="00DC73BF" w:rsidRPr="00CC5F76" w:rsidRDefault="00DC73BF" w:rsidP="008B09B3">
            <w:pPr>
              <w:spacing w:after="0" w:line="240" w:lineRule="auto"/>
              <w:jc w:val="center"/>
              <w:rPr>
                <w:rFonts w:ascii="Times New Roman" w:eastAsia="Times New Roman" w:hAnsi="Times New Roman"/>
                <w:b/>
                <w:bCs/>
                <w:sz w:val="20"/>
                <w:szCs w:val="20"/>
                <w:lang w:eastAsia="ru-RU"/>
              </w:rPr>
            </w:pPr>
            <w:r w:rsidRPr="00CC5F76">
              <w:rPr>
                <w:rFonts w:ascii="Times New Roman" w:eastAsia="Times New Roman" w:hAnsi="Times New Roman"/>
                <w:b/>
                <w:sz w:val="20"/>
                <w:szCs w:val="20"/>
                <w:lang w:eastAsia="ru-RU"/>
              </w:rPr>
              <w:t>Наименование источника теплоснабжения</w:t>
            </w:r>
          </w:p>
        </w:tc>
        <w:tc>
          <w:tcPr>
            <w:tcW w:w="1848" w:type="dxa"/>
            <w:vMerge w:val="restart"/>
            <w:shd w:val="clear" w:color="auto" w:fill="FFFFFF"/>
          </w:tcPr>
          <w:p w:rsidR="00DC73BF" w:rsidRPr="00CC5F76" w:rsidRDefault="00DC73BF" w:rsidP="008B09B3">
            <w:pPr>
              <w:spacing w:after="0" w:line="240" w:lineRule="auto"/>
              <w:jc w:val="center"/>
              <w:rPr>
                <w:rFonts w:ascii="Times New Roman" w:eastAsia="Times New Roman" w:hAnsi="Times New Roman"/>
                <w:b/>
                <w:color w:val="000000"/>
                <w:sz w:val="20"/>
                <w:szCs w:val="20"/>
                <w:lang w:eastAsia="ru-RU"/>
              </w:rPr>
            </w:pPr>
            <w:r w:rsidRPr="00CC5F76">
              <w:rPr>
                <w:rFonts w:ascii="Times New Roman" w:eastAsia="Times New Roman" w:hAnsi="Times New Roman"/>
                <w:b/>
                <w:sz w:val="20"/>
                <w:szCs w:val="20"/>
                <w:lang w:eastAsia="ru-RU"/>
              </w:rPr>
              <w:t>Тепловая нагрузка подключенных потребителей, Гкал/час</w:t>
            </w:r>
          </w:p>
        </w:tc>
        <w:tc>
          <w:tcPr>
            <w:tcW w:w="4422" w:type="dxa"/>
            <w:gridSpan w:val="3"/>
            <w:shd w:val="clear" w:color="auto" w:fill="FFFFFF"/>
            <w:vAlign w:val="center"/>
          </w:tcPr>
          <w:p w:rsidR="00DC73BF" w:rsidRPr="00CC5F76" w:rsidRDefault="00DC73BF" w:rsidP="008B09B3">
            <w:pPr>
              <w:spacing w:after="0" w:line="240" w:lineRule="auto"/>
              <w:jc w:val="center"/>
              <w:rPr>
                <w:rFonts w:ascii="Times New Roman" w:eastAsia="Times New Roman" w:hAnsi="Times New Roman"/>
                <w:b/>
                <w:bCs/>
                <w:sz w:val="20"/>
                <w:szCs w:val="20"/>
                <w:lang w:eastAsia="ru-RU"/>
              </w:rPr>
            </w:pPr>
            <w:r w:rsidRPr="00CC5F76">
              <w:rPr>
                <w:rFonts w:ascii="Times New Roman" w:eastAsia="Times New Roman" w:hAnsi="Times New Roman"/>
                <w:b/>
                <w:color w:val="000000"/>
                <w:sz w:val="20"/>
                <w:szCs w:val="20"/>
                <w:lang w:eastAsia="ru-RU"/>
              </w:rPr>
              <w:t>Тепловая мощность котельной, Гкал/ч</w:t>
            </w:r>
          </w:p>
        </w:tc>
        <w:tc>
          <w:tcPr>
            <w:tcW w:w="1327" w:type="dxa"/>
            <w:vMerge w:val="restart"/>
            <w:shd w:val="clear" w:color="auto" w:fill="FFFFFF"/>
            <w:vAlign w:val="center"/>
          </w:tcPr>
          <w:p w:rsidR="00DC73BF" w:rsidRPr="00CC5F76" w:rsidRDefault="00DC73BF" w:rsidP="008B09B3">
            <w:pPr>
              <w:spacing w:after="0" w:line="240" w:lineRule="auto"/>
              <w:jc w:val="center"/>
              <w:rPr>
                <w:rFonts w:ascii="Times New Roman" w:eastAsia="Times New Roman" w:hAnsi="Times New Roman"/>
                <w:b/>
                <w:color w:val="000000"/>
                <w:sz w:val="20"/>
                <w:szCs w:val="20"/>
                <w:lang w:eastAsia="ru-RU"/>
              </w:rPr>
            </w:pPr>
            <w:r w:rsidRPr="00CC5F76">
              <w:rPr>
                <w:rFonts w:ascii="Times New Roman" w:eastAsia="Times New Roman" w:hAnsi="Times New Roman"/>
                <w:b/>
                <w:color w:val="000000"/>
                <w:sz w:val="20"/>
                <w:szCs w:val="20"/>
                <w:lang w:eastAsia="ru-RU"/>
              </w:rPr>
              <w:t>Резерв(+)/</w:t>
            </w:r>
          </w:p>
          <w:p w:rsidR="00DC73BF" w:rsidRPr="00CC5F76" w:rsidRDefault="00DC73BF" w:rsidP="008B09B3">
            <w:pPr>
              <w:spacing w:after="0" w:line="240" w:lineRule="auto"/>
              <w:jc w:val="center"/>
              <w:rPr>
                <w:rFonts w:ascii="Times New Roman" w:eastAsia="Times New Roman" w:hAnsi="Times New Roman"/>
                <w:b/>
                <w:bCs/>
                <w:sz w:val="20"/>
                <w:szCs w:val="20"/>
                <w:lang w:eastAsia="ru-RU"/>
              </w:rPr>
            </w:pPr>
            <w:r w:rsidRPr="00CC5F76">
              <w:rPr>
                <w:rFonts w:ascii="Times New Roman" w:eastAsia="Times New Roman" w:hAnsi="Times New Roman"/>
                <w:b/>
                <w:color w:val="000000"/>
                <w:sz w:val="20"/>
                <w:szCs w:val="20"/>
                <w:lang w:eastAsia="ru-RU"/>
              </w:rPr>
              <w:t>Дефицит(-)</w:t>
            </w:r>
          </w:p>
        </w:tc>
      </w:tr>
      <w:tr w:rsidR="00DC73BF" w:rsidRPr="00100701" w:rsidTr="008B09B3">
        <w:tc>
          <w:tcPr>
            <w:tcW w:w="1973" w:type="dxa"/>
            <w:vMerge/>
            <w:shd w:val="clear" w:color="auto" w:fill="FFFFFF"/>
            <w:vAlign w:val="center"/>
          </w:tcPr>
          <w:p w:rsidR="00DC73BF" w:rsidRPr="00CC5F76" w:rsidRDefault="00DC73BF" w:rsidP="008B09B3">
            <w:pPr>
              <w:spacing w:after="0" w:line="240" w:lineRule="auto"/>
              <w:jc w:val="center"/>
              <w:rPr>
                <w:rFonts w:ascii="Times New Roman" w:eastAsia="Times New Roman" w:hAnsi="Times New Roman"/>
                <w:b/>
                <w:bCs/>
                <w:sz w:val="20"/>
                <w:szCs w:val="20"/>
                <w:lang w:eastAsia="ru-RU"/>
              </w:rPr>
            </w:pPr>
          </w:p>
        </w:tc>
        <w:tc>
          <w:tcPr>
            <w:tcW w:w="1848" w:type="dxa"/>
            <w:vMerge/>
            <w:shd w:val="clear" w:color="auto" w:fill="FFFFFF"/>
          </w:tcPr>
          <w:p w:rsidR="00DC73BF" w:rsidRPr="00CC5F76" w:rsidRDefault="00DC73BF" w:rsidP="008B09B3">
            <w:pPr>
              <w:spacing w:after="0" w:line="240" w:lineRule="auto"/>
              <w:jc w:val="center"/>
              <w:rPr>
                <w:rFonts w:ascii="Times New Roman" w:eastAsia="Times New Roman" w:hAnsi="Times New Roman"/>
                <w:b/>
                <w:color w:val="000000"/>
                <w:sz w:val="20"/>
                <w:szCs w:val="20"/>
                <w:lang w:eastAsia="ru-RU"/>
              </w:rPr>
            </w:pPr>
          </w:p>
        </w:tc>
        <w:tc>
          <w:tcPr>
            <w:tcW w:w="1807" w:type="dxa"/>
            <w:shd w:val="clear" w:color="auto" w:fill="FFFFFF"/>
            <w:vAlign w:val="center"/>
          </w:tcPr>
          <w:p w:rsidR="00DC73BF" w:rsidRPr="00CC5F76" w:rsidRDefault="00DC73BF" w:rsidP="008B09B3">
            <w:pPr>
              <w:spacing w:after="0" w:line="240" w:lineRule="auto"/>
              <w:jc w:val="center"/>
              <w:rPr>
                <w:rFonts w:ascii="Times New Roman" w:eastAsia="Times New Roman" w:hAnsi="Times New Roman"/>
                <w:b/>
                <w:color w:val="000000"/>
                <w:sz w:val="20"/>
                <w:szCs w:val="20"/>
                <w:lang w:eastAsia="ru-RU"/>
              </w:rPr>
            </w:pPr>
            <w:r w:rsidRPr="00CC5F76">
              <w:rPr>
                <w:rFonts w:ascii="Times New Roman" w:eastAsia="Times New Roman" w:hAnsi="Times New Roman"/>
                <w:b/>
                <w:color w:val="000000"/>
                <w:sz w:val="20"/>
                <w:szCs w:val="20"/>
                <w:lang w:eastAsia="ru-RU"/>
              </w:rPr>
              <w:t>установленная</w:t>
            </w:r>
          </w:p>
        </w:tc>
        <w:tc>
          <w:tcPr>
            <w:tcW w:w="1568" w:type="dxa"/>
            <w:shd w:val="clear" w:color="auto" w:fill="FFFFFF"/>
            <w:vAlign w:val="center"/>
          </w:tcPr>
          <w:p w:rsidR="00DC73BF" w:rsidRPr="00CC5F76" w:rsidRDefault="00DC73BF" w:rsidP="008B09B3">
            <w:pPr>
              <w:spacing w:after="0" w:line="240" w:lineRule="auto"/>
              <w:jc w:val="center"/>
              <w:rPr>
                <w:rFonts w:ascii="Times New Roman" w:eastAsia="Times New Roman" w:hAnsi="Times New Roman"/>
                <w:b/>
                <w:color w:val="000000"/>
                <w:sz w:val="20"/>
                <w:szCs w:val="20"/>
                <w:lang w:eastAsia="ru-RU"/>
              </w:rPr>
            </w:pPr>
            <w:r w:rsidRPr="00CC5F76">
              <w:rPr>
                <w:rFonts w:ascii="Times New Roman" w:eastAsia="Times New Roman" w:hAnsi="Times New Roman"/>
                <w:b/>
                <w:color w:val="000000"/>
                <w:sz w:val="20"/>
                <w:szCs w:val="20"/>
                <w:lang w:eastAsia="ru-RU"/>
              </w:rPr>
              <w:t>располагаемая</w:t>
            </w:r>
          </w:p>
        </w:tc>
        <w:tc>
          <w:tcPr>
            <w:tcW w:w="1047" w:type="dxa"/>
            <w:shd w:val="clear" w:color="auto" w:fill="FFFFFF"/>
            <w:vAlign w:val="center"/>
          </w:tcPr>
          <w:p w:rsidR="00DC73BF" w:rsidRPr="00CC5F76" w:rsidRDefault="00DC73BF" w:rsidP="008B09B3">
            <w:pPr>
              <w:spacing w:after="0" w:line="240" w:lineRule="auto"/>
              <w:jc w:val="center"/>
              <w:rPr>
                <w:rFonts w:ascii="Times New Roman" w:eastAsia="Times New Roman" w:hAnsi="Times New Roman"/>
                <w:b/>
                <w:color w:val="000000"/>
                <w:sz w:val="20"/>
                <w:szCs w:val="20"/>
                <w:lang w:eastAsia="ru-RU"/>
              </w:rPr>
            </w:pPr>
            <w:r w:rsidRPr="00CC5F76">
              <w:rPr>
                <w:rFonts w:ascii="Times New Roman" w:eastAsia="Times New Roman" w:hAnsi="Times New Roman"/>
                <w:b/>
                <w:color w:val="000000"/>
                <w:sz w:val="20"/>
                <w:szCs w:val="20"/>
                <w:lang w:eastAsia="ru-RU"/>
              </w:rPr>
              <w:t>нетто</w:t>
            </w:r>
          </w:p>
        </w:tc>
        <w:tc>
          <w:tcPr>
            <w:tcW w:w="1327" w:type="dxa"/>
            <w:vMerge/>
            <w:shd w:val="clear" w:color="auto" w:fill="FFFFFF"/>
            <w:vAlign w:val="center"/>
          </w:tcPr>
          <w:p w:rsidR="00DC73BF" w:rsidRPr="00CC5F76" w:rsidRDefault="00DC73BF" w:rsidP="008B09B3">
            <w:pPr>
              <w:spacing w:after="0" w:line="240" w:lineRule="auto"/>
              <w:jc w:val="center"/>
              <w:rPr>
                <w:rFonts w:ascii="Times New Roman" w:eastAsia="Times New Roman" w:hAnsi="Times New Roman"/>
                <w:b/>
                <w:bCs/>
                <w:sz w:val="20"/>
                <w:szCs w:val="20"/>
                <w:lang w:eastAsia="ru-RU"/>
              </w:rPr>
            </w:pPr>
          </w:p>
        </w:tc>
      </w:tr>
      <w:tr w:rsidR="00DC73BF" w:rsidRPr="00CA5FD9" w:rsidTr="008B09B3">
        <w:tc>
          <w:tcPr>
            <w:tcW w:w="1973" w:type="dxa"/>
            <w:shd w:val="clear" w:color="auto" w:fill="FFFFFF"/>
            <w:vAlign w:val="center"/>
          </w:tcPr>
          <w:p w:rsidR="00DC73BF" w:rsidRPr="00CC5F76" w:rsidRDefault="00DC73BF" w:rsidP="008B09B3">
            <w:pPr>
              <w:rPr>
                <w:rFonts w:ascii="Times New Roman" w:hAnsi="Times New Roman"/>
                <w:sz w:val="20"/>
                <w:szCs w:val="20"/>
                <w:lang w:eastAsia="ru-RU"/>
              </w:rPr>
            </w:pPr>
            <w:r w:rsidRPr="00CC5F76">
              <w:rPr>
                <w:rFonts w:ascii="Times New Roman" w:hAnsi="Times New Roman"/>
                <w:sz w:val="20"/>
                <w:szCs w:val="20"/>
                <w:lang w:eastAsia="ru-RU"/>
              </w:rPr>
              <w:lastRenderedPageBreak/>
              <w:t xml:space="preserve">Котельная </w:t>
            </w:r>
            <w:r>
              <w:rPr>
                <w:rFonts w:ascii="Times New Roman" w:hAnsi="Times New Roman"/>
                <w:sz w:val="20"/>
                <w:szCs w:val="20"/>
                <w:lang w:eastAsia="ru-RU"/>
              </w:rPr>
              <w:t>№ 7</w:t>
            </w:r>
            <w:r w:rsidRPr="00CC5F76">
              <w:rPr>
                <w:rFonts w:ascii="Times New Roman" w:hAnsi="Times New Roman"/>
                <w:sz w:val="20"/>
                <w:szCs w:val="20"/>
                <w:lang w:eastAsia="ru-RU"/>
              </w:rPr>
              <w:t xml:space="preserve"> </w:t>
            </w:r>
          </w:p>
        </w:tc>
        <w:tc>
          <w:tcPr>
            <w:tcW w:w="1848" w:type="dxa"/>
            <w:shd w:val="clear" w:color="auto" w:fill="FFFFFF"/>
            <w:vAlign w:val="center"/>
          </w:tcPr>
          <w:p w:rsidR="00DC73BF" w:rsidRPr="00CC5F76" w:rsidRDefault="00DC73BF" w:rsidP="008B09B3">
            <w:pPr>
              <w:rPr>
                <w:rFonts w:ascii="Times New Roman" w:hAnsi="Times New Roman"/>
                <w:sz w:val="20"/>
                <w:szCs w:val="20"/>
              </w:rPr>
            </w:pPr>
            <w:r>
              <w:rPr>
                <w:rFonts w:ascii="Times New Roman" w:hAnsi="Times New Roman"/>
                <w:sz w:val="20"/>
                <w:szCs w:val="20"/>
              </w:rPr>
              <w:t>0,215</w:t>
            </w:r>
          </w:p>
        </w:tc>
        <w:tc>
          <w:tcPr>
            <w:tcW w:w="1807" w:type="dxa"/>
            <w:shd w:val="clear" w:color="auto" w:fill="FFFFFF"/>
            <w:vAlign w:val="center"/>
          </w:tcPr>
          <w:p w:rsidR="00DC73BF" w:rsidRPr="00CC5F76" w:rsidRDefault="00DC73BF" w:rsidP="008B09B3">
            <w:pPr>
              <w:rPr>
                <w:rFonts w:ascii="Times New Roman" w:hAnsi="Times New Roman"/>
                <w:sz w:val="20"/>
                <w:szCs w:val="20"/>
              </w:rPr>
            </w:pPr>
            <w:r>
              <w:rPr>
                <w:rFonts w:ascii="Times New Roman" w:hAnsi="Times New Roman"/>
                <w:sz w:val="20"/>
                <w:szCs w:val="20"/>
              </w:rPr>
              <w:t>0,245</w:t>
            </w:r>
          </w:p>
        </w:tc>
        <w:tc>
          <w:tcPr>
            <w:tcW w:w="1568" w:type="dxa"/>
            <w:shd w:val="clear" w:color="auto" w:fill="FFFFFF"/>
            <w:vAlign w:val="center"/>
          </w:tcPr>
          <w:p w:rsidR="00DC73BF" w:rsidRPr="00CC5F76" w:rsidRDefault="00DC73BF" w:rsidP="008B09B3">
            <w:pPr>
              <w:rPr>
                <w:rFonts w:ascii="Times New Roman" w:hAnsi="Times New Roman"/>
                <w:sz w:val="20"/>
                <w:szCs w:val="20"/>
                <w:lang w:eastAsia="ru-RU"/>
              </w:rPr>
            </w:pPr>
            <w:r>
              <w:rPr>
                <w:rFonts w:ascii="Times New Roman" w:hAnsi="Times New Roman"/>
                <w:sz w:val="20"/>
                <w:szCs w:val="20"/>
                <w:lang w:eastAsia="ru-RU"/>
              </w:rPr>
              <w:t>0,245</w:t>
            </w:r>
          </w:p>
        </w:tc>
        <w:tc>
          <w:tcPr>
            <w:tcW w:w="1047" w:type="dxa"/>
            <w:shd w:val="clear" w:color="auto" w:fill="FFFFFF"/>
            <w:vAlign w:val="center"/>
          </w:tcPr>
          <w:p w:rsidR="00DC73BF" w:rsidRPr="00CC5F76" w:rsidRDefault="00DC73BF" w:rsidP="008B09B3">
            <w:pPr>
              <w:rPr>
                <w:rFonts w:ascii="Times New Roman" w:hAnsi="Times New Roman"/>
                <w:bCs/>
                <w:sz w:val="20"/>
                <w:szCs w:val="20"/>
              </w:rPr>
            </w:pPr>
            <w:r>
              <w:rPr>
                <w:rFonts w:ascii="Times New Roman" w:hAnsi="Times New Roman"/>
                <w:bCs/>
                <w:sz w:val="20"/>
                <w:szCs w:val="20"/>
              </w:rPr>
              <w:t>0,240</w:t>
            </w:r>
          </w:p>
        </w:tc>
        <w:tc>
          <w:tcPr>
            <w:tcW w:w="1327" w:type="dxa"/>
            <w:shd w:val="clear" w:color="auto" w:fill="FFFFFF"/>
            <w:vAlign w:val="center"/>
          </w:tcPr>
          <w:p w:rsidR="00DC73BF" w:rsidRPr="00CC5F76" w:rsidRDefault="00DC73BF" w:rsidP="008B09B3">
            <w:pPr>
              <w:rPr>
                <w:rFonts w:ascii="Times New Roman" w:hAnsi="Times New Roman"/>
                <w:sz w:val="20"/>
                <w:szCs w:val="20"/>
              </w:rPr>
            </w:pPr>
            <w:r w:rsidRPr="00CC5F76">
              <w:rPr>
                <w:rFonts w:ascii="Times New Roman" w:hAnsi="Times New Roman"/>
                <w:sz w:val="20"/>
                <w:szCs w:val="20"/>
              </w:rPr>
              <w:t>+</w:t>
            </w:r>
            <w:r>
              <w:rPr>
                <w:rFonts w:ascii="Times New Roman" w:hAnsi="Times New Roman"/>
                <w:sz w:val="20"/>
                <w:szCs w:val="20"/>
              </w:rPr>
              <w:t>0,030</w:t>
            </w:r>
          </w:p>
        </w:tc>
      </w:tr>
    </w:tbl>
    <w:p w:rsidR="00DC73BF" w:rsidRPr="00EB08A4" w:rsidRDefault="00DC73BF" w:rsidP="00DC73BF">
      <w:pPr>
        <w:pStyle w:val="3"/>
        <w:rPr>
          <w:bCs w:val="0"/>
          <w:color w:val="000000"/>
          <w:szCs w:val="24"/>
        </w:rPr>
      </w:pPr>
      <w:bookmarkStart w:id="128" w:name="_Toc64127271"/>
      <w:r w:rsidRPr="00EB08A4">
        <w:rPr>
          <w:bCs w:val="0"/>
          <w:color w:val="000000"/>
        </w:rPr>
        <w:t>1.6.3.</w:t>
      </w:r>
      <w:r w:rsidRPr="00EB08A4">
        <w:rPr>
          <w:bCs w:val="0"/>
          <w:color w:val="000000"/>
          <w:szCs w:val="24"/>
        </w:rPr>
        <w:t xml:space="preserve"> </w:t>
      </w:r>
      <w:r w:rsidRPr="00EB08A4">
        <w:rPr>
          <w:color w:val="000000"/>
        </w:rPr>
        <w:t>Гидравлические режимы, обеспечивающие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bookmarkEnd w:id="128"/>
    </w:p>
    <w:p w:rsidR="00DC73BF" w:rsidRPr="00347B1E" w:rsidRDefault="00DC73BF" w:rsidP="00DC73BF">
      <w:pPr>
        <w:spacing w:line="240" w:lineRule="auto"/>
        <w:ind w:firstLine="708"/>
        <w:jc w:val="both"/>
        <w:rPr>
          <w:rFonts w:ascii="Times New Roman" w:eastAsia="Times New Roman" w:hAnsi="Times New Roman"/>
          <w:b/>
          <w:bCs/>
          <w:color w:val="000000"/>
          <w:sz w:val="24"/>
          <w:szCs w:val="24"/>
          <w:lang w:eastAsia="ru-RU"/>
        </w:rPr>
      </w:pPr>
      <w:r w:rsidRPr="00CA5FD9">
        <w:rPr>
          <w:rFonts w:ascii="Times New Roman" w:eastAsia="Times New Roman" w:hAnsi="Times New Roman"/>
          <w:sz w:val="28"/>
          <w:szCs w:val="28"/>
          <w:lang w:eastAsia="ru-RU"/>
        </w:rPr>
        <w:t>Расчет гидравлических режимов тепловых сетей не выполнен, т.к. данные материалы входят в состав электронной модели.</w:t>
      </w:r>
    </w:p>
    <w:p w:rsidR="00DC73BF" w:rsidRPr="00EB08A4" w:rsidRDefault="00DC73BF" w:rsidP="00DC73BF">
      <w:pPr>
        <w:pStyle w:val="3"/>
      </w:pPr>
      <w:bookmarkStart w:id="129" w:name="_Toc64127272"/>
      <w:r w:rsidRPr="00EB08A4">
        <w:t>1.6.4. Причина возникновения дефицита тепловой мощности и последствий влияния дефицита на качество теплоснабжения</w:t>
      </w:r>
      <w:bookmarkEnd w:id="129"/>
    </w:p>
    <w:p w:rsidR="00DC73BF" w:rsidRPr="00F23980" w:rsidRDefault="00DC73BF" w:rsidP="00DC73BF">
      <w:pPr>
        <w:spacing w:after="0" w:line="240" w:lineRule="auto"/>
        <w:ind w:firstLine="708"/>
        <w:jc w:val="both"/>
        <w:rPr>
          <w:rFonts w:ascii="Times New Roman" w:eastAsia="Times New Roman" w:hAnsi="Times New Roman"/>
          <w:sz w:val="28"/>
          <w:szCs w:val="28"/>
          <w:lang w:eastAsia="ru-RU"/>
        </w:rPr>
      </w:pPr>
      <w:r w:rsidRPr="002D1ACD">
        <w:rPr>
          <w:rFonts w:ascii="Times New Roman" w:eastAsia="Times New Roman" w:hAnsi="Times New Roman"/>
          <w:sz w:val="28"/>
          <w:szCs w:val="28"/>
          <w:lang w:eastAsia="ru-RU"/>
        </w:rPr>
        <w:t>Согласно данным таблицы 14 в котельн</w:t>
      </w:r>
      <w:r>
        <w:rPr>
          <w:rFonts w:ascii="Times New Roman" w:eastAsia="Times New Roman" w:hAnsi="Times New Roman"/>
          <w:sz w:val="28"/>
          <w:szCs w:val="28"/>
          <w:lang w:eastAsia="ru-RU"/>
        </w:rPr>
        <w:t>ых</w:t>
      </w:r>
      <w:r w:rsidRPr="002D1ACD">
        <w:rPr>
          <w:rFonts w:ascii="Times New Roman" w:eastAsia="Times New Roman" w:hAnsi="Times New Roman"/>
          <w:sz w:val="28"/>
          <w:szCs w:val="28"/>
          <w:lang w:eastAsia="ru-RU"/>
        </w:rPr>
        <w:t xml:space="preserve"> наблюдается резерв тепловой</w:t>
      </w:r>
      <w:r w:rsidRPr="00F23980">
        <w:rPr>
          <w:rFonts w:ascii="Times New Roman" w:eastAsia="Times New Roman" w:hAnsi="Times New Roman"/>
          <w:sz w:val="28"/>
          <w:szCs w:val="28"/>
          <w:lang w:eastAsia="ru-RU"/>
        </w:rPr>
        <w:t xml:space="preserve"> мощности. </w:t>
      </w:r>
    </w:p>
    <w:p w:rsidR="00DC73BF" w:rsidRPr="00EB08A4" w:rsidRDefault="00DC73BF" w:rsidP="00DC73BF">
      <w:pPr>
        <w:pStyle w:val="3"/>
      </w:pPr>
      <w:bookmarkStart w:id="130" w:name="_Toc64127273"/>
      <w:r w:rsidRPr="00EB08A4">
        <w:t>1.6.5. Резерв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bookmarkEnd w:id="130"/>
    </w:p>
    <w:p w:rsidR="00DC73BF" w:rsidRPr="00DA5712" w:rsidRDefault="00DC73BF" w:rsidP="00DC73BF">
      <w:pPr>
        <w:spacing w:after="0" w:line="240" w:lineRule="auto"/>
        <w:jc w:val="both"/>
        <w:rPr>
          <w:rFonts w:ascii="Times New Roman" w:eastAsia="Times New Roman" w:hAnsi="Times New Roman"/>
          <w:sz w:val="28"/>
          <w:szCs w:val="28"/>
          <w:lang w:eastAsia="ru-RU"/>
        </w:rPr>
      </w:pPr>
      <w:r w:rsidRPr="00DA5712">
        <w:rPr>
          <w:rFonts w:ascii="Times New Roman" w:eastAsia="Times New Roman" w:hAnsi="Times New Roman"/>
          <w:sz w:val="28"/>
          <w:szCs w:val="28"/>
          <w:lang w:eastAsia="ru-RU"/>
        </w:rPr>
        <w:tab/>
      </w:r>
      <w:r w:rsidRPr="00CA5FD9">
        <w:rPr>
          <w:rFonts w:ascii="Times New Roman" w:eastAsia="Times New Roman" w:hAnsi="Times New Roman"/>
          <w:sz w:val="28"/>
          <w:szCs w:val="28"/>
          <w:lang w:eastAsia="ru-RU"/>
        </w:rPr>
        <w:t>В расширении технологических зон нет необходимости, в связи с тем, что на расчетный срок не планируется строительство объектов с централизованным теплоснабжением.</w:t>
      </w:r>
    </w:p>
    <w:p w:rsidR="00DC73BF" w:rsidRPr="00DA5712" w:rsidRDefault="00DC73BF" w:rsidP="00DC73BF">
      <w:pPr>
        <w:pStyle w:val="2"/>
      </w:pPr>
      <w:bookmarkStart w:id="131" w:name="_Toc64127274"/>
      <w:r w:rsidRPr="00DA5712">
        <w:t>1.7 Балансы теплоносителя</w:t>
      </w:r>
      <w:bookmarkEnd w:id="131"/>
    </w:p>
    <w:p w:rsidR="00DC73BF" w:rsidRPr="00EB08A4" w:rsidRDefault="00DC73BF" w:rsidP="00DC73BF">
      <w:pPr>
        <w:pStyle w:val="3"/>
        <w:rPr>
          <w:color w:val="000000"/>
        </w:rPr>
      </w:pPr>
      <w:bookmarkStart w:id="132" w:name="_Toc64127275"/>
      <w:r w:rsidRPr="00EB08A4">
        <w:rPr>
          <w:color w:val="000000"/>
        </w:rPr>
        <w:t>1.7.1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132"/>
    </w:p>
    <w:p w:rsidR="00DC73BF" w:rsidRPr="006520EE" w:rsidRDefault="00DC73BF" w:rsidP="00DC73BF">
      <w:pPr>
        <w:spacing w:after="0" w:line="240" w:lineRule="auto"/>
        <w:jc w:val="both"/>
        <w:rPr>
          <w:rFonts w:ascii="Times New Roman" w:hAnsi="Times New Roman"/>
          <w:color w:val="000000"/>
          <w:sz w:val="28"/>
          <w:szCs w:val="28"/>
        </w:rPr>
      </w:pPr>
      <w:r w:rsidRPr="006520EE">
        <w:rPr>
          <w:rFonts w:ascii="Times New Roman" w:hAnsi="Times New Roman"/>
          <w:color w:val="000000"/>
          <w:sz w:val="28"/>
          <w:szCs w:val="28"/>
        </w:rPr>
        <w:tab/>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отсутствуют, в связи с тем, что на расчетный срок строительство новых источников теплоснабжения и присоединение новых абонентов не планиру</w:t>
      </w:r>
      <w:r>
        <w:rPr>
          <w:rFonts w:ascii="Times New Roman" w:hAnsi="Times New Roman"/>
          <w:color w:val="000000"/>
          <w:sz w:val="28"/>
          <w:szCs w:val="28"/>
        </w:rPr>
        <w:t>е</w:t>
      </w:r>
      <w:r w:rsidRPr="006520EE">
        <w:rPr>
          <w:rFonts w:ascii="Times New Roman" w:hAnsi="Times New Roman"/>
          <w:color w:val="000000"/>
          <w:sz w:val="28"/>
          <w:szCs w:val="28"/>
        </w:rPr>
        <w:t>тся.</w:t>
      </w:r>
    </w:p>
    <w:p w:rsidR="00DC73BF" w:rsidRPr="006520EE" w:rsidRDefault="00DC73BF" w:rsidP="00DC73BF">
      <w:pPr>
        <w:spacing w:after="0" w:line="240" w:lineRule="auto"/>
        <w:jc w:val="both"/>
        <w:rPr>
          <w:rFonts w:ascii="Times New Roman" w:hAnsi="Times New Roman"/>
          <w:color w:val="000000"/>
          <w:sz w:val="28"/>
          <w:szCs w:val="28"/>
        </w:rPr>
      </w:pPr>
      <w:r w:rsidRPr="006520EE">
        <w:rPr>
          <w:rFonts w:ascii="Times New Roman" w:hAnsi="Times New Roman"/>
          <w:color w:val="000000"/>
          <w:sz w:val="28"/>
          <w:szCs w:val="28"/>
        </w:rPr>
        <w:tab/>
        <w:t xml:space="preserve">Тепловые сети источников теплоснабжения двухтрубные, </w:t>
      </w:r>
      <w:r>
        <w:rPr>
          <w:rFonts w:ascii="Times New Roman" w:hAnsi="Times New Roman"/>
          <w:color w:val="000000"/>
          <w:sz w:val="28"/>
          <w:szCs w:val="28"/>
        </w:rPr>
        <w:t>закрытые</w:t>
      </w:r>
      <w:r w:rsidRPr="006520EE">
        <w:rPr>
          <w:rFonts w:ascii="Times New Roman" w:hAnsi="Times New Roman"/>
          <w:color w:val="000000"/>
          <w:sz w:val="28"/>
          <w:szCs w:val="28"/>
        </w:rPr>
        <w:t>.</w:t>
      </w:r>
      <w:r>
        <w:rPr>
          <w:rFonts w:ascii="Times New Roman" w:hAnsi="Times New Roman"/>
          <w:color w:val="000000"/>
          <w:sz w:val="28"/>
          <w:szCs w:val="28"/>
        </w:rPr>
        <w:t xml:space="preserve"> </w:t>
      </w:r>
      <w:r w:rsidRPr="006520EE">
        <w:rPr>
          <w:rFonts w:ascii="Times New Roman" w:hAnsi="Times New Roman"/>
          <w:color w:val="000000"/>
          <w:sz w:val="28"/>
          <w:szCs w:val="28"/>
        </w:rPr>
        <w:t>Утечка сетевой воды в системах теплопотребления, через неплотности соединений и уплотнений трубопроводной арматуры и насосов, компенсируются на котельных подпиточной водой. Для заполнения тепловой сети и подпитки используется вода от централизованного водоснабжения.</w:t>
      </w:r>
    </w:p>
    <w:p w:rsidR="00DC73BF" w:rsidRDefault="00DC73BF" w:rsidP="00DC73BF">
      <w:pPr>
        <w:spacing w:after="0" w:line="240" w:lineRule="auto"/>
        <w:jc w:val="both"/>
        <w:rPr>
          <w:rFonts w:ascii="Times New Roman" w:hAnsi="Times New Roman"/>
          <w:color w:val="000000"/>
          <w:sz w:val="28"/>
          <w:szCs w:val="28"/>
        </w:rPr>
      </w:pPr>
      <w:r w:rsidRPr="006520EE">
        <w:rPr>
          <w:rFonts w:ascii="Times New Roman" w:hAnsi="Times New Roman"/>
          <w:color w:val="000000"/>
          <w:sz w:val="28"/>
          <w:szCs w:val="28"/>
        </w:rPr>
        <w:tab/>
        <w:t xml:space="preserve">Расчетные показатели балансов теплоносителя </w:t>
      </w:r>
      <w:r>
        <w:rPr>
          <w:rFonts w:ascii="Times New Roman" w:hAnsi="Times New Roman"/>
          <w:color w:val="000000"/>
          <w:sz w:val="28"/>
          <w:szCs w:val="28"/>
        </w:rPr>
        <w:t xml:space="preserve">Веселовского сельского поселения </w:t>
      </w:r>
      <w:r w:rsidRPr="006520EE">
        <w:rPr>
          <w:rFonts w:ascii="Times New Roman" w:hAnsi="Times New Roman"/>
          <w:color w:val="000000"/>
          <w:sz w:val="28"/>
          <w:szCs w:val="28"/>
        </w:rPr>
        <w:t xml:space="preserve">  систем теплоснабжения представлены в таблице </w:t>
      </w:r>
      <w:r>
        <w:rPr>
          <w:rFonts w:ascii="Times New Roman" w:hAnsi="Times New Roman"/>
          <w:color w:val="000000"/>
          <w:sz w:val="28"/>
          <w:szCs w:val="28"/>
        </w:rPr>
        <w:t>18</w:t>
      </w:r>
      <w:r w:rsidRPr="006520EE">
        <w:rPr>
          <w:rFonts w:ascii="Times New Roman" w:hAnsi="Times New Roman"/>
          <w:color w:val="000000"/>
          <w:sz w:val="28"/>
          <w:szCs w:val="28"/>
        </w:rPr>
        <w:t>.</w:t>
      </w:r>
    </w:p>
    <w:p w:rsidR="00DC73BF" w:rsidRDefault="00DC73BF" w:rsidP="00DC73BF">
      <w:pPr>
        <w:spacing w:after="0" w:line="240" w:lineRule="auto"/>
        <w:ind w:left="-284" w:firstLine="284"/>
        <w:jc w:val="right"/>
        <w:rPr>
          <w:rFonts w:ascii="Times New Roman" w:hAnsi="Times New Roman"/>
          <w:color w:val="000000"/>
          <w:sz w:val="28"/>
          <w:szCs w:val="28"/>
        </w:rPr>
      </w:pPr>
      <w:r>
        <w:rPr>
          <w:rFonts w:ascii="Times New Roman" w:hAnsi="Times New Roman"/>
          <w:color w:val="000000"/>
          <w:sz w:val="28"/>
          <w:szCs w:val="28"/>
        </w:rPr>
        <w:t>Таблица 18</w:t>
      </w:r>
    </w:p>
    <w:tbl>
      <w:tblPr>
        <w:tblW w:w="99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985"/>
        <w:gridCol w:w="1443"/>
        <w:gridCol w:w="1660"/>
        <w:gridCol w:w="1991"/>
        <w:gridCol w:w="1570"/>
        <w:gridCol w:w="1323"/>
      </w:tblGrid>
      <w:tr w:rsidR="00DC73BF" w:rsidRPr="00CA5FD9" w:rsidTr="008B09B3">
        <w:trPr>
          <w:trHeight w:val="1790"/>
        </w:trPr>
        <w:tc>
          <w:tcPr>
            <w:tcW w:w="1985" w:type="dxa"/>
            <w:shd w:val="clear" w:color="auto" w:fill="FFFFFF"/>
            <w:vAlign w:val="center"/>
          </w:tcPr>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Наименование источника теплоснабжения</w:t>
            </w:r>
          </w:p>
        </w:tc>
        <w:tc>
          <w:tcPr>
            <w:tcW w:w="1443" w:type="dxa"/>
            <w:shd w:val="clear" w:color="auto" w:fill="FFFFFF"/>
            <w:vAlign w:val="center"/>
          </w:tcPr>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Производи-тельность ВПУ, м</w:t>
            </w:r>
            <w:r w:rsidRPr="00037AE6">
              <w:rPr>
                <w:rFonts w:ascii="Times New Roman" w:eastAsia="Times New Roman" w:hAnsi="Times New Roman"/>
                <w:b/>
                <w:sz w:val="20"/>
                <w:szCs w:val="20"/>
                <w:vertAlign w:val="superscript"/>
                <w:lang w:eastAsia="ru-RU"/>
              </w:rPr>
              <w:t>3</w:t>
            </w:r>
            <w:r w:rsidRPr="00037AE6">
              <w:rPr>
                <w:rFonts w:ascii="Times New Roman" w:eastAsia="Times New Roman" w:hAnsi="Times New Roman"/>
                <w:b/>
                <w:sz w:val="20"/>
                <w:szCs w:val="20"/>
                <w:lang w:eastAsia="ru-RU"/>
              </w:rPr>
              <w:t>/час</w:t>
            </w:r>
          </w:p>
        </w:tc>
        <w:tc>
          <w:tcPr>
            <w:tcW w:w="1660" w:type="dxa"/>
            <w:shd w:val="clear" w:color="auto" w:fill="FFFFFF"/>
            <w:vAlign w:val="center"/>
          </w:tcPr>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 xml:space="preserve">Кол-во воды, необходимого для производства и передачи тепловой энергии котельными в </w:t>
            </w:r>
            <w:r w:rsidRPr="00037AE6">
              <w:rPr>
                <w:rFonts w:ascii="Times New Roman" w:eastAsia="Times New Roman" w:hAnsi="Times New Roman"/>
                <w:b/>
                <w:sz w:val="20"/>
                <w:szCs w:val="20"/>
                <w:lang w:eastAsia="ru-RU"/>
              </w:rPr>
              <w:lastRenderedPageBreak/>
              <w:t>год, м</w:t>
            </w:r>
            <w:r w:rsidRPr="00037AE6">
              <w:rPr>
                <w:rFonts w:ascii="Times New Roman" w:eastAsia="Times New Roman" w:hAnsi="Times New Roman"/>
                <w:b/>
                <w:sz w:val="20"/>
                <w:szCs w:val="20"/>
                <w:vertAlign w:val="superscript"/>
                <w:lang w:eastAsia="ru-RU"/>
              </w:rPr>
              <w:t xml:space="preserve">3 </w:t>
            </w:r>
            <w:r w:rsidRPr="00037AE6">
              <w:rPr>
                <w:rFonts w:ascii="Times New Roman" w:eastAsia="Times New Roman" w:hAnsi="Times New Roman"/>
                <w:b/>
                <w:sz w:val="20"/>
                <w:szCs w:val="20"/>
                <w:lang w:eastAsia="ru-RU"/>
              </w:rPr>
              <w:t>(</w:t>
            </w:r>
            <w:r w:rsidRPr="00037AE6">
              <w:rPr>
                <w:rFonts w:ascii="Times New Roman" w:eastAsia="Times New Roman" w:hAnsi="Times New Roman"/>
                <w:b/>
                <w:sz w:val="20"/>
                <w:szCs w:val="20"/>
                <w:lang w:val="en-US" w:eastAsia="ru-RU"/>
              </w:rPr>
              <w:t>V</w:t>
            </w:r>
            <w:r w:rsidRPr="00037AE6">
              <w:rPr>
                <w:rFonts w:ascii="Times New Roman" w:eastAsia="Times New Roman" w:hAnsi="Times New Roman"/>
                <w:b/>
                <w:sz w:val="20"/>
                <w:szCs w:val="20"/>
                <w:vertAlign w:val="subscript"/>
                <w:lang w:eastAsia="ru-RU"/>
              </w:rPr>
              <w:t>общ</w:t>
            </w:r>
            <w:r w:rsidRPr="00037AE6">
              <w:rPr>
                <w:rFonts w:ascii="Times New Roman" w:eastAsia="Times New Roman" w:hAnsi="Times New Roman"/>
                <w:b/>
                <w:sz w:val="20"/>
                <w:szCs w:val="20"/>
                <w:lang w:eastAsia="ru-RU"/>
              </w:rPr>
              <w:t>.)</w:t>
            </w:r>
          </w:p>
        </w:tc>
        <w:tc>
          <w:tcPr>
            <w:tcW w:w="1991" w:type="dxa"/>
            <w:shd w:val="clear" w:color="auto" w:fill="FFFFFF"/>
            <w:vAlign w:val="center"/>
          </w:tcPr>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lastRenderedPageBreak/>
              <w:t>Объем воды на заполнение системы теплоснабжения,</w:t>
            </w:r>
          </w:p>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w:t>
            </w:r>
            <w:r w:rsidRPr="00037AE6">
              <w:rPr>
                <w:rFonts w:ascii="Times New Roman" w:eastAsia="Times New Roman" w:hAnsi="Times New Roman"/>
                <w:b/>
                <w:sz w:val="20"/>
                <w:szCs w:val="20"/>
                <w:lang w:val="en-US" w:eastAsia="ru-RU"/>
              </w:rPr>
              <w:t>V</w:t>
            </w:r>
            <w:r w:rsidRPr="00037AE6">
              <w:rPr>
                <w:rFonts w:ascii="Times New Roman" w:eastAsia="Times New Roman" w:hAnsi="Times New Roman"/>
                <w:b/>
                <w:sz w:val="20"/>
                <w:szCs w:val="20"/>
                <w:vertAlign w:val="subscript"/>
                <w:lang w:eastAsia="ru-RU"/>
              </w:rPr>
              <w:t>от</w:t>
            </w:r>
            <w:r w:rsidRPr="00037AE6">
              <w:rPr>
                <w:rFonts w:ascii="Times New Roman" w:eastAsia="Times New Roman" w:hAnsi="Times New Roman"/>
                <w:b/>
                <w:sz w:val="20"/>
                <w:szCs w:val="20"/>
                <w:lang w:eastAsia="ru-RU"/>
              </w:rPr>
              <w:t>.)</w:t>
            </w:r>
          </w:p>
        </w:tc>
        <w:tc>
          <w:tcPr>
            <w:tcW w:w="1570" w:type="dxa"/>
            <w:shd w:val="clear" w:color="auto" w:fill="FFFFFF"/>
            <w:vAlign w:val="center"/>
          </w:tcPr>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 xml:space="preserve">Объем воды на заполнение трубопроводов тепловых сетей, </w:t>
            </w:r>
            <w:r w:rsidRPr="00037AE6">
              <w:rPr>
                <w:rFonts w:ascii="Times New Roman" w:eastAsia="Times New Roman" w:hAnsi="Times New Roman"/>
                <w:b/>
                <w:sz w:val="20"/>
                <w:szCs w:val="20"/>
                <w:lang w:val="en-US" w:eastAsia="ru-RU"/>
              </w:rPr>
              <w:t>V</w:t>
            </w:r>
            <w:r w:rsidRPr="00037AE6">
              <w:rPr>
                <w:rFonts w:ascii="Times New Roman" w:eastAsia="Times New Roman" w:hAnsi="Times New Roman"/>
                <w:b/>
                <w:sz w:val="20"/>
                <w:szCs w:val="20"/>
                <w:vertAlign w:val="subscript"/>
                <w:lang w:eastAsia="ru-RU"/>
              </w:rPr>
              <w:t>т.с</w:t>
            </w:r>
          </w:p>
        </w:tc>
        <w:tc>
          <w:tcPr>
            <w:tcW w:w="1323" w:type="dxa"/>
            <w:shd w:val="clear" w:color="auto" w:fill="FFFFFF"/>
            <w:vAlign w:val="center"/>
          </w:tcPr>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Объем воды на подпитку системы теплоснабжения,</w:t>
            </w:r>
          </w:p>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val="en-US" w:eastAsia="ru-RU"/>
              </w:rPr>
              <w:t>V</w:t>
            </w:r>
            <w:r w:rsidRPr="00037AE6">
              <w:rPr>
                <w:rFonts w:ascii="Times New Roman" w:eastAsia="Times New Roman" w:hAnsi="Times New Roman"/>
                <w:b/>
                <w:sz w:val="20"/>
                <w:szCs w:val="20"/>
                <w:vertAlign w:val="subscript"/>
                <w:lang w:eastAsia="ru-RU"/>
              </w:rPr>
              <w:t>подп</w:t>
            </w:r>
          </w:p>
        </w:tc>
      </w:tr>
      <w:tr w:rsidR="00DC73BF" w:rsidRPr="00407A76" w:rsidTr="008B09B3">
        <w:trPr>
          <w:trHeight w:val="604"/>
        </w:trPr>
        <w:tc>
          <w:tcPr>
            <w:tcW w:w="1985" w:type="dxa"/>
            <w:shd w:val="clear" w:color="auto" w:fill="FFFFFF"/>
            <w:vAlign w:val="center"/>
          </w:tcPr>
          <w:p w:rsidR="00DC73BF" w:rsidRPr="00460287" w:rsidRDefault="00DC73BF" w:rsidP="008B09B3">
            <w:pPr>
              <w:spacing w:after="0" w:line="240" w:lineRule="auto"/>
              <w:rPr>
                <w:rFonts w:ascii="Times New Roman" w:hAnsi="Times New Roman"/>
                <w:sz w:val="20"/>
                <w:szCs w:val="20"/>
                <w:lang w:eastAsia="ru-RU"/>
              </w:rPr>
            </w:pPr>
            <w:r w:rsidRPr="00460287">
              <w:rPr>
                <w:rFonts w:ascii="Times New Roman" w:hAnsi="Times New Roman"/>
                <w:sz w:val="20"/>
                <w:szCs w:val="20"/>
                <w:lang w:eastAsia="ru-RU"/>
              </w:rPr>
              <w:lastRenderedPageBreak/>
              <w:t xml:space="preserve">Котельная </w:t>
            </w:r>
            <w:r>
              <w:rPr>
                <w:rFonts w:ascii="Times New Roman" w:hAnsi="Times New Roman"/>
                <w:sz w:val="20"/>
                <w:szCs w:val="20"/>
                <w:lang w:eastAsia="ru-RU"/>
              </w:rPr>
              <w:t>№ 7</w:t>
            </w:r>
            <w:r w:rsidRPr="00460287">
              <w:rPr>
                <w:rFonts w:ascii="Times New Roman" w:hAnsi="Times New Roman"/>
                <w:sz w:val="20"/>
                <w:szCs w:val="20"/>
                <w:lang w:eastAsia="ru-RU"/>
              </w:rPr>
              <w:t xml:space="preserve"> </w:t>
            </w:r>
          </w:p>
        </w:tc>
        <w:tc>
          <w:tcPr>
            <w:tcW w:w="1443" w:type="dxa"/>
            <w:shd w:val="clear" w:color="auto" w:fill="FFFFFF"/>
            <w:vAlign w:val="center"/>
          </w:tcPr>
          <w:p w:rsidR="00DC73BF" w:rsidRPr="00460287" w:rsidRDefault="00DC73BF" w:rsidP="008B09B3">
            <w:pPr>
              <w:spacing w:after="0" w:line="240" w:lineRule="auto"/>
              <w:jc w:val="center"/>
              <w:rPr>
                <w:rFonts w:ascii="Times New Roman" w:hAnsi="Times New Roman"/>
                <w:sz w:val="20"/>
                <w:szCs w:val="20"/>
              </w:rPr>
            </w:pPr>
            <w:r w:rsidRPr="00460287">
              <w:rPr>
                <w:rFonts w:ascii="Times New Roman" w:hAnsi="Times New Roman"/>
                <w:sz w:val="20"/>
                <w:szCs w:val="20"/>
              </w:rPr>
              <w:t>0,021</w:t>
            </w:r>
          </w:p>
        </w:tc>
        <w:tc>
          <w:tcPr>
            <w:tcW w:w="1660" w:type="dxa"/>
            <w:shd w:val="clear" w:color="auto" w:fill="FFFFFF"/>
            <w:vAlign w:val="center"/>
          </w:tcPr>
          <w:p w:rsidR="00DC73BF" w:rsidRPr="00460287" w:rsidRDefault="00DC73BF" w:rsidP="008B09B3">
            <w:pPr>
              <w:spacing w:after="0" w:line="240" w:lineRule="auto"/>
              <w:jc w:val="center"/>
              <w:rPr>
                <w:rFonts w:ascii="Times New Roman" w:eastAsia="Times New Roman" w:hAnsi="Times New Roman"/>
                <w:b/>
                <w:sz w:val="20"/>
                <w:szCs w:val="20"/>
                <w:lang w:eastAsia="ru-RU"/>
              </w:rPr>
            </w:pPr>
            <w:r w:rsidRPr="00460287">
              <w:rPr>
                <w:rFonts w:ascii="Times New Roman" w:hAnsi="Times New Roman"/>
                <w:bCs/>
                <w:sz w:val="20"/>
                <w:szCs w:val="20"/>
              </w:rPr>
              <w:t>94</w:t>
            </w:r>
          </w:p>
        </w:tc>
        <w:tc>
          <w:tcPr>
            <w:tcW w:w="1991" w:type="dxa"/>
            <w:shd w:val="clear" w:color="auto" w:fill="FFFFFF"/>
            <w:vAlign w:val="center"/>
          </w:tcPr>
          <w:p w:rsidR="00DC73BF" w:rsidRPr="00460287" w:rsidRDefault="00DC73BF" w:rsidP="008B09B3">
            <w:pPr>
              <w:spacing w:after="0" w:line="240" w:lineRule="auto"/>
              <w:jc w:val="center"/>
              <w:rPr>
                <w:rFonts w:ascii="Times New Roman" w:hAnsi="Times New Roman"/>
                <w:sz w:val="20"/>
                <w:szCs w:val="20"/>
                <w:lang w:eastAsia="ru-RU"/>
              </w:rPr>
            </w:pPr>
            <w:r w:rsidRPr="00460287">
              <w:rPr>
                <w:rFonts w:ascii="Times New Roman" w:hAnsi="Times New Roman"/>
                <w:sz w:val="20"/>
                <w:szCs w:val="20"/>
              </w:rPr>
              <w:t>6,62</w:t>
            </w:r>
          </w:p>
        </w:tc>
        <w:tc>
          <w:tcPr>
            <w:tcW w:w="1570" w:type="dxa"/>
            <w:shd w:val="clear" w:color="auto" w:fill="FFFFFF"/>
            <w:vAlign w:val="center"/>
          </w:tcPr>
          <w:p w:rsidR="00DC73BF" w:rsidRPr="00460287" w:rsidRDefault="00DC73BF" w:rsidP="008B09B3">
            <w:pPr>
              <w:spacing w:after="0" w:line="240" w:lineRule="auto"/>
              <w:jc w:val="center"/>
              <w:rPr>
                <w:rFonts w:ascii="Times New Roman" w:eastAsia="Times New Roman" w:hAnsi="Times New Roman"/>
                <w:sz w:val="20"/>
                <w:szCs w:val="20"/>
                <w:lang w:eastAsia="ru-RU"/>
              </w:rPr>
            </w:pPr>
            <w:r w:rsidRPr="00460287">
              <w:rPr>
                <w:rFonts w:ascii="Times New Roman" w:hAnsi="Times New Roman"/>
                <w:sz w:val="20"/>
                <w:szCs w:val="20"/>
              </w:rPr>
              <w:t>2,43</w:t>
            </w:r>
          </w:p>
        </w:tc>
        <w:tc>
          <w:tcPr>
            <w:tcW w:w="1323" w:type="dxa"/>
            <w:shd w:val="clear" w:color="auto" w:fill="FFFFFF"/>
            <w:vAlign w:val="center"/>
          </w:tcPr>
          <w:p w:rsidR="00DC73BF" w:rsidRPr="00460287" w:rsidRDefault="00DC73BF" w:rsidP="008B09B3">
            <w:pPr>
              <w:spacing w:after="0" w:line="240" w:lineRule="auto"/>
              <w:jc w:val="center"/>
              <w:rPr>
                <w:rFonts w:ascii="Times New Roman" w:eastAsia="Times New Roman" w:hAnsi="Times New Roman"/>
                <w:sz w:val="20"/>
                <w:szCs w:val="20"/>
                <w:lang w:eastAsia="ru-RU"/>
              </w:rPr>
            </w:pPr>
            <w:r w:rsidRPr="00460287">
              <w:rPr>
                <w:rFonts w:ascii="Times New Roman" w:hAnsi="Times New Roman"/>
                <w:sz w:val="20"/>
                <w:szCs w:val="20"/>
              </w:rPr>
              <w:t>92</w:t>
            </w:r>
          </w:p>
        </w:tc>
      </w:tr>
    </w:tbl>
    <w:p w:rsidR="00DC73BF" w:rsidRPr="00EB08A4" w:rsidRDefault="00DC73BF" w:rsidP="00DC73BF">
      <w:pPr>
        <w:pStyle w:val="3"/>
        <w:rPr>
          <w:color w:val="000000"/>
        </w:rPr>
      </w:pPr>
      <w:bookmarkStart w:id="133" w:name="_Toc64127276"/>
      <w:r w:rsidRPr="00EB08A4">
        <w:rPr>
          <w:color w:val="000000"/>
        </w:rPr>
        <w:t>1.7.2.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33"/>
    </w:p>
    <w:p w:rsidR="00DC73BF" w:rsidRDefault="00DC73BF" w:rsidP="00DC73BF">
      <w:pPr>
        <w:spacing w:after="0" w:line="240" w:lineRule="auto"/>
        <w:jc w:val="both"/>
        <w:rPr>
          <w:rFonts w:ascii="Times New Roman" w:hAnsi="Times New Roman"/>
          <w:color w:val="000000"/>
          <w:sz w:val="28"/>
          <w:szCs w:val="28"/>
        </w:rPr>
      </w:pPr>
      <w:r w:rsidRPr="00F1387A">
        <w:rPr>
          <w:rFonts w:ascii="Times New Roman" w:hAnsi="Times New Roman"/>
          <w:color w:val="000000"/>
          <w:sz w:val="28"/>
          <w:szCs w:val="28"/>
        </w:rPr>
        <w:tab/>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для тепловых сетей и максимального потребления теплоносителя в аварийных режимах систем теплоснабжения отсутствуют.</w:t>
      </w:r>
    </w:p>
    <w:p w:rsidR="00DC73BF" w:rsidRDefault="00DC73BF" w:rsidP="00DC73BF">
      <w:pPr>
        <w:spacing w:after="0" w:line="240" w:lineRule="auto"/>
        <w:jc w:val="both"/>
        <w:rPr>
          <w:rFonts w:ascii="Times New Roman" w:eastAsia="Times New Roman" w:hAnsi="Times New Roman"/>
          <w:b/>
          <w:sz w:val="28"/>
          <w:szCs w:val="28"/>
          <w:lang w:eastAsia="ru-RU"/>
        </w:rPr>
      </w:pPr>
      <w:r>
        <w:rPr>
          <w:rFonts w:ascii="Times New Roman" w:hAnsi="Times New Roman"/>
          <w:sz w:val="28"/>
          <w:szCs w:val="28"/>
        </w:rPr>
        <w:tab/>
      </w:r>
      <w:r w:rsidRPr="006A555F">
        <w:rPr>
          <w:rFonts w:ascii="Times New Roman" w:hAnsi="Times New Roman"/>
          <w:sz w:val="28"/>
          <w:szCs w:val="28"/>
        </w:rPr>
        <w:t>В соответствии с п. 6.17, СНиП 41-02-2003 «Тепловые сети», для систем теплоснабжения должна предусматриваться дополнительная аварийная подпитка химически не обработанной и недеаэрированной воды, расход которой принимается в количестве 2 % от объема воды в трубопроводах тепловых сетей</w:t>
      </w:r>
      <w:r>
        <w:rPr>
          <w:rFonts w:ascii="Times New Roman" w:hAnsi="Times New Roman"/>
          <w:sz w:val="28"/>
          <w:szCs w:val="28"/>
        </w:rPr>
        <w:t>.</w:t>
      </w:r>
    </w:p>
    <w:p w:rsidR="00DC73BF" w:rsidRPr="006678DC" w:rsidRDefault="00DC73BF" w:rsidP="00DC73BF">
      <w:pPr>
        <w:pStyle w:val="2"/>
      </w:pPr>
      <w:bookmarkStart w:id="134" w:name="_Toc64127277"/>
      <w:r w:rsidRPr="006678DC">
        <w:t>1.8. Топливные балансы источников тепловой энергии и система обеспечения топливом</w:t>
      </w:r>
      <w:bookmarkEnd w:id="134"/>
    </w:p>
    <w:p w:rsidR="00DC73BF" w:rsidRPr="00EB08A4" w:rsidRDefault="00DC73BF" w:rsidP="00DC73BF">
      <w:pPr>
        <w:pStyle w:val="3"/>
      </w:pPr>
      <w:bookmarkStart w:id="135" w:name="_Toc64127278"/>
      <w:r w:rsidRPr="00EB08A4">
        <w:t>1.8.1. Описание видов и количества используемого основного топлива для каждого источника тепловой энергии</w:t>
      </w:r>
      <w:bookmarkEnd w:id="135"/>
    </w:p>
    <w:p w:rsidR="00DC73BF" w:rsidRPr="00A74A04" w:rsidRDefault="00DC73BF" w:rsidP="00DC73BF">
      <w:pPr>
        <w:spacing w:after="0" w:line="240" w:lineRule="auto"/>
        <w:jc w:val="both"/>
        <w:rPr>
          <w:rFonts w:ascii="Times New Roman" w:eastAsia="Times New Roman" w:hAnsi="Times New Roman"/>
          <w:sz w:val="28"/>
          <w:szCs w:val="28"/>
          <w:lang w:eastAsia="ru-RU"/>
        </w:rPr>
      </w:pPr>
      <w:r w:rsidRPr="00A74A04">
        <w:rPr>
          <w:rFonts w:ascii="Times New Roman" w:eastAsia="Times New Roman" w:hAnsi="Times New Roman"/>
          <w:sz w:val="28"/>
          <w:szCs w:val="28"/>
          <w:lang w:eastAsia="ru-RU"/>
        </w:rPr>
        <w:tab/>
        <w:t xml:space="preserve">Основным видом топлива в котельных </w:t>
      </w:r>
      <w:r>
        <w:rPr>
          <w:rFonts w:ascii="Times New Roman" w:eastAsia="Times New Roman" w:hAnsi="Times New Roman"/>
          <w:sz w:val="28"/>
          <w:szCs w:val="28"/>
          <w:lang w:eastAsia="ru-RU"/>
        </w:rPr>
        <w:t xml:space="preserve">Веселовского сельского поселения </w:t>
      </w:r>
      <w:r w:rsidRPr="00A74A04">
        <w:rPr>
          <w:rFonts w:ascii="Times New Roman" w:eastAsia="Times New Roman" w:hAnsi="Times New Roman"/>
          <w:sz w:val="28"/>
          <w:szCs w:val="28"/>
          <w:lang w:eastAsia="ru-RU"/>
        </w:rPr>
        <w:t xml:space="preserve">  является природный газ. Резервное топливо не предусмотрено проектом. Обеспечение топливом производится надлежащим образом в соответствии с действующими нормативными документами. </w:t>
      </w:r>
    </w:p>
    <w:p w:rsidR="00DC73BF" w:rsidRPr="00A74A04" w:rsidRDefault="00DC73BF" w:rsidP="00DC73BF">
      <w:pPr>
        <w:spacing w:after="0" w:line="240" w:lineRule="auto"/>
        <w:ind w:firstLine="708"/>
        <w:jc w:val="both"/>
        <w:rPr>
          <w:rFonts w:ascii="Times New Roman" w:eastAsia="Times New Roman" w:hAnsi="Times New Roman"/>
          <w:sz w:val="28"/>
          <w:szCs w:val="28"/>
          <w:lang w:eastAsia="ru-RU"/>
        </w:rPr>
      </w:pPr>
      <w:r w:rsidRPr="00A74A04">
        <w:rPr>
          <w:rFonts w:ascii="Times New Roman" w:eastAsia="Times New Roman" w:hAnsi="Times New Roman"/>
          <w:sz w:val="28"/>
          <w:szCs w:val="28"/>
          <w:lang w:eastAsia="ru-RU"/>
        </w:rPr>
        <w:t>Годовой расход топлива определяется по формуле:</w:t>
      </w:r>
    </w:p>
    <w:p w:rsidR="00DC73BF" w:rsidRPr="00A74A04" w:rsidRDefault="00DC73BF" w:rsidP="00DC73BF">
      <w:pPr>
        <w:spacing w:after="0" w:line="240" w:lineRule="auto"/>
        <w:ind w:firstLine="708"/>
        <w:jc w:val="center"/>
        <w:rPr>
          <w:rFonts w:ascii="Times New Roman" w:eastAsia="Times New Roman" w:hAnsi="Times New Roman"/>
          <w:sz w:val="28"/>
          <w:szCs w:val="28"/>
          <w:lang w:eastAsia="ru-RU"/>
        </w:rPr>
      </w:pPr>
      <w:r w:rsidRPr="00A74A04">
        <w:rPr>
          <w:rFonts w:ascii="Times New Roman" w:eastAsia="Times New Roman" w:hAnsi="Times New Roman"/>
          <w:sz w:val="28"/>
          <w:szCs w:val="28"/>
          <w:lang w:val="en-US" w:eastAsia="ru-RU"/>
        </w:rPr>
        <w:t>B</w:t>
      </w:r>
      <w:r w:rsidRPr="00A74A04">
        <w:rPr>
          <w:rFonts w:ascii="Times New Roman" w:eastAsia="Times New Roman" w:hAnsi="Times New Roman"/>
          <w:sz w:val="28"/>
          <w:szCs w:val="28"/>
          <w:lang w:eastAsia="ru-RU"/>
        </w:rPr>
        <w:t>=(</w:t>
      </w:r>
      <w:r w:rsidRPr="00A74A04">
        <w:rPr>
          <w:rFonts w:ascii="Times New Roman" w:eastAsia="Times New Roman" w:hAnsi="Times New Roman"/>
          <w:sz w:val="28"/>
          <w:szCs w:val="28"/>
          <w:lang w:val="en-US" w:eastAsia="ru-RU"/>
        </w:rPr>
        <w:t>Q</w:t>
      </w:r>
      <w:r w:rsidRPr="00A74A04">
        <w:rPr>
          <w:rFonts w:ascii="Times New Roman" w:eastAsia="Times New Roman" w:hAnsi="Times New Roman"/>
          <w:sz w:val="28"/>
          <w:szCs w:val="28"/>
          <w:vertAlign w:val="subscript"/>
          <w:lang w:eastAsia="ru-RU"/>
        </w:rPr>
        <w:t>выр</w:t>
      </w:r>
      <w:r w:rsidRPr="00A74A04">
        <w:rPr>
          <w:rFonts w:ascii="Times New Roman" w:eastAsia="Times New Roman" w:hAnsi="Times New Roman"/>
          <w:sz w:val="16"/>
          <w:szCs w:val="16"/>
          <w:lang w:eastAsia="ru-RU"/>
        </w:rPr>
        <w:t>х</w:t>
      </w:r>
      <w:r w:rsidRPr="00A74A04">
        <w:rPr>
          <w:rFonts w:ascii="Times New Roman" w:eastAsia="Times New Roman" w:hAnsi="Times New Roman"/>
          <w:sz w:val="28"/>
          <w:szCs w:val="28"/>
          <w:lang w:eastAsia="ru-RU"/>
        </w:rPr>
        <w:t>10</w:t>
      </w:r>
      <w:r w:rsidRPr="00A74A04">
        <w:rPr>
          <w:rFonts w:ascii="Times New Roman" w:eastAsia="Times New Roman" w:hAnsi="Times New Roman"/>
          <w:sz w:val="28"/>
          <w:szCs w:val="28"/>
          <w:vertAlign w:val="superscript"/>
          <w:lang w:eastAsia="ru-RU"/>
        </w:rPr>
        <w:t>3</w:t>
      </w:r>
      <w:r w:rsidRPr="00A74A04">
        <w:rPr>
          <w:rFonts w:ascii="Times New Roman" w:eastAsia="Times New Roman" w:hAnsi="Times New Roman"/>
          <w:sz w:val="28"/>
          <w:szCs w:val="28"/>
          <w:lang w:eastAsia="ru-RU"/>
        </w:rPr>
        <w:t>)/ (</w:t>
      </w:r>
      <w:r w:rsidRPr="00A74A04">
        <w:rPr>
          <w:rFonts w:ascii="Times New Roman" w:eastAsia="Times New Roman" w:hAnsi="Times New Roman"/>
          <w:sz w:val="28"/>
          <w:szCs w:val="28"/>
          <w:lang w:val="en-US" w:eastAsia="ru-RU"/>
        </w:rPr>
        <w:t>Q</w:t>
      </w:r>
      <w:r w:rsidRPr="00A74A04">
        <w:rPr>
          <w:rFonts w:ascii="Times New Roman" w:eastAsia="Times New Roman" w:hAnsi="Times New Roman"/>
          <w:sz w:val="28"/>
          <w:szCs w:val="28"/>
          <w:vertAlign w:val="subscript"/>
          <w:lang w:eastAsia="ru-RU"/>
        </w:rPr>
        <w:t>н</w:t>
      </w:r>
      <w:r w:rsidRPr="00A74A04">
        <w:rPr>
          <w:rFonts w:ascii="Times New Roman" w:eastAsia="Times New Roman" w:hAnsi="Times New Roman"/>
          <w:sz w:val="16"/>
          <w:szCs w:val="16"/>
          <w:lang w:eastAsia="ru-RU"/>
        </w:rPr>
        <w:t>х</w:t>
      </w:r>
      <w:r w:rsidRPr="00A74A04">
        <w:rPr>
          <w:rFonts w:ascii="Times New Roman" w:eastAsia="Times New Roman" w:hAnsi="Times New Roman"/>
          <w:sz w:val="28"/>
          <w:szCs w:val="28"/>
          <w:lang w:eastAsia="ru-RU"/>
        </w:rPr>
        <w:t>β</w:t>
      </w:r>
      <w:r w:rsidRPr="00A74A04">
        <w:rPr>
          <w:rFonts w:ascii="Times New Roman" w:eastAsia="Times New Roman" w:hAnsi="Times New Roman"/>
          <w:sz w:val="28"/>
          <w:szCs w:val="28"/>
          <w:vertAlign w:val="subscript"/>
          <w:lang w:eastAsia="ru-RU"/>
        </w:rPr>
        <w:t>к.а.</w:t>
      </w:r>
      <w:r w:rsidRPr="00A74A04">
        <w:rPr>
          <w:rFonts w:ascii="Times New Roman" w:eastAsia="Times New Roman" w:hAnsi="Times New Roman"/>
          <w:sz w:val="28"/>
          <w:szCs w:val="28"/>
          <w:lang w:eastAsia="ru-RU"/>
        </w:rPr>
        <w:t>);</w:t>
      </w:r>
    </w:p>
    <w:p w:rsidR="00DC73BF" w:rsidRPr="00A74A04" w:rsidRDefault="00DC73BF" w:rsidP="00DC73BF">
      <w:pPr>
        <w:spacing w:after="0" w:line="240" w:lineRule="auto"/>
        <w:ind w:firstLine="708"/>
        <w:jc w:val="both"/>
        <w:rPr>
          <w:rFonts w:ascii="Times New Roman" w:eastAsia="Times New Roman" w:hAnsi="Times New Roman"/>
          <w:sz w:val="28"/>
          <w:szCs w:val="28"/>
          <w:lang w:eastAsia="ru-RU"/>
        </w:rPr>
      </w:pPr>
      <w:r w:rsidRPr="00A74A04">
        <w:rPr>
          <w:rFonts w:ascii="Times New Roman" w:eastAsia="Times New Roman" w:hAnsi="Times New Roman"/>
          <w:sz w:val="28"/>
          <w:szCs w:val="28"/>
          <w:lang w:eastAsia="ru-RU"/>
        </w:rPr>
        <w:t xml:space="preserve">где:  </w:t>
      </w:r>
      <w:r w:rsidRPr="00A74A04">
        <w:rPr>
          <w:rFonts w:ascii="Times New Roman" w:eastAsia="Times New Roman" w:hAnsi="Times New Roman"/>
          <w:sz w:val="28"/>
          <w:szCs w:val="28"/>
          <w:lang w:val="en-US" w:eastAsia="ru-RU"/>
        </w:rPr>
        <w:t>Q</w:t>
      </w:r>
      <w:r w:rsidRPr="00A74A04">
        <w:rPr>
          <w:rFonts w:ascii="Times New Roman" w:eastAsia="Times New Roman" w:hAnsi="Times New Roman"/>
          <w:sz w:val="28"/>
          <w:szCs w:val="28"/>
          <w:vertAlign w:val="subscript"/>
          <w:lang w:eastAsia="ru-RU"/>
        </w:rPr>
        <w:t>выр</w:t>
      </w:r>
      <w:r w:rsidRPr="00A74A04">
        <w:rPr>
          <w:rFonts w:ascii="Times New Roman" w:eastAsia="Times New Roman" w:hAnsi="Times New Roman"/>
          <w:sz w:val="28"/>
          <w:szCs w:val="28"/>
          <w:lang w:eastAsia="ru-RU"/>
        </w:rPr>
        <w:t>- годовая выработка тепла;</w:t>
      </w:r>
    </w:p>
    <w:p w:rsidR="00DC73BF" w:rsidRPr="00A74A04" w:rsidRDefault="00DC73BF" w:rsidP="00DC73BF">
      <w:pPr>
        <w:spacing w:after="0" w:line="240" w:lineRule="auto"/>
        <w:ind w:firstLine="708"/>
        <w:jc w:val="both"/>
        <w:rPr>
          <w:rFonts w:ascii="Times New Roman" w:eastAsia="Times New Roman" w:hAnsi="Times New Roman"/>
          <w:sz w:val="28"/>
          <w:szCs w:val="28"/>
          <w:lang w:eastAsia="ru-RU"/>
        </w:rPr>
      </w:pPr>
      <w:r w:rsidRPr="00A74A04">
        <w:rPr>
          <w:rFonts w:ascii="Times New Roman" w:eastAsia="Times New Roman" w:hAnsi="Times New Roman"/>
          <w:sz w:val="28"/>
          <w:szCs w:val="28"/>
          <w:lang w:val="en-US" w:eastAsia="ru-RU"/>
        </w:rPr>
        <w:t>Q</w:t>
      </w:r>
      <w:r w:rsidRPr="00A74A04">
        <w:rPr>
          <w:rFonts w:ascii="Times New Roman" w:eastAsia="Times New Roman" w:hAnsi="Times New Roman"/>
          <w:sz w:val="28"/>
          <w:szCs w:val="28"/>
          <w:vertAlign w:val="subscript"/>
          <w:lang w:eastAsia="ru-RU"/>
        </w:rPr>
        <w:t>н</w:t>
      </w:r>
      <w:r w:rsidRPr="00A74A04">
        <w:rPr>
          <w:rFonts w:ascii="Times New Roman" w:eastAsia="Times New Roman" w:hAnsi="Times New Roman"/>
          <w:sz w:val="28"/>
          <w:szCs w:val="28"/>
          <w:lang w:eastAsia="ru-RU"/>
        </w:rPr>
        <w:t>- теплотворная способность топлива (природный газ – 7900,0 ккал/м</w:t>
      </w:r>
      <w:r w:rsidRPr="00A74A04">
        <w:rPr>
          <w:rFonts w:ascii="Times New Roman" w:eastAsia="Times New Roman" w:hAnsi="Times New Roman"/>
          <w:sz w:val="28"/>
          <w:szCs w:val="28"/>
          <w:vertAlign w:val="superscript"/>
          <w:lang w:eastAsia="ru-RU"/>
        </w:rPr>
        <w:t xml:space="preserve">3 </w:t>
      </w:r>
      <w:r w:rsidRPr="00A74A04">
        <w:rPr>
          <w:rFonts w:ascii="Times New Roman" w:eastAsia="Times New Roman" w:hAnsi="Times New Roman"/>
          <w:sz w:val="28"/>
          <w:szCs w:val="28"/>
          <w:lang w:eastAsia="ru-RU"/>
        </w:rPr>
        <w:t>(0,0079 Гкал/м</w:t>
      </w:r>
      <w:r w:rsidRPr="00A74A04">
        <w:rPr>
          <w:rFonts w:ascii="Times New Roman" w:eastAsia="Times New Roman" w:hAnsi="Times New Roman"/>
          <w:sz w:val="28"/>
          <w:szCs w:val="28"/>
          <w:vertAlign w:val="superscript"/>
          <w:lang w:eastAsia="ru-RU"/>
        </w:rPr>
        <w:t>3</w:t>
      </w:r>
      <w:r w:rsidRPr="00A74A04">
        <w:rPr>
          <w:rFonts w:ascii="Times New Roman" w:eastAsia="Times New Roman" w:hAnsi="Times New Roman"/>
          <w:sz w:val="28"/>
          <w:szCs w:val="28"/>
          <w:lang w:eastAsia="ru-RU"/>
        </w:rPr>
        <w:t>);</w:t>
      </w:r>
    </w:p>
    <w:p w:rsidR="00DC73BF" w:rsidRPr="00A74A04" w:rsidRDefault="00DC73BF" w:rsidP="00DC73BF">
      <w:pPr>
        <w:spacing w:after="0" w:line="240" w:lineRule="auto"/>
        <w:ind w:firstLine="708"/>
        <w:jc w:val="both"/>
        <w:rPr>
          <w:rFonts w:ascii="Times New Roman" w:eastAsia="Times New Roman" w:hAnsi="Times New Roman"/>
          <w:sz w:val="28"/>
          <w:szCs w:val="28"/>
          <w:lang w:eastAsia="ru-RU"/>
        </w:rPr>
      </w:pPr>
      <w:r w:rsidRPr="00A74A04">
        <w:rPr>
          <w:rFonts w:ascii="Times New Roman" w:eastAsia="Times New Roman" w:hAnsi="Times New Roman"/>
          <w:sz w:val="28"/>
          <w:szCs w:val="28"/>
          <w:lang w:eastAsia="ru-RU"/>
        </w:rPr>
        <w:t>β</w:t>
      </w:r>
      <w:r w:rsidRPr="00A74A04">
        <w:rPr>
          <w:rFonts w:ascii="Times New Roman" w:eastAsia="Times New Roman" w:hAnsi="Times New Roman"/>
          <w:sz w:val="28"/>
          <w:szCs w:val="28"/>
          <w:vertAlign w:val="subscript"/>
          <w:lang w:eastAsia="ru-RU"/>
        </w:rPr>
        <w:t>к.а</w:t>
      </w:r>
      <w:r w:rsidRPr="00A74A04">
        <w:rPr>
          <w:rFonts w:ascii="Times New Roman" w:eastAsia="Times New Roman" w:hAnsi="Times New Roman"/>
          <w:sz w:val="28"/>
          <w:szCs w:val="28"/>
          <w:lang w:eastAsia="ru-RU"/>
        </w:rPr>
        <w:t>- кпд котлоагрегата.</w:t>
      </w:r>
    </w:p>
    <w:p w:rsidR="00DC73BF" w:rsidRPr="00A74A04" w:rsidRDefault="00DC73BF" w:rsidP="00DC73BF">
      <w:pPr>
        <w:spacing w:after="0"/>
        <w:ind w:firstLine="709"/>
        <w:jc w:val="both"/>
        <w:rPr>
          <w:rFonts w:ascii="Times New Roman" w:hAnsi="Times New Roman"/>
          <w:color w:val="000000"/>
        </w:rPr>
      </w:pPr>
      <w:r w:rsidRPr="00A74A04">
        <w:rPr>
          <w:rFonts w:ascii="Times New Roman" w:hAnsi="Times New Roman"/>
          <w:color w:val="000000"/>
          <w:sz w:val="28"/>
          <w:szCs w:val="28"/>
        </w:rPr>
        <w:t>Потребность в условном топливе для выработки теплоты котельной, т у.т., определяется умножением общего количества вырабатываемого теплоты </w:t>
      </w:r>
      <w:r w:rsidRPr="00A74A04">
        <w:rPr>
          <w:rFonts w:ascii="Times New Roman" w:hAnsi="Times New Roman"/>
          <w:i/>
          <w:iCs/>
          <w:color w:val="000000"/>
          <w:sz w:val="28"/>
          <w:szCs w:val="28"/>
        </w:rPr>
        <w:t>Q</w:t>
      </w:r>
      <w:r w:rsidRPr="00A74A04">
        <w:rPr>
          <w:rFonts w:ascii="Times New Roman" w:hAnsi="Times New Roman"/>
          <w:i/>
          <w:iCs/>
          <w:color w:val="000000"/>
          <w:sz w:val="28"/>
          <w:szCs w:val="28"/>
          <w:vertAlign w:val="subscript"/>
        </w:rPr>
        <w:t> выр</w:t>
      </w:r>
      <w:r w:rsidRPr="00A74A04">
        <w:rPr>
          <w:rFonts w:ascii="Times New Roman" w:hAnsi="Times New Roman"/>
          <w:color w:val="000000"/>
          <w:sz w:val="28"/>
          <w:szCs w:val="28"/>
        </w:rPr>
        <w:t> , определяемого по формуле на удельную норму расхода условного топлива для выработки 1 ГД ж (1 Гкал ) теплоты:</w:t>
      </w:r>
    </w:p>
    <w:tbl>
      <w:tblPr>
        <w:tblW w:w="5000" w:type="pct"/>
        <w:tblCellMar>
          <w:left w:w="0" w:type="dxa"/>
          <w:right w:w="0" w:type="dxa"/>
        </w:tblCellMar>
        <w:tblLook w:val="04A0"/>
      </w:tblPr>
      <w:tblGrid>
        <w:gridCol w:w="3342"/>
        <w:gridCol w:w="3342"/>
        <w:gridCol w:w="3340"/>
      </w:tblGrid>
      <w:tr w:rsidR="00DC73BF" w:rsidRPr="00A74A04" w:rsidTr="008B09B3">
        <w:tc>
          <w:tcPr>
            <w:tcW w:w="1667" w:type="pct"/>
            <w:tcMar>
              <w:top w:w="0" w:type="dxa"/>
              <w:left w:w="108" w:type="dxa"/>
              <w:bottom w:w="0" w:type="dxa"/>
              <w:right w:w="108" w:type="dxa"/>
            </w:tcMar>
            <w:hideMark/>
          </w:tcPr>
          <w:p w:rsidR="00DC73BF" w:rsidRPr="00A74A04" w:rsidRDefault="00DC73BF" w:rsidP="008B09B3">
            <w:pPr>
              <w:spacing w:after="0"/>
              <w:jc w:val="both"/>
              <w:rPr>
                <w:rFonts w:ascii="Times New Roman" w:hAnsi="Times New Roman"/>
              </w:rPr>
            </w:pPr>
            <w:r w:rsidRPr="00A74A04">
              <w:rPr>
                <w:rFonts w:ascii="Times New Roman" w:hAnsi="Times New Roman"/>
              </w:rPr>
              <w:t> </w:t>
            </w:r>
          </w:p>
        </w:tc>
        <w:tc>
          <w:tcPr>
            <w:tcW w:w="1667" w:type="pct"/>
            <w:tcMar>
              <w:top w:w="0" w:type="dxa"/>
              <w:left w:w="108" w:type="dxa"/>
              <w:bottom w:w="0" w:type="dxa"/>
              <w:right w:w="108" w:type="dxa"/>
            </w:tcMar>
            <w:hideMark/>
          </w:tcPr>
          <w:p w:rsidR="00DC73BF" w:rsidRPr="00A74A04" w:rsidRDefault="00DC73BF" w:rsidP="008B09B3">
            <w:pPr>
              <w:spacing w:after="0"/>
              <w:jc w:val="center"/>
              <w:rPr>
                <w:rFonts w:ascii="Times New Roman" w:hAnsi="Times New Roman"/>
              </w:rPr>
            </w:pPr>
            <w:r w:rsidRPr="00A74A04">
              <w:rPr>
                <w:rFonts w:ascii="Times New Roman" w:hAnsi="Times New Roman"/>
                <w:i/>
                <w:iCs/>
                <w:color w:val="000000"/>
                <w:sz w:val="28"/>
                <w:szCs w:val="28"/>
              </w:rPr>
              <w:t>B</w:t>
            </w:r>
            <w:r w:rsidRPr="00A74A04">
              <w:rPr>
                <w:rFonts w:ascii="Times New Roman" w:hAnsi="Times New Roman"/>
                <w:color w:val="000000"/>
                <w:sz w:val="28"/>
                <w:szCs w:val="28"/>
              </w:rPr>
              <w:t> = </w:t>
            </w:r>
            <w:r w:rsidRPr="00A74A04">
              <w:rPr>
                <w:rFonts w:ascii="Times New Roman" w:hAnsi="Times New Roman"/>
                <w:i/>
                <w:iCs/>
                <w:color w:val="000000"/>
                <w:sz w:val="28"/>
                <w:szCs w:val="28"/>
              </w:rPr>
              <w:t>Q</w:t>
            </w:r>
            <w:r w:rsidRPr="00A74A04">
              <w:rPr>
                <w:rFonts w:ascii="Times New Roman" w:hAnsi="Times New Roman"/>
                <w:i/>
                <w:iCs/>
                <w:color w:val="000000"/>
                <w:sz w:val="28"/>
                <w:szCs w:val="28"/>
                <w:vertAlign w:val="subscript"/>
              </w:rPr>
              <w:t> выр</w:t>
            </w:r>
            <w:r w:rsidRPr="00A74A04">
              <w:rPr>
                <w:rFonts w:ascii="Times New Roman" w:hAnsi="Times New Roman"/>
                <w:color w:val="000000"/>
                <w:sz w:val="28"/>
                <w:szCs w:val="28"/>
              </w:rPr>
              <w:t> ·</w:t>
            </w:r>
            <w:r w:rsidRPr="00A74A04">
              <w:rPr>
                <w:rFonts w:ascii="Times New Roman" w:hAnsi="Times New Roman"/>
                <w:i/>
                <w:iCs/>
                <w:color w:val="000000"/>
                <w:sz w:val="28"/>
                <w:szCs w:val="28"/>
              </w:rPr>
              <w:t>b</w:t>
            </w:r>
            <w:r w:rsidRPr="00A74A04">
              <w:rPr>
                <w:rFonts w:ascii="Times New Roman" w:hAnsi="Times New Roman"/>
                <w:color w:val="000000"/>
                <w:sz w:val="28"/>
                <w:szCs w:val="28"/>
              </w:rPr>
              <w:t>·10</w:t>
            </w:r>
            <w:r w:rsidRPr="00A74A04">
              <w:rPr>
                <w:rFonts w:ascii="Times New Roman" w:hAnsi="Times New Roman"/>
                <w:color w:val="000000"/>
                <w:sz w:val="28"/>
                <w:szCs w:val="28"/>
                <w:vertAlign w:val="superscript"/>
              </w:rPr>
              <w:t>-3</w:t>
            </w:r>
            <w:r w:rsidRPr="00A74A04">
              <w:rPr>
                <w:rFonts w:ascii="Times New Roman" w:hAnsi="Times New Roman"/>
                <w:color w:val="000000"/>
                <w:sz w:val="28"/>
                <w:szCs w:val="28"/>
              </w:rPr>
              <w:t>,</w:t>
            </w:r>
          </w:p>
        </w:tc>
        <w:tc>
          <w:tcPr>
            <w:tcW w:w="1667" w:type="pct"/>
            <w:tcMar>
              <w:top w:w="0" w:type="dxa"/>
              <w:left w:w="108" w:type="dxa"/>
              <w:bottom w:w="0" w:type="dxa"/>
              <w:right w:w="108" w:type="dxa"/>
            </w:tcMar>
            <w:hideMark/>
          </w:tcPr>
          <w:p w:rsidR="00DC73BF" w:rsidRPr="00A74A04" w:rsidRDefault="00DC73BF" w:rsidP="008B09B3">
            <w:pPr>
              <w:jc w:val="right"/>
              <w:rPr>
                <w:rFonts w:ascii="Times New Roman" w:hAnsi="Times New Roman"/>
              </w:rPr>
            </w:pPr>
          </w:p>
        </w:tc>
      </w:tr>
    </w:tbl>
    <w:p w:rsidR="00DC73BF" w:rsidRPr="00A74A04" w:rsidRDefault="00DC73BF" w:rsidP="00DC73BF">
      <w:pPr>
        <w:spacing w:after="0"/>
        <w:jc w:val="both"/>
        <w:rPr>
          <w:rFonts w:ascii="Times New Roman" w:hAnsi="Times New Roman"/>
          <w:color w:val="000000"/>
        </w:rPr>
      </w:pPr>
      <w:r w:rsidRPr="00A74A04">
        <w:rPr>
          <w:rFonts w:ascii="Times New Roman" w:hAnsi="Times New Roman"/>
          <w:color w:val="000000"/>
          <w:sz w:val="28"/>
          <w:szCs w:val="28"/>
        </w:rPr>
        <w:t>где </w:t>
      </w:r>
      <w:r w:rsidRPr="00A74A04">
        <w:rPr>
          <w:rFonts w:ascii="Times New Roman" w:hAnsi="Times New Roman"/>
          <w:i/>
          <w:iCs/>
          <w:color w:val="000000"/>
          <w:sz w:val="28"/>
          <w:szCs w:val="28"/>
        </w:rPr>
        <w:t>b</w:t>
      </w:r>
      <w:r w:rsidRPr="00A74A04">
        <w:rPr>
          <w:rFonts w:ascii="Times New Roman" w:hAnsi="Times New Roman"/>
          <w:color w:val="000000"/>
          <w:sz w:val="28"/>
          <w:szCs w:val="28"/>
        </w:rPr>
        <w:t> - удельный расход условного топлива, (кг у.т./Гкал).</w:t>
      </w:r>
    </w:p>
    <w:p w:rsidR="00DC73BF" w:rsidRDefault="00DC73BF" w:rsidP="00DC73BF">
      <w:pPr>
        <w:spacing w:after="0" w:line="240" w:lineRule="auto"/>
        <w:jc w:val="both"/>
        <w:rPr>
          <w:rFonts w:ascii="Times New Roman" w:eastAsia="Times New Roman" w:hAnsi="Times New Roman"/>
          <w:sz w:val="28"/>
          <w:szCs w:val="28"/>
          <w:lang w:eastAsia="ru-RU"/>
        </w:rPr>
      </w:pPr>
      <w:r w:rsidRPr="00A74A04">
        <w:rPr>
          <w:rFonts w:ascii="Times New Roman" w:eastAsia="Times New Roman" w:hAnsi="Times New Roman"/>
          <w:sz w:val="28"/>
          <w:szCs w:val="28"/>
          <w:lang w:eastAsia="ru-RU"/>
        </w:rPr>
        <w:tab/>
        <w:t xml:space="preserve">В таблице </w:t>
      </w:r>
      <w:r>
        <w:rPr>
          <w:rFonts w:ascii="Times New Roman" w:eastAsia="Times New Roman" w:hAnsi="Times New Roman"/>
          <w:sz w:val="28"/>
          <w:szCs w:val="28"/>
          <w:lang w:eastAsia="ru-RU"/>
        </w:rPr>
        <w:t>19</w:t>
      </w:r>
      <w:r w:rsidRPr="00A74A04">
        <w:rPr>
          <w:rFonts w:ascii="Times New Roman" w:eastAsia="Times New Roman" w:hAnsi="Times New Roman"/>
          <w:sz w:val="28"/>
          <w:szCs w:val="28"/>
          <w:lang w:eastAsia="ru-RU"/>
        </w:rPr>
        <w:t xml:space="preserve"> представлены топливные балансы по котельным </w:t>
      </w:r>
      <w:r>
        <w:rPr>
          <w:rFonts w:ascii="Times New Roman" w:eastAsia="Times New Roman" w:hAnsi="Times New Roman"/>
          <w:sz w:val="28"/>
          <w:szCs w:val="28"/>
          <w:lang w:eastAsia="ru-RU"/>
        </w:rPr>
        <w:t>Веселовского сельского поселения:</w:t>
      </w:r>
    </w:p>
    <w:p w:rsidR="00DC73BF" w:rsidRDefault="00DC73BF" w:rsidP="00DC73BF">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19</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701"/>
        <w:gridCol w:w="1778"/>
        <w:gridCol w:w="1567"/>
        <w:gridCol w:w="1650"/>
      </w:tblGrid>
      <w:tr w:rsidR="00DC73BF" w:rsidRPr="00BB2AE9" w:rsidTr="008B09B3">
        <w:tc>
          <w:tcPr>
            <w:tcW w:w="2660" w:type="dxa"/>
            <w:tcBorders>
              <w:bottom w:val="single" w:sz="4" w:space="0" w:color="auto"/>
            </w:tcBorders>
            <w:vAlign w:val="center"/>
          </w:tcPr>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Источник теплоснабжения</w:t>
            </w:r>
          </w:p>
        </w:tc>
        <w:tc>
          <w:tcPr>
            <w:tcW w:w="1701" w:type="dxa"/>
            <w:tcBorders>
              <w:bottom w:val="single" w:sz="4" w:space="0" w:color="auto"/>
            </w:tcBorders>
            <w:vAlign w:val="center"/>
          </w:tcPr>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 xml:space="preserve">Суммарная тепловая </w:t>
            </w:r>
            <w:r w:rsidRPr="00037AE6">
              <w:rPr>
                <w:rFonts w:ascii="Times New Roman" w:eastAsia="Times New Roman" w:hAnsi="Times New Roman"/>
                <w:b/>
                <w:sz w:val="20"/>
                <w:szCs w:val="20"/>
                <w:lang w:eastAsia="ru-RU"/>
              </w:rPr>
              <w:lastRenderedPageBreak/>
              <w:t>нагрузка котельной, Гкал/час</w:t>
            </w:r>
          </w:p>
        </w:tc>
        <w:tc>
          <w:tcPr>
            <w:tcW w:w="1778" w:type="dxa"/>
            <w:tcBorders>
              <w:bottom w:val="single" w:sz="4" w:space="0" w:color="auto"/>
            </w:tcBorders>
            <w:vAlign w:val="center"/>
          </w:tcPr>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lastRenderedPageBreak/>
              <w:t xml:space="preserve">Удельный расход </w:t>
            </w:r>
            <w:r w:rsidRPr="00037AE6">
              <w:rPr>
                <w:rFonts w:ascii="Times New Roman" w:eastAsia="Times New Roman" w:hAnsi="Times New Roman"/>
                <w:b/>
                <w:sz w:val="20"/>
                <w:szCs w:val="20"/>
                <w:lang w:eastAsia="ru-RU"/>
              </w:rPr>
              <w:lastRenderedPageBreak/>
              <w:t>основного топлива кг.у.т. / Гкал (средневзвешенный)</w:t>
            </w:r>
          </w:p>
        </w:tc>
        <w:tc>
          <w:tcPr>
            <w:tcW w:w="1567" w:type="dxa"/>
            <w:tcBorders>
              <w:bottom w:val="single" w:sz="4" w:space="0" w:color="auto"/>
            </w:tcBorders>
            <w:vAlign w:val="center"/>
          </w:tcPr>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lastRenderedPageBreak/>
              <w:t xml:space="preserve">Расчетный годовой </w:t>
            </w:r>
            <w:r w:rsidRPr="00037AE6">
              <w:rPr>
                <w:rFonts w:ascii="Times New Roman" w:eastAsia="Times New Roman" w:hAnsi="Times New Roman"/>
                <w:b/>
                <w:sz w:val="20"/>
                <w:szCs w:val="20"/>
                <w:lang w:eastAsia="ru-RU"/>
              </w:rPr>
              <w:lastRenderedPageBreak/>
              <w:t xml:space="preserve">расход основного топлива, </w:t>
            </w:r>
            <w:r>
              <w:rPr>
                <w:rFonts w:ascii="Times New Roman" w:eastAsia="Times New Roman" w:hAnsi="Times New Roman"/>
                <w:b/>
                <w:sz w:val="20"/>
                <w:szCs w:val="20"/>
                <w:lang w:eastAsia="ru-RU"/>
              </w:rPr>
              <w:t xml:space="preserve">тыс. </w:t>
            </w:r>
            <w:r w:rsidRPr="00037AE6">
              <w:rPr>
                <w:rFonts w:ascii="Times New Roman" w:eastAsia="Times New Roman" w:hAnsi="Times New Roman"/>
                <w:b/>
                <w:sz w:val="20"/>
                <w:szCs w:val="20"/>
                <w:lang w:eastAsia="ru-RU"/>
              </w:rPr>
              <w:t xml:space="preserve">т.у.т. </w:t>
            </w:r>
          </w:p>
        </w:tc>
        <w:tc>
          <w:tcPr>
            <w:tcW w:w="1650" w:type="dxa"/>
            <w:tcBorders>
              <w:bottom w:val="single" w:sz="4" w:space="0" w:color="auto"/>
            </w:tcBorders>
            <w:vAlign w:val="center"/>
          </w:tcPr>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lastRenderedPageBreak/>
              <w:t xml:space="preserve">Расчетный годовой расход </w:t>
            </w:r>
            <w:r w:rsidRPr="00037AE6">
              <w:rPr>
                <w:rFonts w:ascii="Times New Roman" w:eastAsia="Times New Roman" w:hAnsi="Times New Roman"/>
                <w:b/>
                <w:sz w:val="20"/>
                <w:szCs w:val="20"/>
                <w:lang w:eastAsia="ru-RU"/>
              </w:rPr>
              <w:lastRenderedPageBreak/>
              <w:t>основного топлива, тыс. м</w:t>
            </w:r>
            <w:r w:rsidRPr="00B30D9C">
              <w:rPr>
                <w:rFonts w:ascii="Times New Roman" w:eastAsia="Times New Roman" w:hAnsi="Times New Roman"/>
                <w:b/>
                <w:sz w:val="20"/>
                <w:szCs w:val="20"/>
                <w:vertAlign w:val="superscript"/>
                <w:lang w:eastAsia="ru-RU"/>
              </w:rPr>
              <w:t>3</w:t>
            </w:r>
            <w:r w:rsidRPr="00037AE6">
              <w:rPr>
                <w:rFonts w:ascii="Times New Roman" w:eastAsia="Times New Roman" w:hAnsi="Times New Roman"/>
                <w:b/>
                <w:sz w:val="20"/>
                <w:szCs w:val="20"/>
                <w:lang w:eastAsia="ru-RU"/>
              </w:rPr>
              <w:t xml:space="preserve"> природного газа</w:t>
            </w:r>
          </w:p>
        </w:tc>
      </w:tr>
      <w:tr w:rsidR="00DC73BF" w:rsidRPr="00C54F60" w:rsidTr="008B09B3">
        <w:tc>
          <w:tcPr>
            <w:tcW w:w="2660" w:type="dxa"/>
            <w:vAlign w:val="center"/>
          </w:tcPr>
          <w:p w:rsidR="00DC73BF" w:rsidRPr="00B30D9C" w:rsidRDefault="00DC73BF" w:rsidP="008B09B3">
            <w:pPr>
              <w:rPr>
                <w:rFonts w:ascii="Times New Roman" w:hAnsi="Times New Roman"/>
                <w:sz w:val="20"/>
                <w:szCs w:val="20"/>
                <w:lang w:eastAsia="ru-RU"/>
              </w:rPr>
            </w:pPr>
            <w:r w:rsidRPr="00037AE6">
              <w:rPr>
                <w:rFonts w:ascii="Times New Roman" w:hAnsi="Times New Roman"/>
                <w:sz w:val="20"/>
                <w:szCs w:val="20"/>
                <w:lang w:eastAsia="ru-RU"/>
              </w:rPr>
              <w:lastRenderedPageBreak/>
              <w:t xml:space="preserve">Котельная </w:t>
            </w:r>
            <w:r>
              <w:rPr>
                <w:rFonts w:ascii="Times New Roman" w:hAnsi="Times New Roman"/>
                <w:sz w:val="20"/>
                <w:szCs w:val="20"/>
                <w:lang w:eastAsia="ru-RU"/>
              </w:rPr>
              <w:t>№ 7, х. Веселый, ул. Кочубея</w:t>
            </w:r>
          </w:p>
        </w:tc>
        <w:tc>
          <w:tcPr>
            <w:tcW w:w="1701" w:type="dxa"/>
            <w:vAlign w:val="center"/>
          </w:tcPr>
          <w:p w:rsidR="00DC73BF" w:rsidRPr="00037AE6" w:rsidRDefault="00DC73BF" w:rsidP="008B09B3">
            <w:pPr>
              <w:jc w:val="center"/>
              <w:rPr>
                <w:rFonts w:ascii="Times New Roman" w:hAnsi="Times New Roman"/>
                <w:sz w:val="20"/>
                <w:szCs w:val="20"/>
              </w:rPr>
            </w:pPr>
            <w:r>
              <w:rPr>
                <w:rFonts w:ascii="Times New Roman" w:hAnsi="Times New Roman"/>
                <w:sz w:val="20"/>
                <w:szCs w:val="20"/>
              </w:rPr>
              <w:t>0,215</w:t>
            </w:r>
          </w:p>
        </w:tc>
        <w:tc>
          <w:tcPr>
            <w:tcW w:w="1778" w:type="dxa"/>
            <w:vAlign w:val="center"/>
          </w:tcPr>
          <w:p w:rsidR="00DC73BF" w:rsidRPr="00037AE6" w:rsidRDefault="00DC73BF" w:rsidP="008B09B3">
            <w:pPr>
              <w:jc w:val="center"/>
              <w:rPr>
                <w:rFonts w:ascii="Times New Roman" w:hAnsi="Times New Roman"/>
                <w:sz w:val="20"/>
                <w:szCs w:val="20"/>
              </w:rPr>
            </w:pPr>
            <w:r>
              <w:rPr>
                <w:rFonts w:ascii="Times New Roman" w:hAnsi="Times New Roman"/>
                <w:sz w:val="20"/>
                <w:szCs w:val="20"/>
              </w:rPr>
              <w:t>181,0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DC73BF" w:rsidRPr="00037AE6" w:rsidRDefault="00DC73BF" w:rsidP="008B09B3">
            <w:pPr>
              <w:jc w:val="center"/>
              <w:rPr>
                <w:rFonts w:ascii="Times New Roman" w:hAnsi="Times New Roman"/>
                <w:sz w:val="20"/>
                <w:szCs w:val="20"/>
              </w:rPr>
            </w:pPr>
            <w:r>
              <w:rPr>
                <w:rFonts w:ascii="Times New Roman" w:hAnsi="Times New Roman"/>
                <w:sz w:val="20"/>
                <w:szCs w:val="20"/>
              </w:rPr>
              <w:t>60,4</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DC73BF" w:rsidRPr="00037AE6" w:rsidRDefault="00DC73BF" w:rsidP="008B09B3">
            <w:pPr>
              <w:jc w:val="center"/>
              <w:rPr>
                <w:rFonts w:ascii="Times New Roman" w:hAnsi="Times New Roman"/>
                <w:sz w:val="20"/>
                <w:szCs w:val="20"/>
              </w:rPr>
            </w:pPr>
            <w:r>
              <w:rPr>
                <w:rFonts w:ascii="Times New Roman" w:hAnsi="Times New Roman"/>
                <w:sz w:val="20"/>
                <w:szCs w:val="20"/>
              </w:rPr>
              <w:t>51,7</w:t>
            </w:r>
          </w:p>
        </w:tc>
      </w:tr>
    </w:tbl>
    <w:p w:rsidR="00DC73BF" w:rsidRPr="006675AA" w:rsidRDefault="00DC73BF" w:rsidP="00DC73BF">
      <w:pPr>
        <w:pStyle w:val="3"/>
      </w:pPr>
      <w:bookmarkStart w:id="136" w:name="_Toc64127279"/>
      <w:r w:rsidRPr="006675AA">
        <w:t>1.8.2. Описание видов резервного и аварийного топлива и возможности их обеспечения в соответствии с нормативными требованиями</w:t>
      </w:r>
      <w:bookmarkEnd w:id="136"/>
    </w:p>
    <w:p w:rsidR="00DC73BF" w:rsidRPr="001A4E81" w:rsidRDefault="00DC73BF" w:rsidP="00DC73BF">
      <w:pPr>
        <w:spacing w:after="0" w:line="240" w:lineRule="auto"/>
        <w:ind w:firstLine="708"/>
        <w:jc w:val="both"/>
        <w:rPr>
          <w:rFonts w:ascii="Times New Roman" w:eastAsia="Times New Roman" w:hAnsi="Times New Roman"/>
          <w:sz w:val="28"/>
          <w:szCs w:val="28"/>
          <w:lang w:eastAsia="ru-RU"/>
        </w:rPr>
      </w:pPr>
      <w:r w:rsidRPr="0065624F">
        <w:rPr>
          <w:rFonts w:ascii="Times New Roman" w:eastAsia="Times New Roman" w:hAnsi="Times New Roman"/>
          <w:sz w:val="28"/>
          <w:szCs w:val="28"/>
          <w:lang w:eastAsia="ru-RU"/>
        </w:rPr>
        <w:t>Котельные работают на природном газе. Резервное и аварийное топливо не предусмотрено.</w:t>
      </w:r>
    </w:p>
    <w:p w:rsidR="00DC73BF" w:rsidRPr="006675AA" w:rsidRDefault="00DC73BF" w:rsidP="00DC73BF">
      <w:pPr>
        <w:pStyle w:val="3"/>
        <w:rPr>
          <w:color w:val="000000"/>
        </w:rPr>
      </w:pPr>
      <w:bookmarkStart w:id="137" w:name="_Toc64127280"/>
      <w:r w:rsidRPr="006675AA">
        <w:rPr>
          <w:color w:val="000000"/>
        </w:rPr>
        <w:t>1.8.3. Описание особенностей характеристик топлив в зависимости от мест</w:t>
      </w:r>
      <w:r w:rsidRPr="006675AA">
        <w:rPr>
          <w:i/>
          <w:color w:val="000000"/>
        </w:rPr>
        <w:t xml:space="preserve"> </w:t>
      </w:r>
      <w:r w:rsidRPr="006675AA">
        <w:rPr>
          <w:color w:val="000000"/>
        </w:rPr>
        <w:t>поставки</w:t>
      </w:r>
      <w:bookmarkEnd w:id="137"/>
    </w:p>
    <w:p w:rsidR="00DC73BF" w:rsidRPr="00AE5C46" w:rsidRDefault="00DC73BF" w:rsidP="00DC73BF">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Котельные</w:t>
      </w:r>
      <w:r w:rsidRPr="00AE5C46">
        <w:rPr>
          <w:rFonts w:ascii="Times New Roman" w:hAnsi="Times New Roman"/>
          <w:color w:val="000000"/>
          <w:sz w:val="28"/>
          <w:szCs w:val="28"/>
        </w:rPr>
        <w:t xml:space="preserve"> работа</w:t>
      </w:r>
      <w:r>
        <w:rPr>
          <w:rFonts w:ascii="Times New Roman" w:hAnsi="Times New Roman"/>
          <w:color w:val="000000"/>
          <w:sz w:val="28"/>
          <w:szCs w:val="28"/>
        </w:rPr>
        <w:t>ю</w:t>
      </w:r>
      <w:r w:rsidRPr="00AE5C46">
        <w:rPr>
          <w:rFonts w:ascii="Times New Roman" w:hAnsi="Times New Roman"/>
          <w:color w:val="000000"/>
          <w:sz w:val="28"/>
          <w:szCs w:val="28"/>
        </w:rPr>
        <w:t>т на природном газе. Аварийные виды топлива отсутствуют.</w:t>
      </w:r>
    </w:p>
    <w:p w:rsidR="00DC73BF" w:rsidRPr="006675AA" w:rsidRDefault="00DC73BF" w:rsidP="00DC73BF">
      <w:pPr>
        <w:pStyle w:val="3"/>
        <w:rPr>
          <w:color w:val="000000"/>
        </w:rPr>
      </w:pPr>
      <w:bookmarkStart w:id="138" w:name="_Toc64127281"/>
      <w:r w:rsidRPr="006675AA">
        <w:rPr>
          <w:color w:val="000000"/>
        </w:rPr>
        <w:t>1.8.4. Анализ поставки топлива в периоды расчетных температур наружного воздуха</w:t>
      </w:r>
      <w:bookmarkEnd w:id="138"/>
    </w:p>
    <w:p w:rsidR="00DC73BF" w:rsidRPr="00833A49" w:rsidRDefault="00DC73BF" w:rsidP="00DC73BF">
      <w:pPr>
        <w:spacing w:after="0" w:line="240" w:lineRule="auto"/>
        <w:jc w:val="both"/>
        <w:rPr>
          <w:rFonts w:ascii="Times New Roman" w:hAnsi="Times New Roman"/>
          <w:sz w:val="28"/>
          <w:szCs w:val="28"/>
        </w:rPr>
      </w:pPr>
      <w:r>
        <w:rPr>
          <w:rFonts w:ascii="Times New Roman" w:hAnsi="Times New Roman"/>
          <w:sz w:val="28"/>
          <w:szCs w:val="28"/>
        </w:rPr>
        <w:tab/>
        <w:t xml:space="preserve">Котельные работают на природном газе. </w:t>
      </w:r>
      <w:r w:rsidRPr="00B30B6A">
        <w:rPr>
          <w:rFonts w:ascii="Times New Roman" w:hAnsi="Times New Roman"/>
          <w:sz w:val="28"/>
          <w:szCs w:val="28"/>
        </w:rPr>
        <w:t>В периоды расчетных температур наружного воздуха сбоев в поставке топлива не было.</w:t>
      </w:r>
      <w:r w:rsidRPr="00B30B6A">
        <w:rPr>
          <w:rFonts w:ascii="Times New Roman" w:hAnsi="Times New Roman"/>
          <w:b/>
          <w:color w:val="000000"/>
          <w:sz w:val="28"/>
          <w:szCs w:val="28"/>
        </w:rPr>
        <w:t xml:space="preserve"> </w:t>
      </w:r>
    </w:p>
    <w:p w:rsidR="00DC73BF" w:rsidRPr="00833A49" w:rsidRDefault="00DC73BF" w:rsidP="00DC73BF">
      <w:pPr>
        <w:pStyle w:val="2"/>
      </w:pPr>
      <w:bookmarkStart w:id="139" w:name="_Toc64127282"/>
      <w:r w:rsidRPr="00833A49">
        <w:t>1.9</w:t>
      </w:r>
      <w:r>
        <w:t>.</w:t>
      </w:r>
      <w:r w:rsidRPr="00833A49">
        <w:t xml:space="preserve"> Надежность теплоснабжения</w:t>
      </w:r>
      <w:bookmarkEnd w:id="139"/>
    </w:p>
    <w:p w:rsidR="00DC73BF" w:rsidRPr="006675AA" w:rsidRDefault="00DC73BF" w:rsidP="00DC73BF">
      <w:pPr>
        <w:pStyle w:val="3"/>
        <w:rPr>
          <w:color w:val="000000"/>
        </w:rPr>
      </w:pPr>
      <w:bookmarkStart w:id="140" w:name="_Toc64127283"/>
      <w:r w:rsidRPr="006675AA">
        <w:rPr>
          <w:color w:val="000000"/>
        </w:rPr>
        <w:t>1.9.1.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bookmarkEnd w:id="140"/>
    </w:p>
    <w:p w:rsidR="00DC73BF" w:rsidRPr="00BD14DE" w:rsidRDefault="00DC73BF" w:rsidP="00DC73BF">
      <w:pPr>
        <w:spacing w:after="0" w:line="240" w:lineRule="auto"/>
        <w:jc w:val="both"/>
        <w:rPr>
          <w:rFonts w:ascii="Times New Roman" w:hAnsi="Times New Roman"/>
          <w:sz w:val="28"/>
          <w:szCs w:val="28"/>
        </w:rPr>
      </w:pPr>
      <w:r w:rsidRPr="00BD14DE">
        <w:rPr>
          <w:rFonts w:ascii="Times New Roman" w:hAnsi="Times New Roman"/>
          <w:color w:val="000000"/>
          <w:sz w:val="28"/>
          <w:szCs w:val="28"/>
        </w:rPr>
        <w:tab/>
      </w:r>
      <w:r w:rsidRPr="00BD14DE">
        <w:rPr>
          <w:rFonts w:ascii="Times New Roman" w:hAnsi="Times New Roman"/>
          <w:sz w:val="28"/>
          <w:szCs w:val="28"/>
        </w:rPr>
        <w:t>Оценка надежности теплоснабжения разрабатываются в соответствии с пп. «и» п. 19, 46 Требований к схемам теплоснабжения. Нормативные требования к надёжности теплоснабжения установлены в СНиП 41.02.2003 «Тепловые сети» в части пп. 6.27-6.31 р. «Надежность». В СНиП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w:t>
      </w:r>
    </w:p>
    <w:p w:rsidR="00DC73BF" w:rsidRPr="00BD14DE" w:rsidRDefault="00DC73BF" w:rsidP="00DC73BF">
      <w:pPr>
        <w:spacing w:after="0" w:line="240" w:lineRule="auto"/>
        <w:jc w:val="both"/>
        <w:rPr>
          <w:rFonts w:ascii="Times New Roman" w:hAnsi="Times New Roman"/>
          <w:sz w:val="28"/>
          <w:szCs w:val="28"/>
        </w:rPr>
      </w:pPr>
      <w:r w:rsidRPr="00BD14DE">
        <w:rPr>
          <w:rFonts w:ascii="Times New Roman" w:hAnsi="Times New Roman"/>
          <w:sz w:val="28"/>
          <w:szCs w:val="28"/>
        </w:rPr>
        <w:tab/>
        <w:t>Расчет показателей системы с учетом надежности должен производиться для каждого потребителя.</w:t>
      </w:r>
    </w:p>
    <w:p w:rsidR="00DC73BF" w:rsidRPr="00BD14DE" w:rsidRDefault="00DC73BF" w:rsidP="00DC73BF">
      <w:pPr>
        <w:spacing w:after="0" w:line="240" w:lineRule="auto"/>
        <w:jc w:val="both"/>
        <w:rPr>
          <w:rFonts w:ascii="Times New Roman" w:hAnsi="Times New Roman"/>
          <w:sz w:val="28"/>
          <w:szCs w:val="28"/>
        </w:rPr>
      </w:pPr>
      <w:r w:rsidRPr="00BD14DE">
        <w:rPr>
          <w:rFonts w:ascii="Times New Roman" w:hAnsi="Times New Roman"/>
          <w:sz w:val="28"/>
          <w:szCs w:val="28"/>
        </w:rPr>
        <w:tab/>
        <w:t>При этом минимально допустимые показатели вероятности безотказной работы следует принимать для: источника теплоты Рит = 0,97; тепловых сетей Ртс= 0,9; потребителя теплоты Рпт= 0,99; система центрального теплоснабжения (далее по тексту – СЦТ) в целом Рсцт= 0,9х0,97х0,99 = 0,86.</w:t>
      </w:r>
    </w:p>
    <w:p w:rsidR="00DC73BF" w:rsidRPr="00BD14DE" w:rsidRDefault="00DC73BF" w:rsidP="00DC73BF">
      <w:pPr>
        <w:spacing w:after="0" w:line="240" w:lineRule="auto"/>
        <w:jc w:val="both"/>
        <w:rPr>
          <w:rFonts w:ascii="Times New Roman" w:hAnsi="Times New Roman"/>
          <w:sz w:val="28"/>
          <w:szCs w:val="28"/>
        </w:rPr>
      </w:pPr>
      <w:r w:rsidRPr="00BD14DE">
        <w:rPr>
          <w:rFonts w:ascii="Times New Roman" w:hAnsi="Times New Roman"/>
          <w:sz w:val="28"/>
          <w:szCs w:val="28"/>
        </w:rPr>
        <w:tab/>
        <w:t>Нормативные показатели безотказности тепловых сетей обеспечиваются следующими мероприятиями:</w:t>
      </w:r>
    </w:p>
    <w:p w:rsidR="00DC73BF" w:rsidRPr="00BD14DE" w:rsidRDefault="00DC73BF" w:rsidP="00DC73BF">
      <w:pPr>
        <w:spacing w:after="0" w:line="240" w:lineRule="auto"/>
        <w:ind w:firstLine="708"/>
        <w:jc w:val="both"/>
        <w:rPr>
          <w:rFonts w:ascii="Times New Roman" w:hAnsi="Times New Roman"/>
          <w:sz w:val="28"/>
          <w:szCs w:val="28"/>
        </w:rPr>
      </w:pPr>
      <w:r w:rsidRPr="00BD14DE">
        <w:rPr>
          <w:rFonts w:ascii="Times New Roman" w:hAnsi="Times New Roman"/>
          <w:sz w:val="28"/>
          <w:szCs w:val="28"/>
        </w:rPr>
        <w:t>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w:t>
      </w:r>
    </w:p>
    <w:p w:rsidR="00DC73BF" w:rsidRDefault="00DC73BF" w:rsidP="00DC73BF">
      <w:pPr>
        <w:spacing w:after="0" w:line="240" w:lineRule="auto"/>
        <w:ind w:firstLine="708"/>
        <w:jc w:val="both"/>
        <w:rPr>
          <w:rFonts w:ascii="Times New Roman" w:hAnsi="Times New Roman"/>
          <w:sz w:val="28"/>
          <w:szCs w:val="28"/>
        </w:rPr>
      </w:pPr>
      <w:r w:rsidRPr="00BD14DE">
        <w:rPr>
          <w:rFonts w:ascii="Times New Roman" w:hAnsi="Times New Roman"/>
          <w:sz w:val="28"/>
          <w:szCs w:val="28"/>
        </w:rPr>
        <w:lastRenderedPageBreak/>
        <w:t xml:space="preserve">местом размещения резервных трубопроводных связей между радиальными теплопроводами; </w:t>
      </w:r>
    </w:p>
    <w:p w:rsidR="00DC73BF" w:rsidRPr="00BD14DE" w:rsidRDefault="00DC73BF" w:rsidP="00DC73BF">
      <w:pPr>
        <w:spacing w:after="0" w:line="240" w:lineRule="auto"/>
        <w:ind w:firstLine="708"/>
        <w:jc w:val="both"/>
        <w:rPr>
          <w:rFonts w:ascii="Times New Roman" w:hAnsi="Times New Roman"/>
          <w:sz w:val="28"/>
          <w:szCs w:val="28"/>
        </w:rPr>
      </w:pPr>
      <w:r w:rsidRPr="00BD14DE">
        <w:rPr>
          <w:rFonts w:ascii="Times New Roman" w:hAnsi="Times New Roman"/>
          <w:sz w:val="28"/>
          <w:szCs w:val="28"/>
        </w:rPr>
        <w:t>достаточностью диаметров</w:t>
      </w:r>
      <w:r>
        <w:rPr>
          <w:rFonts w:ascii="Times New Roman" w:hAnsi="Times New Roman"/>
          <w:sz w:val="28"/>
          <w:szCs w:val="28"/>
        </w:rPr>
        <w:t>,</w:t>
      </w:r>
      <w:r w:rsidRPr="00BD14DE">
        <w:rPr>
          <w:rFonts w:ascii="Times New Roman" w:hAnsi="Times New Roman"/>
          <w:sz w:val="28"/>
          <w:szCs w:val="28"/>
        </w:rPr>
        <w:t xml:space="preserve">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rsidR="00DC73BF" w:rsidRPr="00BD14DE" w:rsidRDefault="00DC73BF" w:rsidP="00DC73BF">
      <w:pPr>
        <w:spacing w:after="0" w:line="240" w:lineRule="auto"/>
        <w:ind w:firstLine="708"/>
        <w:jc w:val="both"/>
        <w:rPr>
          <w:rFonts w:ascii="Times New Roman" w:hAnsi="Times New Roman"/>
          <w:sz w:val="28"/>
          <w:szCs w:val="28"/>
        </w:rPr>
      </w:pPr>
      <w:r w:rsidRPr="00BD14DE">
        <w:rPr>
          <w:rFonts w:ascii="Times New Roman" w:hAnsi="Times New Roman"/>
          <w:sz w:val="28"/>
          <w:szCs w:val="28"/>
        </w:rPr>
        <w:t xml:space="preserve">необходимость замены участков теплопроводов на более надежные; </w:t>
      </w:r>
    </w:p>
    <w:p w:rsidR="00DC73BF" w:rsidRPr="00BD14DE" w:rsidRDefault="00DC73BF" w:rsidP="00DC73BF">
      <w:pPr>
        <w:spacing w:after="0" w:line="240" w:lineRule="auto"/>
        <w:ind w:firstLine="708"/>
        <w:jc w:val="both"/>
        <w:rPr>
          <w:rFonts w:ascii="Times New Roman" w:hAnsi="Times New Roman"/>
          <w:sz w:val="28"/>
          <w:szCs w:val="28"/>
        </w:rPr>
      </w:pPr>
      <w:r w:rsidRPr="00BD14DE">
        <w:rPr>
          <w:rFonts w:ascii="Times New Roman" w:hAnsi="Times New Roman"/>
          <w:sz w:val="28"/>
          <w:szCs w:val="28"/>
        </w:rPr>
        <w:t xml:space="preserve">обоснованность перехода на надземную или тоннельную прокладку; </w:t>
      </w:r>
    </w:p>
    <w:p w:rsidR="00DC73BF" w:rsidRPr="00BD14DE" w:rsidRDefault="00DC73BF" w:rsidP="00DC73BF">
      <w:pPr>
        <w:spacing w:after="0" w:line="240" w:lineRule="auto"/>
        <w:ind w:firstLine="708"/>
        <w:jc w:val="both"/>
        <w:rPr>
          <w:rFonts w:ascii="Times New Roman" w:hAnsi="Times New Roman"/>
          <w:sz w:val="28"/>
          <w:szCs w:val="28"/>
        </w:rPr>
      </w:pPr>
      <w:r w:rsidRPr="00BD14DE">
        <w:rPr>
          <w:rFonts w:ascii="Times New Roman" w:hAnsi="Times New Roman"/>
          <w:sz w:val="28"/>
          <w:szCs w:val="28"/>
        </w:rPr>
        <w:t>очередность ремонтов и замен теплопроводов, частично или полностью утративших свой ресурс.</w:t>
      </w:r>
    </w:p>
    <w:p w:rsidR="00DC73BF" w:rsidRPr="00BD14DE" w:rsidRDefault="00DC73BF" w:rsidP="00DC73BF">
      <w:pPr>
        <w:spacing w:after="0" w:line="240" w:lineRule="auto"/>
        <w:jc w:val="both"/>
        <w:rPr>
          <w:rFonts w:ascii="Times New Roman" w:hAnsi="Times New Roman"/>
          <w:sz w:val="28"/>
          <w:szCs w:val="28"/>
        </w:rPr>
      </w:pPr>
      <w:r w:rsidRPr="00BD14DE">
        <w:rPr>
          <w:rFonts w:ascii="Times New Roman" w:hAnsi="Times New Roman"/>
          <w:sz w:val="28"/>
          <w:szCs w:val="28"/>
        </w:rPr>
        <w:tab/>
        <w:t>Готовность системы теплоснабжения к исправной работе в течение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w:t>
      </w:r>
    </w:p>
    <w:p w:rsidR="00DC73BF" w:rsidRPr="00BD14DE" w:rsidRDefault="00DC73BF" w:rsidP="00DC73BF">
      <w:pPr>
        <w:spacing w:after="0" w:line="240" w:lineRule="auto"/>
        <w:jc w:val="both"/>
        <w:rPr>
          <w:rFonts w:ascii="Times New Roman" w:hAnsi="Times New Roman"/>
          <w:sz w:val="28"/>
          <w:szCs w:val="28"/>
        </w:rPr>
      </w:pPr>
      <w:r w:rsidRPr="00BD14DE">
        <w:rPr>
          <w:rFonts w:ascii="Times New Roman" w:hAnsi="Times New Roman"/>
          <w:sz w:val="28"/>
          <w:szCs w:val="28"/>
        </w:rPr>
        <w:tab/>
        <w:t>Минимально допустимый показатель готовности СЦТ к исправной работе Кг принимается 0,97.</w:t>
      </w:r>
    </w:p>
    <w:p w:rsidR="00DC73BF" w:rsidRPr="003B6EE5" w:rsidRDefault="00DC73BF" w:rsidP="00DC73BF">
      <w:pPr>
        <w:spacing w:after="0" w:line="240" w:lineRule="auto"/>
        <w:jc w:val="both"/>
        <w:rPr>
          <w:rFonts w:ascii="Times New Roman" w:hAnsi="Times New Roman"/>
          <w:sz w:val="28"/>
          <w:szCs w:val="28"/>
        </w:rPr>
      </w:pPr>
      <w:r w:rsidRPr="003B6EE5">
        <w:rPr>
          <w:rFonts w:ascii="Times New Roman" w:hAnsi="Times New Roman"/>
          <w:sz w:val="28"/>
          <w:szCs w:val="28"/>
        </w:rPr>
        <w:tab/>
        <w:t>Нормативные показатели готовности систем теплоснабжения обеспечиваются следующими мероприятиями:</w:t>
      </w:r>
    </w:p>
    <w:p w:rsidR="00DC73BF" w:rsidRPr="003B6EE5" w:rsidRDefault="00DC73BF" w:rsidP="00DC73BF">
      <w:pPr>
        <w:spacing w:after="0" w:line="240" w:lineRule="auto"/>
        <w:ind w:firstLine="708"/>
        <w:jc w:val="both"/>
        <w:rPr>
          <w:rFonts w:ascii="Times New Roman" w:hAnsi="Times New Roman"/>
          <w:sz w:val="28"/>
          <w:szCs w:val="28"/>
        </w:rPr>
      </w:pPr>
      <w:r w:rsidRPr="003B6EE5">
        <w:rPr>
          <w:rFonts w:ascii="Times New Roman" w:hAnsi="Times New Roman"/>
          <w:sz w:val="28"/>
          <w:szCs w:val="28"/>
        </w:rPr>
        <w:t>готовностью СЦТ к отопительному сезону;</w:t>
      </w:r>
    </w:p>
    <w:p w:rsidR="00DC73BF" w:rsidRPr="003B6EE5" w:rsidRDefault="00DC73BF" w:rsidP="00DC73BF">
      <w:pPr>
        <w:spacing w:after="0" w:line="240" w:lineRule="auto"/>
        <w:ind w:firstLine="708"/>
        <w:jc w:val="both"/>
        <w:rPr>
          <w:rFonts w:ascii="Times New Roman" w:hAnsi="Times New Roman"/>
          <w:sz w:val="28"/>
          <w:szCs w:val="28"/>
        </w:rPr>
      </w:pPr>
      <w:r w:rsidRPr="003B6EE5">
        <w:rPr>
          <w:rFonts w:ascii="Times New Roman" w:hAnsi="Times New Roman"/>
          <w:sz w:val="28"/>
          <w:szCs w:val="28"/>
        </w:rPr>
        <w:t>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w:t>
      </w:r>
    </w:p>
    <w:p w:rsidR="00DC73BF" w:rsidRPr="003B6EE5" w:rsidRDefault="00DC73BF" w:rsidP="00DC73BF">
      <w:pPr>
        <w:spacing w:after="0" w:line="240" w:lineRule="auto"/>
        <w:ind w:firstLine="708"/>
        <w:jc w:val="both"/>
        <w:rPr>
          <w:rFonts w:ascii="Times New Roman" w:hAnsi="Times New Roman"/>
          <w:sz w:val="28"/>
          <w:szCs w:val="28"/>
        </w:rPr>
      </w:pPr>
      <w:r w:rsidRPr="003B6EE5">
        <w:rPr>
          <w:rFonts w:ascii="Times New Roman" w:hAnsi="Times New Roman"/>
          <w:sz w:val="28"/>
          <w:szCs w:val="28"/>
        </w:rPr>
        <w:t xml:space="preserve">способностью тепловых сетей обеспечить исправное функционирование СЦТ при нерасчетных похолоданиях; </w:t>
      </w:r>
    </w:p>
    <w:p w:rsidR="00DC73BF" w:rsidRPr="003B6EE5" w:rsidRDefault="00DC73BF" w:rsidP="00DC73BF">
      <w:pPr>
        <w:spacing w:after="0" w:line="240" w:lineRule="auto"/>
        <w:ind w:firstLine="708"/>
        <w:jc w:val="both"/>
        <w:rPr>
          <w:rFonts w:ascii="Times New Roman" w:hAnsi="Times New Roman"/>
          <w:sz w:val="28"/>
          <w:szCs w:val="28"/>
        </w:rPr>
      </w:pPr>
      <w:r w:rsidRPr="003B6EE5">
        <w:rPr>
          <w:rFonts w:ascii="Times New Roman" w:hAnsi="Times New Roman"/>
          <w:sz w:val="28"/>
          <w:szCs w:val="28"/>
        </w:rPr>
        <w:t>организационными и техническими мерами, необходимые для обеспечения исправного функционирования СЦТ на уровне заданной готовности;</w:t>
      </w:r>
    </w:p>
    <w:p w:rsidR="00DC73BF" w:rsidRPr="003B6EE5" w:rsidRDefault="00DC73BF" w:rsidP="00DC73BF">
      <w:pPr>
        <w:spacing w:after="0" w:line="240" w:lineRule="auto"/>
        <w:ind w:firstLine="708"/>
        <w:jc w:val="both"/>
        <w:rPr>
          <w:rFonts w:ascii="Times New Roman" w:hAnsi="Times New Roman"/>
          <w:sz w:val="28"/>
          <w:szCs w:val="28"/>
        </w:rPr>
      </w:pPr>
      <w:r w:rsidRPr="003B6EE5">
        <w:rPr>
          <w:rFonts w:ascii="Times New Roman" w:hAnsi="Times New Roman"/>
          <w:sz w:val="28"/>
          <w:szCs w:val="28"/>
        </w:rPr>
        <w:t>максимально допустимым числом часов готовности для источника теплоты.</w:t>
      </w:r>
    </w:p>
    <w:p w:rsidR="00DC73BF" w:rsidRPr="003B6EE5" w:rsidRDefault="00DC73BF" w:rsidP="00DC73BF">
      <w:pPr>
        <w:spacing w:after="0" w:line="240" w:lineRule="auto"/>
        <w:jc w:val="both"/>
        <w:rPr>
          <w:rFonts w:ascii="Times New Roman" w:hAnsi="Times New Roman"/>
          <w:sz w:val="28"/>
          <w:szCs w:val="28"/>
        </w:rPr>
      </w:pPr>
      <w:r w:rsidRPr="003B6EE5">
        <w:rPr>
          <w:rFonts w:ascii="Times New Roman" w:hAnsi="Times New Roman"/>
          <w:sz w:val="28"/>
          <w:szCs w:val="28"/>
        </w:rPr>
        <w:tab/>
        <w:t>Потребители теплоты по надежности теплоснабжения делятся на две категории:</w:t>
      </w:r>
    </w:p>
    <w:p w:rsidR="00DC73BF" w:rsidRPr="003B6EE5" w:rsidRDefault="00DC73BF" w:rsidP="00DC73BF">
      <w:pPr>
        <w:spacing w:after="0" w:line="240" w:lineRule="auto"/>
        <w:ind w:firstLine="708"/>
        <w:jc w:val="both"/>
        <w:rPr>
          <w:rFonts w:ascii="Times New Roman" w:hAnsi="Times New Roman"/>
          <w:sz w:val="28"/>
          <w:szCs w:val="28"/>
        </w:rPr>
      </w:pPr>
      <w:r w:rsidRPr="003B6EE5">
        <w:rPr>
          <w:rFonts w:ascii="Times New Roman" w:hAnsi="Times New Roman"/>
          <w:sz w:val="28"/>
          <w:szCs w:val="28"/>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тому подобное;</w:t>
      </w:r>
    </w:p>
    <w:p w:rsidR="00DC73BF" w:rsidRPr="003B6EE5" w:rsidRDefault="00DC73BF" w:rsidP="00DC73BF">
      <w:pPr>
        <w:spacing w:after="0" w:line="240" w:lineRule="auto"/>
        <w:jc w:val="both"/>
        <w:rPr>
          <w:rFonts w:ascii="Times New Roman" w:hAnsi="Times New Roman"/>
          <w:sz w:val="28"/>
          <w:szCs w:val="28"/>
        </w:rPr>
      </w:pPr>
      <w:r w:rsidRPr="003B6EE5">
        <w:rPr>
          <w:rFonts w:ascii="Times New Roman" w:hAnsi="Times New Roman"/>
          <w:sz w:val="28"/>
          <w:szCs w:val="28"/>
        </w:rPr>
        <w:tab/>
        <w:t>вторая категория - потребители, допускающие снижение температуры в отапливаемых помещениях на период ликвидации аварии, но не более 54 часов: жилых и общественных зданий до 12 °С; промышленных зданий до 8 °С. Термины и определения соответствуют определениям ГОСТ 27.002-89 «Надежность в технике»</w:t>
      </w:r>
      <w:r>
        <w:rPr>
          <w:rFonts w:ascii="Times New Roman" w:hAnsi="Times New Roman"/>
          <w:sz w:val="28"/>
          <w:szCs w:val="28"/>
        </w:rPr>
        <w:t>.</w:t>
      </w:r>
    </w:p>
    <w:p w:rsidR="00DC73BF" w:rsidRDefault="00DC73BF" w:rsidP="00DC73BF">
      <w:pPr>
        <w:spacing w:after="0" w:line="240" w:lineRule="auto"/>
        <w:jc w:val="both"/>
        <w:rPr>
          <w:rFonts w:ascii="Times New Roman" w:hAnsi="Times New Roman"/>
          <w:sz w:val="28"/>
          <w:szCs w:val="28"/>
        </w:rPr>
      </w:pPr>
      <w:r w:rsidRPr="003B6EE5">
        <w:rPr>
          <w:rFonts w:ascii="Times New Roman" w:hAnsi="Times New Roman"/>
          <w:sz w:val="28"/>
          <w:szCs w:val="28"/>
        </w:rPr>
        <w:tab/>
        <w:t xml:space="preserve">Надежность - свойство участка тепловой сети или элемента тепловой сети сохранять во времени в установленных пределах значения всех параметров, характеризующих способность обеспечивать передачу теплоносителя в заданных режимах и условиях применения и технического обслуживания. Надежность тепловой сети и системы теплоснабжения является комплексным свойством, </w:t>
      </w:r>
      <w:r w:rsidRPr="003B6EE5">
        <w:rPr>
          <w:rFonts w:ascii="Times New Roman" w:hAnsi="Times New Roman"/>
          <w:sz w:val="28"/>
          <w:szCs w:val="28"/>
        </w:rPr>
        <w:lastRenderedPageBreak/>
        <w:t xml:space="preserve">которое в зависимости от назначения объекта и условий его применения может включать безотказность, долговечность, ремонтопригодность и сохраняемость или определенные сочетания этих свойств. Безотказность - свойство тепловой сети непрерывно сохранять работоспособное состояние в течение некоторого времени или наработки. Долговечность - свойство тепловой сети или объекта тепловой сети сохранять работоспособное состояние до наступления предельного состояния при установленной системе технического обслуживания и ремонта. </w:t>
      </w:r>
    </w:p>
    <w:p w:rsidR="00DC73BF" w:rsidRPr="003B6EE5" w:rsidRDefault="00DC73BF" w:rsidP="00DC73BF">
      <w:pPr>
        <w:spacing w:after="0" w:line="240" w:lineRule="auto"/>
        <w:ind w:firstLine="708"/>
        <w:jc w:val="both"/>
        <w:rPr>
          <w:rFonts w:ascii="Times New Roman" w:hAnsi="Times New Roman"/>
          <w:sz w:val="28"/>
          <w:szCs w:val="28"/>
        </w:rPr>
      </w:pPr>
      <w:r w:rsidRPr="003B6EE5">
        <w:rPr>
          <w:rFonts w:ascii="Times New Roman" w:hAnsi="Times New Roman"/>
          <w:sz w:val="28"/>
          <w:szCs w:val="28"/>
        </w:rPr>
        <w:t>Ремонтопригодность - свойство элемента тепловой сети, заключающееся в приспособленности к поддержанию и восстановлению работоспособного состояния путем технического обслуживания и ремонта.</w:t>
      </w:r>
    </w:p>
    <w:p w:rsidR="00DC73BF" w:rsidRPr="003B6EE5" w:rsidRDefault="00DC73BF" w:rsidP="00DC73BF">
      <w:pPr>
        <w:spacing w:after="0" w:line="240" w:lineRule="auto"/>
        <w:jc w:val="both"/>
        <w:rPr>
          <w:rFonts w:ascii="Times New Roman" w:hAnsi="Times New Roman"/>
          <w:sz w:val="28"/>
          <w:szCs w:val="28"/>
        </w:rPr>
      </w:pPr>
      <w:r w:rsidRPr="003B6EE5">
        <w:rPr>
          <w:rFonts w:ascii="Times New Roman" w:hAnsi="Times New Roman"/>
          <w:sz w:val="28"/>
          <w:szCs w:val="28"/>
        </w:rPr>
        <w:tab/>
        <w:t>Исправное состояние - состояние элемента тепловой сети и тепловой сети в целом, при котором он соответствует всем требованиям нормативно</w:t>
      </w:r>
      <w:r>
        <w:rPr>
          <w:rFonts w:ascii="Times New Roman" w:hAnsi="Times New Roman"/>
          <w:sz w:val="28"/>
          <w:szCs w:val="28"/>
        </w:rPr>
        <w:t>-</w:t>
      </w:r>
      <w:r w:rsidRPr="003B6EE5">
        <w:rPr>
          <w:rFonts w:ascii="Times New Roman" w:hAnsi="Times New Roman"/>
          <w:sz w:val="28"/>
          <w:szCs w:val="28"/>
        </w:rPr>
        <w:t>технической и (или) конструкторской (проектной) документации.</w:t>
      </w:r>
    </w:p>
    <w:p w:rsidR="00DC73BF" w:rsidRPr="003B6EE5" w:rsidRDefault="00DC73BF" w:rsidP="00DC73BF">
      <w:pPr>
        <w:spacing w:after="0" w:line="240" w:lineRule="auto"/>
        <w:jc w:val="both"/>
        <w:rPr>
          <w:rFonts w:ascii="Times New Roman" w:hAnsi="Times New Roman"/>
          <w:sz w:val="28"/>
          <w:szCs w:val="28"/>
        </w:rPr>
      </w:pPr>
      <w:r w:rsidRPr="003B6EE5">
        <w:rPr>
          <w:rFonts w:ascii="Times New Roman" w:hAnsi="Times New Roman"/>
          <w:sz w:val="28"/>
          <w:szCs w:val="28"/>
        </w:rPr>
        <w:tab/>
        <w:t>Неисправное состояние - состояние элемента тепловой сети или тепловой сети в целом, при котором он не соответствует хотя бы одному из требований нормативно-технической и (или) конструкторской (проектной) документации.</w:t>
      </w:r>
    </w:p>
    <w:p w:rsidR="00DC73BF" w:rsidRPr="003B6EE5" w:rsidRDefault="00DC73BF" w:rsidP="00DC73BF">
      <w:pPr>
        <w:spacing w:after="0" w:line="240" w:lineRule="auto"/>
        <w:jc w:val="both"/>
        <w:rPr>
          <w:rFonts w:ascii="Times New Roman" w:hAnsi="Times New Roman"/>
          <w:sz w:val="28"/>
          <w:szCs w:val="28"/>
        </w:rPr>
      </w:pPr>
      <w:r w:rsidRPr="003B6EE5">
        <w:rPr>
          <w:rFonts w:ascii="Times New Roman" w:hAnsi="Times New Roman"/>
          <w:sz w:val="28"/>
          <w:szCs w:val="28"/>
        </w:rPr>
        <w:tab/>
        <w:t>Работоспособное состояние - состояние элемента тепловой сети или тепловой сети в целом, при котором значения всех параметров, характеризующих способность выполнять заданные функции, соответствуют требованиям нормативно-технической и (или) конструкторской (проектной) документации.</w:t>
      </w:r>
    </w:p>
    <w:p w:rsidR="00DC73BF" w:rsidRPr="0013338F" w:rsidRDefault="00DC73BF" w:rsidP="00DC73BF">
      <w:pPr>
        <w:spacing w:after="0" w:line="240" w:lineRule="auto"/>
        <w:jc w:val="both"/>
        <w:rPr>
          <w:rFonts w:ascii="Times New Roman" w:hAnsi="Times New Roman"/>
          <w:sz w:val="28"/>
          <w:szCs w:val="28"/>
        </w:rPr>
      </w:pPr>
      <w:r w:rsidRPr="003B6EE5">
        <w:rPr>
          <w:rFonts w:ascii="Times New Roman" w:hAnsi="Times New Roman"/>
          <w:sz w:val="28"/>
          <w:szCs w:val="28"/>
        </w:rPr>
        <w:tab/>
        <w:t xml:space="preserve">Неработоспособное состояние - состояние элемента тепловой сети, при котором значение хотя бы одного параметра, характеризующего способность выполнять заданные функции, не соответствует требованиям </w:t>
      </w:r>
      <w:r w:rsidRPr="0013338F">
        <w:rPr>
          <w:rFonts w:ascii="Times New Roman" w:hAnsi="Times New Roman"/>
          <w:sz w:val="28"/>
          <w:szCs w:val="28"/>
        </w:rPr>
        <w:t>нормативно</w:t>
      </w:r>
      <w:r>
        <w:rPr>
          <w:rFonts w:ascii="Times New Roman" w:hAnsi="Times New Roman"/>
          <w:sz w:val="28"/>
          <w:szCs w:val="28"/>
        </w:rPr>
        <w:t xml:space="preserve"> </w:t>
      </w:r>
      <w:r w:rsidRPr="0013338F">
        <w:rPr>
          <w:rFonts w:ascii="Times New Roman" w:hAnsi="Times New Roman"/>
          <w:sz w:val="28"/>
          <w:szCs w:val="28"/>
        </w:rPr>
        <w:t>технической и (или) конструкторской (проектной) документации. Для сложных объектов возможно деление их неработоспособных состояний. При этом из множества неработоспособных состояний выделяют частично неработоспособные состояния, при которых тепловая сеть способна частично выполнять требуемые функции. Предельное состояние - состояние элемента тепловой сети или тепловой сети в целом,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w:t>
      </w:r>
    </w:p>
    <w:p w:rsidR="00DC73BF" w:rsidRPr="0013338F" w:rsidRDefault="00DC73BF" w:rsidP="00DC73BF">
      <w:pPr>
        <w:spacing w:after="0" w:line="240" w:lineRule="auto"/>
        <w:jc w:val="both"/>
        <w:rPr>
          <w:rFonts w:ascii="Times New Roman" w:hAnsi="Times New Roman"/>
          <w:sz w:val="28"/>
          <w:szCs w:val="28"/>
        </w:rPr>
      </w:pPr>
      <w:r w:rsidRPr="0013338F">
        <w:rPr>
          <w:rFonts w:ascii="Times New Roman" w:hAnsi="Times New Roman"/>
          <w:sz w:val="28"/>
          <w:szCs w:val="28"/>
        </w:rPr>
        <w:tab/>
        <w:t>Критерий предельного состояния - признак или совокупность признаков предельного состояния элемента тепловой сети, установленные нормативно</w:t>
      </w:r>
      <w:r>
        <w:rPr>
          <w:rFonts w:ascii="Times New Roman" w:hAnsi="Times New Roman"/>
          <w:sz w:val="28"/>
          <w:szCs w:val="28"/>
        </w:rPr>
        <w:t>-</w:t>
      </w:r>
      <w:r w:rsidRPr="0013338F">
        <w:rPr>
          <w:rFonts w:ascii="Times New Roman" w:hAnsi="Times New Roman"/>
          <w:sz w:val="28"/>
          <w:szCs w:val="28"/>
        </w:rPr>
        <w:t>технической и (или) конструкторской (проектной) документацией. В зависимости от условий эксплуатации для одного и того же элемента тепловой сети могут быть установлены два и более критериев предельного состояния. Дефект - по ГОСТ 15467. Повреждение - событие, заключающееся в нарушении исправного состояния объекта при сохранении работоспособного состояния.</w:t>
      </w:r>
    </w:p>
    <w:p w:rsidR="00DC73BF" w:rsidRPr="003B6EE5" w:rsidRDefault="00DC73BF" w:rsidP="00DC73BF">
      <w:pPr>
        <w:spacing w:after="0" w:line="240" w:lineRule="auto"/>
        <w:jc w:val="both"/>
        <w:rPr>
          <w:rFonts w:ascii="Times New Roman" w:hAnsi="Times New Roman"/>
          <w:sz w:val="28"/>
          <w:szCs w:val="28"/>
        </w:rPr>
      </w:pPr>
      <w:r w:rsidRPr="0013338F">
        <w:rPr>
          <w:rFonts w:ascii="Times New Roman" w:hAnsi="Times New Roman"/>
          <w:sz w:val="28"/>
          <w:szCs w:val="28"/>
        </w:rPr>
        <w:tab/>
        <w:t xml:space="preserve">Отказ - событие, заключающееся в нарушении работоспособного состояния элемента тепловой сети или тепловой сети в целом. Критерий отказа - признак или совокупность признаков нарушения работоспособного состояния тепловой сети, установленные в нормативно-технической и (или) конструкторской (проектной) документации. Для целей перспективной схемы </w:t>
      </w:r>
      <w:r w:rsidRPr="0013338F">
        <w:rPr>
          <w:rFonts w:ascii="Times New Roman" w:hAnsi="Times New Roman"/>
          <w:sz w:val="28"/>
          <w:szCs w:val="28"/>
        </w:rPr>
        <w:lastRenderedPageBreak/>
        <w:t>теплоснабжения термин «отказ» будет использован в следующих интерпретациях: отказ участка тепловой сети - событие, приводящие к нарушению его работоспособного состояния (то есть прекращению</w:t>
      </w:r>
      <w:r w:rsidRPr="003B6EE5">
        <w:rPr>
          <w:rFonts w:ascii="Times New Roman" w:hAnsi="Times New Roman"/>
          <w:sz w:val="28"/>
          <w:szCs w:val="28"/>
        </w:rPr>
        <w:t xml:space="preserve"> транспорта теплоносителя по этому участку в связи с нарушением герметичности этого участка); отказ системы теплоснабжения - событие, приводящее к падению температуры в отапливаемых помещениях жилых и общественных зданий ниже +12 °С, в промышленных зданиях ниже +8 °С (СНиП 41-02-2003 Тепловые сети).</w:t>
      </w:r>
    </w:p>
    <w:p w:rsidR="00DC73BF" w:rsidRPr="003B6EE5" w:rsidRDefault="00DC73BF" w:rsidP="00DC73BF">
      <w:pPr>
        <w:spacing w:after="0" w:line="240" w:lineRule="auto"/>
        <w:jc w:val="both"/>
        <w:rPr>
          <w:rFonts w:ascii="Times New Roman" w:hAnsi="Times New Roman"/>
          <w:sz w:val="28"/>
          <w:szCs w:val="28"/>
        </w:rPr>
      </w:pPr>
      <w:r w:rsidRPr="003B6EE5">
        <w:rPr>
          <w:rFonts w:ascii="Times New Roman" w:hAnsi="Times New Roman"/>
          <w:sz w:val="28"/>
          <w:szCs w:val="28"/>
        </w:rPr>
        <w:tab/>
        <w:t>При разработке схемы теплоснабжения для описания надежности термин «повреждение» будет употребляться только в отношении событий, к которым в соответствии с ГОСТ 27.002-89 эти события не приводят к нарушению работоспособности участка тепловой сети и, следовательно, не требуют выполнения незамедлительных ремонтных работ с целью восстановления его работоспособности. К таким событиям относятся зарегистрированные «свищи» на прямом или обратном теплопроводе тепловых сетей.</w:t>
      </w:r>
    </w:p>
    <w:p w:rsidR="00DC73BF" w:rsidRPr="006675AA" w:rsidRDefault="00DC73BF" w:rsidP="00DC73BF">
      <w:pPr>
        <w:pStyle w:val="3"/>
        <w:rPr>
          <w:color w:val="000000"/>
        </w:rPr>
      </w:pPr>
      <w:bookmarkStart w:id="141" w:name="_Toc64127284"/>
      <w:r w:rsidRPr="006675AA">
        <w:rPr>
          <w:color w:val="000000"/>
          <w:lang w:eastAsia="ar-SA"/>
        </w:rPr>
        <w:t xml:space="preserve">1.9.2. </w:t>
      </w:r>
      <w:r w:rsidRPr="006675AA">
        <w:rPr>
          <w:color w:val="000000"/>
        </w:rPr>
        <w:t>Анализ аварийных отключений потребителей</w:t>
      </w:r>
      <w:bookmarkEnd w:id="141"/>
    </w:p>
    <w:p w:rsidR="00DC73BF" w:rsidRPr="0077769C" w:rsidRDefault="00DC73BF" w:rsidP="00DC73BF">
      <w:pPr>
        <w:spacing w:after="0" w:line="240" w:lineRule="auto"/>
        <w:ind w:firstLine="708"/>
        <w:jc w:val="both"/>
        <w:rPr>
          <w:rFonts w:ascii="Times New Roman" w:eastAsia="Times New Roman" w:hAnsi="Times New Roman"/>
          <w:color w:val="000000"/>
          <w:sz w:val="28"/>
          <w:szCs w:val="28"/>
          <w:lang w:eastAsia="ar-SA"/>
        </w:rPr>
      </w:pPr>
      <w:r w:rsidRPr="0077769C">
        <w:rPr>
          <w:rFonts w:ascii="Times New Roman" w:eastAsia="Times New Roman" w:hAnsi="Times New Roman"/>
          <w:color w:val="000000"/>
          <w:sz w:val="28"/>
          <w:szCs w:val="28"/>
          <w:lang w:eastAsia="ar-SA"/>
        </w:rPr>
        <w:t>За 20</w:t>
      </w:r>
      <w:r>
        <w:rPr>
          <w:rFonts w:ascii="Times New Roman" w:eastAsia="Times New Roman" w:hAnsi="Times New Roman"/>
          <w:color w:val="000000"/>
          <w:sz w:val="28"/>
          <w:szCs w:val="28"/>
          <w:lang w:eastAsia="ar-SA"/>
        </w:rPr>
        <w:t>18</w:t>
      </w:r>
      <w:r w:rsidRPr="0077769C">
        <w:rPr>
          <w:rFonts w:ascii="Times New Roman" w:eastAsia="Times New Roman" w:hAnsi="Times New Roman"/>
          <w:color w:val="000000"/>
          <w:sz w:val="28"/>
          <w:szCs w:val="28"/>
          <w:lang w:eastAsia="ar-SA"/>
        </w:rPr>
        <w:t>-20</w:t>
      </w:r>
      <w:r>
        <w:rPr>
          <w:rFonts w:ascii="Times New Roman" w:eastAsia="Times New Roman" w:hAnsi="Times New Roman"/>
          <w:color w:val="000000"/>
          <w:sz w:val="28"/>
          <w:szCs w:val="28"/>
          <w:lang w:eastAsia="ar-SA"/>
        </w:rPr>
        <w:t>20</w:t>
      </w:r>
      <w:r w:rsidRPr="0077769C">
        <w:rPr>
          <w:rFonts w:ascii="Times New Roman" w:eastAsia="Times New Roman" w:hAnsi="Times New Roman"/>
          <w:color w:val="000000"/>
          <w:sz w:val="28"/>
          <w:szCs w:val="28"/>
          <w:lang w:eastAsia="ar-SA"/>
        </w:rPr>
        <w:t xml:space="preserve"> год аварийны</w:t>
      </w:r>
      <w:r>
        <w:rPr>
          <w:rFonts w:ascii="Times New Roman" w:eastAsia="Times New Roman" w:hAnsi="Times New Roman"/>
          <w:color w:val="000000"/>
          <w:sz w:val="28"/>
          <w:szCs w:val="28"/>
          <w:lang w:eastAsia="ar-SA"/>
        </w:rPr>
        <w:t>е</w:t>
      </w:r>
      <w:r w:rsidRPr="0077769C">
        <w:rPr>
          <w:rFonts w:ascii="Times New Roman" w:eastAsia="Times New Roman" w:hAnsi="Times New Roman"/>
          <w:color w:val="000000"/>
          <w:sz w:val="28"/>
          <w:szCs w:val="28"/>
          <w:lang w:eastAsia="ar-SA"/>
        </w:rPr>
        <w:t xml:space="preserve"> выключения</w:t>
      </w:r>
      <w:r>
        <w:rPr>
          <w:rFonts w:ascii="Times New Roman" w:eastAsia="Times New Roman" w:hAnsi="Times New Roman"/>
          <w:color w:val="000000"/>
          <w:sz w:val="28"/>
          <w:szCs w:val="28"/>
          <w:lang w:eastAsia="ar-SA"/>
        </w:rPr>
        <w:t xml:space="preserve"> не зафиксированы.</w:t>
      </w:r>
    </w:p>
    <w:p w:rsidR="00DC73BF" w:rsidRPr="006675AA" w:rsidRDefault="00DC73BF" w:rsidP="00DC73BF">
      <w:pPr>
        <w:pStyle w:val="3"/>
        <w:rPr>
          <w:color w:val="000000"/>
        </w:rPr>
      </w:pPr>
      <w:bookmarkStart w:id="142" w:name="_Toc64127285"/>
      <w:r w:rsidRPr="006675AA">
        <w:rPr>
          <w:color w:val="000000"/>
          <w:lang w:eastAsia="ar-SA"/>
        </w:rPr>
        <w:t xml:space="preserve">1.9.3. </w:t>
      </w:r>
      <w:r w:rsidRPr="006675AA">
        <w:rPr>
          <w:color w:val="000000"/>
        </w:rPr>
        <w:t>Анализ времени восстановления теплоснабжения потребителей после аварийных отключений</w:t>
      </w:r>
      <w:bookmarkEnd w:id="142"/>
    </w:p>
    <w:p w:rsidR="00DC73BF" w:rsidRPr="0077769C" w:rsidRDefault="00DC73BF" w:rsidP="00DC73BF">
      <w:pPr>
        <w:spacing w:line="240" w:lineRule="auto"/>
        <w:ind w:firstLine="708"/>
        <w:jc w:val="both"/>
        <w:rPr>
          <w:rFonts w:ascii="Times New Roman" w:eastAsia="Times New Roman" w:hAnsi="Times New Roman"/>
          <w:color w:val="000000"/>
          <w:sz w:val="28"/>
          <w:szCs w:val="28"/>
          <w:lang w:eastAsia="ar-SA"/>
        </w:rPr>
      </w:pPr>
      <w:r w:rsidRPr="0077769C">
        <w:rPr>
          <w:rFonts w:ascii="Times New Roman" w:eastAsia="Times New Roman" w:hAnsi="Times New Roman"/>
          <w:color w:val="000000"/>
          <w:sz w:val="28"/>
          <w:szCs w:val="28"/>
          <w:lang w:eastAsia="ar-SA"/>
        </w:rPr>
        <w:t>Средний срок восстановления тепловой сети 4 часа.</w:t>
      </w:r>
    </w:p>
    <w:p w:rsidR="00DC73BF" w:rsidRPr="00DC73BF" w:rsidRDefault="00DC73BF" w:rsidP="00DC73BF">
      <w:pPr>
        <w:pStyle w:val="3"/>
        <w:rPr>
          <w:color w:val="000000"/>
        </w:rPr>
      </w:pPr>
      <w:bookmarkStart w:id="143" w:name="_Toc64127286"/>
      <w:r w:rsidRPr="006675AA">
        <w:rPr>
          <w:color w:val="000000"/>
        </w:rPr>
        <w:t>1.9.4. Графические материалы (карты-схемы тепловых сетей и зон ненормативной надежности и безопасности теплоснабжения)</w:t>
      </w:r>
      <w:bookmarkEnd w:id="143"/>
    </w:p>
    <w:p w:rsidR="00DC73BF" w:rsidRPr="00171753" w:rsidRDefault="00DC73BF" w:rsidP="00DC73BF">
      <w:pPr>
        <w:rPr>
          <w:rFonts w:ascii="Times New Roman" w:eastAsia="Times New Roman" w:hAnsi="Times New Roman"/>
          <w:sz w:val="28"/>
          <w:szCs w:val="28"/>
          <w:lang w:eastAsia="ru-RU"/>
        </w:rPr>
      </w:pPr>
      <w:r w:rsidRPr="00171753">
        <w:rPr>
          <w:rFonts w:ascii="Times New Roman" w:eastAsia="Times New Roman" w:hAnsi="Times New Roman"/>
          <w:sz w:val="28"/>
          <w:szCs w:val="28"/>
          <w:lang w:eastAsia="ru-RU"/>
        </w:rPr>
        <w:tab/>
      </w:r>
      <w:r w:rsidRPr="00942AFE">
        <w:rPr>
          <w:rFonts w:ascii="Times New Roman" w:eastAsia="Times New Roman" w:hAnsi="Times New Roman"/>
          <w:sz w:val="28"/>
          <w:szCs w:val="28"/>
          <w:lang w:eastAsia="ru-RU"/>
        </w:rPr>
        <w:t xml:space="preserve">Карта-схема тепловых сетей указана в Приложении 1, </w:t>
      </w:r>
      <w:r>
        <w:rPr>
          <w:rFonts w:ascii="Times New Roman" w:eastAsia="Times New Roman" w:hAnsi="Times New Roman"/>
          <w:sz w:val="28"/>
          <w:szCs w:val="28"/>
          <w:lang w:eastAsia="ru-RU"/>
        </w:rPr>
        <w:t xml:space="preserve">зоны ненормативной надежности не выявлены, </w:t>
      </w:r>
      <w:r w:rsidRPr="00942AFE">
        <w:rPr>
          <w:rFonts w:ascii="Times New Roman" w:eastAsia="Times New Roman" w:hAnsi="Times New Roman"/>
          <w:sz w:val="28"/>
          <w:szCs w:val="28"/>
          <w:lang w:eastAsia="ru-RU"/>
        </w:rPr>
        <w:t>мероприятия по реконструкции не предусмотрены</w:t>
      </w:r>
      <w:r w:rsidRPr="00171753">
        <w:rPr>
          <w:rFonts w:ascii="Times New Roman" w:eastAsia="Times New Roman" w:hAnsi="Times New Roman"/>
          <w:sz w:val="28"/>
          <w:szCs w:val="28"/>
          <w:lang w:eastAsia="ru-RU"/>
        </w:rPr>
        <w:t>.</w:t>
      </w:r>
    </w:p>
    <w:p w:rsidR="00DC73BF" w:rsidRDefault="00DC73BF" w:rsidP="00DC73BF">
      <w:pPr>
        <w:pStyle w:val="2"/>
      </w:pPr>
      <w:bookmarkStart w:id="144" w:name="_Toc64127287"/>
      <w:r>
        <w:t>1.</w:t>
      </w:r>
      <w:r w:rsidRPr="006678DC">
        <w:t>10. Технико-экономические показатели теплоснабжающих и теплосетевых организаций</w:t>
      </w:r>
      <w:bookmarkEnd w:id="144"/>
    </w:p>
    <w:p w:rsidR="00DC73BF" w:rsidRPr="00AD145D" w:rsidRDefault="00DC73BF" w:rsidP="00DC73B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AD145D">
        <w:rPr>
          <w:rFonts w:ascii="Times New Roman" w:eastAsia="Times New Roman" w:hAnsi="Times New Roman"/>
          <w:sz w:val="28"/>
          <w:szCs w:val="28"/>
          <w:lang w:eastAsia="ru-RU"/>
        </w:rPr>
        <w:t>Ре</w:t>
      </w:r>
      <w:r>
        <w:rPr>
          <w:rFonts w:ascii="Times New Roman" w:eastAsia="Times New Roman" w:hAnsi="Times New Roman"/>
          <w:sz w:val="28"/>
          <w:szCs w:val="28"/>
          <w:lang w:eastAsia="ru-RU"/>
        </w:rPr>
        <w:t>зультаты хозяйственной деятельности теплоснабжающих организаций (одновременно и теплосетевых компаний) определены в соответствии с требованиями, установленными Правительством РФ  в стандартах раскрытия информации теплоснабжающими организациями. В настоящее время является теплоснабжающей организацией, обеспечивающей потребности в теплоснабжении Веселовского сельского поселения.</w:t>
      </w:r>
    </w:p>
    <w:p w:rsidR="00DC73BF" w:rsidRDefault="00DC73BF" w:rsidP="00DC73BF">
      <w:pPr>
        <w:spacing w:after="0" w:line="240" w:lineRule="auto"/>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Таблица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7"/>
        <w:gridCol w:w="2393"/>
        <w:gridCol w:w="2393"/>
      </w:tblGrid>
      <w:tr w:rsidR="00DC73BF" w:rsidRPr="0077769C" w:rsidTr="008B09B3">
        <w:tc>
          <w:tcPr>
            <w:tcW w:w="817" w:type="dxa"/>
          </w:tcPr>
          <w:p w:rsidR="00DC73BF" w:rsidRPr="004E555B" w:rsidRDefault="00DC73BF" w:rsidP="008B09B3">
            <w:pPr>
              <w:spacing w:after="0" w:line="240" w:lineRule="auto"/>
              <w:jc w:val="center"/>
              <w:rPr>
                <w:rFonts w:ascii="Times New Roman" w:eastAsia="Times New Roman" w:hAnsi="Times New Roman"/>
                <w:b/>
                <w:sz w:val="20"/>
                <w:szCs w:val="20"/>
                <w:lang w:eastAsia="ru-RU"/>
              </w:rPr>
            </w:pPr>
            <w:r w:rsidRPr="004E555B">
              <w:rPr>
                <w:rFonts w:ascii="Times New Roman" w:eastAsia="Times New Roman" w:hAnsi="Times New Roman"/>
                <w:b/>
                <w:sz w:val="20"/>
                <w:szCs w:val="20"/>
                <w:lang w:eastAsia="ru-RU"/>
              </w:rPr>
              <w:t>№ п/п</w:t>
            </w:r>
          </w:p>
        </w:tc>
        <w:tc>
          <w:tcPr>
            <w:tcW w:w="3967" w:type="dxa"/>
          </w:tcPr>
          <w:p w:rsidR="00DC73BF" w:rsidRPr="004E555B" w:rsidRDefault="00DC73BF" w:rsidP="008B09B3">
            <w:pPr>
              <w:spacing w:after="0" w:line="240" w:lineRule="auto"/>
              <w:jc w:val="center"/>
              <w:rPr>
                <w:rFonts w:ascii="Times New Roman" w:eastAsia="Times New Roman" w:hAnsi="Times New Roman"/>
                <w:b/>
                <w:sz w:val="20"/>
                <w:szCs w:val="20"/>
                <w:lang w:eastAsia="ru-RU"/>
              </w:rPr>
            </w:pPr>
            <w:r w:rsidRPr="004E555B">
              <w:rPr>
                <w:rFonts w:ascii="Times New Roman" w:hAnsi="Times New Roman"/>
                <w:b/>
                <w:sz w:val="20"/>
                <w:szCs w:val="20"/>
              </w:rPr>
              <w:t>Наименование показателя</w:t>
            </w:r>
          </w:p>
        </w:tc>
        <w:tc>
          <w:tcPr>
            <w:tcW w:w="4786" w:type="dxa"/>
            <w:gridSpan w:val="2"/>
          </w:tcPr>
          <w:p w:rsidR="00DC73BF" w:rsidRPr="004E555B" w:rsidRDefault="00DC73BF" w:rsidP="008B09B3">
            <w:pPr>
              <w:spacing w:after="0" w:line="240" w:lineRule="auto"/>
              <w:jc w:val="center"/>
              <w:rPr>
                <w:rFonts w:ascii="Times New Roman" w:eastAsia="Times New Roman" w:hAnsi="Times New Roman"/>
                <w:b/>
                <w:sz w:val="20"/>
                <w:szCs w:val="20"/>
                <w:lang w:eastAsia="ru-RU"/>
              </w:rPr>
            </w:pPr>
            <w:r w:rsidRPr="004E555B">
              <w:rPr>
                <w:rFonts w:ascii="Times New Roman" w:hAnsi="Times New Roman"/>
                <w:b/>
                <w:sz w:val="20"/>
                <w:szCs w:val="20"/>
              </w:rPr>
              <w:t>Показатель теплоснабжающей организации</w:t>
            </w:r>
          </w:p>
        </w:tc>
      </w:tr>
      <w:tr w:rsidR="00DC73BF" w:rsidRPr="0077769C" w:rsidTr="008B09B3">
        <w:tc>
          <w:tcPr>
            <w:tcW w:w="9570" w:type="dxa"/>
            <w:gridSpan w:val="4"/>
          </w:tcPr>
          <w:p w:rsidR="00DC73BF" w:rsidRPr="004E555B" w:rsidRDefault="00DC73BF" w:rsidP="008B09B3">
            <w:pPr>
              <w:spacing w:after="0" w:line="240" w:lineRule="auto"/>
              <w:jc w:val="center"/>
              <w:rPr>
                <w:rFonts w:ascii="Times New Roman" w:hAnsi="Times New Roman"/>
                <w:b/>
                <w:sz w:val="20"/>
                <w:szCs w:val="20"/>
              </w:rPr>
            </w:pPr>
            <w:r w:rsidRPr="004E555B">
              <w:rPr>
                <w:rFonts w:ascii="Times New Roman" w:hAnsi="Times New Roman"/>
                <w:b/>
                <w:sz w:val="20"/>
                <w:szCs w:val="20"/>
              </w:rPr>
              <w:t xml:space="preserve">Котельная </w:t>
            </w:r>
            <w:r>
              <w:rPr>
                <w:rFonts w:ascii="Times New Roman" w:hAnsi="Times New Roman"/>
                <w:b/>
                <w:sz w:val="20"/>
                <w:szCs w:val="20"/>
              </w:rPr>
              <w:t>№ 7</w:t>
            </w:r>
          </w:p>
        </w:tc>
      </w:tr>
      <w:tr w:rsidR="00DC73BF" w:rsidRPr="0077769C" w:rsidTr="008B09B3">
        <w:tc>
          <w:tcPr>
            <w:tcW w:w="817" w:type="dxa"/>
            <w:vAlign w:val="center"/>
          </w:tcPr>
          <w:p w:rsidR="00DC73BF" w:rsidRPr="004E555B" w:rsidRDefault="00DC73BF" w:rsidP="008B09B3">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1</w:t>
            </w:r>
          </w:p>
        </w:tc>
        <w:tc>
          <w:tcPr>
            <w:tcW w:w="3967" w:type="dxa"/>
            <w:vAlign w:val="center"/>
          </w:tcPr>
          <w:p w:rsidR="00DC73BF" w:rsidRPr="004E555B" w:rsidRDefault="00DC73BF" w:rsidP="008B09B3">
            <w:pPr>
              <w:spacing w:after="0" w:line="240" w:lineRule="auto"/>
              <w:rPr>
                <w:rFonts w:ascii="Times New Roman" w:eastAsia="Times New Roman" w:hAnsi="Times New Roman"/>
                <w:b/>
                <w:sz w:val="20"/>
                <w:szCs w:val="20"/>
                <w:lang w:eastAsia="ru-RU"/>
              </w:rPr>
            </w:pPr>
            <w:r w:rsidRPr="004E555B">
              <w:rPr>
                <w:rFonts w:ascii="Times New Roman" w:hAnsi="Times New Roman"/>
                <w:sz w:val="20"/>
                <w:szCs w:val="20"/>
              </w:rPr>
              <w:t>Установленная тепловая мощность</w:t>
            </w:r>
          </w:p>
        </w:tc>
        <w:tc>
          <w:tcPr>
            <w:tcW w:w="2393" w:type="dxa"/>
          </w:tcPr>
          <w:p w:rsidR="00DC73BF" w:rsidRPr="004E555B" w:rsidRDefault="00DC73BF" w:rsidP="008B09B3">
            <w:pPr>
              <w:spacing w:after="0" w:line="240" w:lineRule="auto"/>
              <w:jc w:val="center"/>
              <w:rPr>
                <w:rFonts w:ascii="Times New Roman" w:eastAsia="Times New Roman" w:hAnsi="Times New Roman"/>
                <w:b/>
                <w:sz w:val="20"/>
                <w:szCs w:val="20"/>
                <w:lang w:eastAsia="ru-RU"/>
              </w:rPr>
            </w:pPr>
            <w:r w:rsidRPr="004E555B">
              <w:rPr>
                <w:rFonts w:ascii="Times New Roman" w:hAnsi="Times New Roman"/>
                <w:sz w:val="20"/>
                <w:szCs w:val="20"/>
              </w:rPr>
              <w:t>Гкал/ч</w:t>
            </w:r>
          </w:p>
        </w:tc>
        <w:tc>
          <w:tcPr>
            <w:tcW w:w="2393" w:type="dxa"/>
            <w:vAlign w:val="center"/>
          </w:tcPr>
          <w:p w:rsidR="00DC73BF" w:rsidRPr="004E555B" w:rsidRDefault="00DC73BF" w:rsidP="008B09B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0,245</w:t>
            </w:r>
          </w:p>
        </w:tc>
      </w:tr>
      <w:tr w:rsidR="00DC73BF" w:rsidRPr="0077769C" w:rsidTr="008B09B3">
        <w:tc>
          <w:tcPr>
            <w:tcW w:w="817" w:type="dxa"/>
            <w:vAlign w:val="center"/>
          </w:tcPr>
          <w:p w:rsidR="00DC73BF" w:rsidRPr="004E555B" w:rsidRDefault="00DC73BF" w:rsidP="008B09B3">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2</w:t>
            </w:r>
          </w:p>
        </w:tc>
        <w:tc>
          <w:tcPr>
            <w:tcW w:w="3967" w:type="dxa"/>
            <w:vAlign w:val="center"/>
          </w:tcPr>
          <w:p w:rsidR="00DC73BF" w:rsidRPr="004E555B" w:rsidRDefault="00DC73BF" w:rsidP="008B09B3">
            <w:pPr>
              <w:spacing w:after="0" w:line="240" w:lineRule="auto"/>
              <w:rPr>
                <w:rFonts w:ascii="Times New Roman" w:eastAsia="Times New Roman" w:hAnsi="Times New Roman"/>
                <w:b/>
                <w:sz w:val="20"/>
                <w:szCs w:val="20"/>
                <w:lang w:eastAsia="ru-RU"/>
              </w:rPr>
            </w:pPr>
            <w:r w:rsidRPr="004E555B">
              <w:rPr>
                <w:rFonts w:ascii="Times New Roman" w:hAnsi="Times New Roman"/>
                <w:sz w:val="20"/>
                <w:szCs w:val="20"/>
              </w:rPr>
              <w:t>Количество котельных</w:t>
            </w:r>
          </w:p>
        </w:tc>
        <w:tc>
          <w:tcPr>
            <w:tcW w:w="2393" w:type="dxa"/>
          </w:tcPr>
          <w:p w:rsidR="00DC73BF" w:rsidRPr="004E555B" w:rsidRDefault="00DC73BF" w:rsidP="008B09B3">
            <w:pPr>
              <w:spacing w:after="0" w:line="240" w:lineRule="auto"/>
              <w:jc w:val="center"/>
              <w:rPr>
                <w:rFonts w:ascii="Times New Roman" w:eastAsia="Times New Roman" w:hAnsi="Times New Roman"/>
                <w:b/>
                <w:sz w:val="20"/>
                <w:szCs w:val="20"/>
                <w:lang w:eastAsia="ru-RU"/>
              </w:rPr>
            </w:pPr>
            <w:r w:rsidRPr="004E555B">
              <w:rPr>
                <w:rFonts w:ascii="Times New Roman" w:hAnsi="Times New Roman"/>
                <w:sz w:val="20"/>
                <w:szCs w:val="20"/>
              </w:rPr>
              <w:t>единицы</w:t>
            </w:r>
          </w:p>
        </w:tc>
        <w:tc>
          <w:tcPr>
            <w:tcW w:w="2393" w:type="dxa"/>
            <w:vAlign w:val="center"/>
          </w:tcPr>
          <w:p w:rsidR="00DC73BF" w:rsidRPr="004E555B" w:rsidRDefault="00DC73BF" w:rsidP="008B09B3">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1</w:t>
            </w:r>
          </w:p>
        </w:tc>
      </w:tr>
      <w:tr w:rsidR="00DC73BF" w:rsidRPr="0077769C" w:rsidTr="008B09B3">
        <w:tc>
          <w:tcPr>
            <w:tcW w:w="817" w:type="dxa"/>
            <w:vAlign w:val="center"/>
          </w:tcPr>
          <w:p w:rsidR="00DC73BF" w:rsidRPr="004E555B" w:rsidRDefault="00DC73BF" w:rsidP="008B09B3">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3</w:t>
            </w:r>
          </w:p>
        </w:tc>
        <w:tc>
          <w:tcPr>
            <w:tcW w:w="3967" w:type="dxa"/>
            <w:vAlign w:val="center"/>
          </w:tcPr>
          <w:p w:rsidR="00DC73BF" w:rsidRPr="004E555B" w:rsidRDefault="00DC73BF" w:rsidP="008B09B3">
            <w:pPr>
              <w:spacing w:after="0" w:line="240" w:lineRule="auto"/>
              <w:rPr>
                <w:rFonts w:ascii="Times New Roman" w:eastAsia="Times New Roman" w:hAnsi="Times New Roman"/>
                <w:b/>
                <w:sz w:val="20"/>
                <w:szCs w:val="20"/>
                <w:lang w:eastAsia="ru-RU"/>
              </w:rPr>
            </w:pPr>
            <w:r w:rsidRPr="004E555B">
              <w:rPr>
                <w:rFonts w:ascii="Times New Roman" w:hAnsi="Times New Roman"/>
                <w:sz w:val="20"/>
                <w:szCs w:val="20"/>
              </w:rPr>
              <w:t>Протяженность тепловых сетей</w:t>
            </w:r>
          </w:p>
        </w:tc>
        <w:tc>
          <w:tcPr>
            <w:tcW w:w="2393" w:type="dxa"/>
          </w:tcPr>
          <w:p w:rsidR="00DC73BF" w:rsidRPr="004E555B" w:rsidRDefault="00DC73BF" w:rsidP="008B09B3">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м</w:t>
            </w:r>
          </w:p>
        </w:tc>
        <w:tc>
          <w:tcPr>
            <w:tcW w:w="2393" w:type="dxa"/>
            <w:vAlign w:val="center"/>
          </w:tcPr>
          <w:p w:rsidR="00DC73BF" w:rsidRPr="004E555B" w:rsidRDefault="00DC73BF" w:rsidP="008B09B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267</w:t>
            </w:r>
          </w:p>
        </w:tc>
      </w:tr>
      <w:tr w:rsidR="00DC73BF" w:rsidRPr="0077769C" w:rsidTr="008B09B3">
        <w:tc>
          <w:tcPr>
            <w:tcW w:w="817" w:type="dxa"/>
            <w:vAlign w:val="center"/>
          </w:tcPr>
          <w:p w:rsidR="00DC73BF" w:rsidRPr="004E555B" w:rsidRDefault="00DC73BF" w:rsidP="008B09B3">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4</w:t>
            </w:r>
          </w:p>
        </w:tc>
        <w:tc>
          <w:tcPr>
            <w:tcW w:w="3967" w:type="dxa"/>
            <w:vAlign w:val="center"/>
          </w:tcPr>
          <w:p w:rsidR="00DC73BF" w:rsidRPr="004E555B" w:rsidRDefault="00DC73BF" w:rsidP="008B09B3">
            <w:pPr>
              <w:spacing w:after="0" w:line="240" w:lineRule="auto"/>
              <w:rPr>
                <w:rFonts w:ascii="Times New Roman" w:eastAsia="Times New Roman" w:hAnsi="Times New Roman"/>
                <w:b/>
                <w:sz w:val="20"/>
                <w:szCs w:val="20"/>
                <w:lang w:eastAsia="ru-RU"/>
              </w:rPr>
            </w:pPr>
            <w:r w:rsidRPr="004E555B">
              <w:rPr>
                <w:rFonts w:ascii="Times New Roman" w:hAnsi="Times New Roman"/>
                <w:sz w:val="20"/>
                <w:szCs w:val="20"/>
              </w:rPr>
              <w:t>Расчетная нагрузка</w:t>
            </w:r>
          </w:p>
        </w:tc>
        <w:tc>
          <w:tcPr>
            <w:tcW w:w="2393" w:type="dxa"/>
          </w:tcPr>
          <w:p w:rsidR="00DC73BF" w:rsidRPr="004E555B" w:rsidRDefault="00DC73BF" w:rsidP="008B09B3">
            <w:pPr>
              <w:spacing w:after="0" w:line="240" w:lineRule="auto"/>
              <w:jc w:val="center"/>
              <w:rPr>
                <w:rFonts w:ascii="Times New Roman" w:eastAsia="Times New Roman" w:hAnsi="Times New Roman"/>
                <w:b/>
                <w:sz w:val="20"/>
                <w:szCs w:val="20"/>
                <w:lang w:eastAsia="ru-RU"/>
              </w:rPr>
            </w:pPr>
            <w:r w:rsidRPr="004E555B">
              <w:rPr>
                <w:rFonts w:ascii="Times New Roman" w:hAnsi="Times New Roman"/>
                <w:sz w:val="20"/>
                <w:szCs w:val="20"/>
              </w:rPr>
              <w:t>Гкал/ч</w:t>
            </w:r>
          </w:p>
        </w:tc>
        <w:tc>
          <w:tcPr>
            <w:tcW w:w="2393" w:type="dxa"/>
            <w:vAlign w:val="center"/>
          </w:tcPr>
          <w:p w:rsidR="00DC73BF" w:rsidRPr="004E555B" w:rsidRDefault="00DC73BF" w:rsidP="008B09B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0,245</w:t>
            </w:r>
          </w:p>
        </w:tc>
      </w:tr>
      <w:tr w:rsidR="00DC73BF" w:rsidRPr="0077769C" w:rsidTr="008B09B3">
        <w:tc>
          <w:tcPr>
            <w:tcW w:w="817" w:type="dxa"/>
            <w:vAlign w:val="center"/>
          </w:tcPr>
          <w:p w:rsidR="00DC73BF" w:rsidRPr="004E555B" w:rsidRDefault="00DC73BF" w:rsidP="008B09B3">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5</w:t>
            </w:r>
          </w:p>
        </w:tc>
        <w:tc>
          <w:tcPr>
            <w:tcW w:w="3967" w:type="dxa"/>
            <w:vAlign w:val="center"/>
          </w:tcPr>
          <w:p w:rsidR="00DC73BF" w:rsidRPr="004E555B" w:rsidRDefault="00DC73BF" w:rsidP="008B09B3">
            <w:pPr>
              <w:spacing w:after="0" w:line="240" w:lineRule="auto"/>
              <w:rPr>
                <w:rFonts w:ascii="Times New Roman" w:eastAsia="Times New Roman" w:hAnsi="Times New Roman"/>
                <w:b/>
                <w:sz w:val="20"/>
                <w:szCs w:val="20"/>
                <w:lang w:eastAsia="ru-RU"/>
              </w:rPr>
            </w:pPr>
            <w:r w:rsidRPr="004E555B">
              <w:rPr>
                <w:rFonts w:ascii="Times New Roman" w:hAnsi="Times New Roman"/>
                <w:sz w:val="20"/>
                <w:szCs w:val="20"/>
              </w:rPr>
              <w:t>Средний удельный расход топлива котла</w:t>
            </w:r>
          </w:p>
        </w:tc>
        <w:tc>
          <w:tcPr>
            <w:tcW w:w="2393" w:type="dxa"/>
          </w:tcPr>
          <w:p w:rsidR="00DC73BF" w:rsidRPr="004E555B" w:rsidRDefault="00DC73BF" w:rsidP="008B09B3">
            <w:pPr>
              <w:spacing w:after="0" w:line="240" w:lineRule="auto"/>
              <w:jc w:val="center"/>
              <w:rPr>
                <w:rFonts w:ascii="Times New Roman" w:eastAsia="Times New Roman" w:hAnsi="Times New Roman"/>
                <w:b/>
                <w:sz w:val="20"/>
                <w:szCs w:val="20"/>
                <w:lang w:eastAsia="ru-RU"/>
              </w:rPr>
            </w:pPr>
            <w:r w:rsidRPr="004E555B">
              <w:rPr>
                <w:rFonts w:ascii="Times New Roman" w:hAnsi="Times New Roman"/>
                <w:sz w:val="20"/>
                <w:szCs w:val="20"/>
              </w:rPr>
              <w:t>кг. у. т./Гкал</w:t>
            </w:r>
          </w:p>
        </w:tc>
        <w:tc>
          <w:tcPr>
            <w:tcW w:w="2393" w:type="dxa"/>
            <w:vAlign w:val="center"/>
          </w:tcPr>
          <w:p w:rsidR="00DC73BF" w:rsidRPr="004E555B" w:rsidRDefault="00DC73BF" w:rsidP="008B09B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181,0</w:t>
            </w:r>
          </w:p>
        </w:tc>
      </w:tr>
      <w:tr w:rsidR="00DC73BF" w:rsidRPr="0077769C" w:rsidTr="008B09B3">
        <w:tc>
          <w:tcPr>
            <w:tcW w:w="817" w:type="dxa"/>
            <w:vAlign w:val="center"/>
          </w:tcPr>
          <w:p w:rsidR="00DC73BF" w:rsidRPr="004E555B" w:rsidRDefault="00DC73BF" w:rsidP="008B09B3">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6</w:t>
            </w:r>
          </w:p>
        </w:tc>
        <w:tc>
          <w:tcPr>
            <w:tcW w:w="3967" w:type="dxa"/>
            <w:vAlign w:val="center"/>
          </w:tcPr>
          <w:p w:rsidR="00DC73BF" w:rsidRPr="004E555B" w:rsidRDefault="00DC73BF" w:rsidP="008B09B3">
            <w:pPr>
              <w:spacing w:after="0" w:line="240" w:lineRule="auto"/>
              <w:rPr>
                <w:rFonts w:ascii="Times New Roman" w:eastAsia="Times New Roman" w:hAnsi="Times New Roman"/>
                <w:b/>
                <w:sz w:val="20"/>
                <w:szCs w:val="20"/>
                <w:lang w:eastAsia="ru-RU"/>
              </w:rPr>
            </w:pPr>
            <w:r w:rsidRPr="004E555B">
              <w:rPr>
                <w:rFonts w:ascii="Times New Roman" w:hAnsi="Times New Roman"/>
                <w:sz w:val="20"/>
                <w:szCs w:val="20"/>
              </w:rPr>
              <w:t>Технологические потери</w:t>
            </w:r>
          </w:p>
        </w:tc>
        <w:tc>
          <w:tcPr>
            <w:tcW w:w="2393" w:type="dxa"/>
          </w:tcPr>
          <w:p w:rsidR="00DC73BF" w:rsidRPr="004E555B" w:rsidRDefault="00DC73BF" w:rsidP="008B09B3">
            <w:pPr>
              <w:spacing w:after="0" w:line="240" w:lineRule="auto"/>
              <w:jc w:val="center"/>
              <w:rPr>
                <w:rFonts w:ascii="Times New Roman" w:eastAsia="Times New Roman" w:hAnsi="Times New Roman"/>
                <w:b/>
                <w:sz w:val="20"/>
                <w:szCs w:val="20"/>
                <w:lang w:eastAsia="ru-RU"/>
              </w:rPr>
            </w:pPr>
            <w:r w:rsidRPr="004E555B">
              <w:rPr>
                <w:rFonts w:ascii="Times New Roman" w:hAnsi="Times New Roman"/>
                <w:sz w:val="20"/>
                <w:szCs w:val="20"/>
              </w:rPr>
              <w:t>Гкал/час</w:t>
            </w:r>
          </w:p>
        </w:tc>
        <w:tc>
          <w:tcPr>
            <w:tcW w:w="2393" w:type="dxa"/>
            <w:vAlign w:val="center"/>
          </w:tcPr>
          <w:p w:rsidR="00DC73BF" w:rsidRPr="004E555B" w:rsidRDefault="00DC73BF" w:rsidP="008B09B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0,006</w:t>
            </w:r>
          </w:p>
        </w:tc>
      </w:tr>
    </w:tbl>
    <w:p w:rsidR="00DC73BF" w:rsidRPr="006675AA" w:rsidRDefault="00DC73BF" w:rsidP="00DC73BF">
      <w:pPr>
        <w:pStyle w:val="2"/>
      </w:pPr>
      <w:bookmarkStart w:id="145" w:name="_Toc64127288"/>
      <w:r w:rsidRPr="006675AA">
        <w:lastRenderedPageBreak/>
        <w:t>1.11. Цены (тарифы) в сфере теплоснабжения</w:t>
      </w:r>
      <w:bookmarkEnd w:id="145"/>
    </w:p>
    <w:p w:rsidR="00DC73BF" w:rsidRPr="006675AA" w:rsidRDefault="00DC73BF" w:rsidP="00DC73BF">
      <w:pPr>
        <w:pStyle w:val="3"/>
      </w:pPr>
      <w:bookmarkStart w:id="146" w:name="_Toc64127289"/>
      <w:r w:rsidRPr="006675AA">
        <w:t>1.11.1. Динамика утвержденных тарифов, устанавливаемых органами исполнительной власти субъекта РФ в области государственного регулирования цен (тарифов) по каждому из регулируемых видов деятельности с учетом последних 3 лет</w:t>
      </w:r>
      <w:bookmarkEnd w:id="146"/>
    </w:p>
    <w:p w:rsidR="00DC73BF" w:rsidRPr="00AB704B" w:rsidRDefault="00DC73BF" w:rsidP="00DC73BF">
      <w:pPr>
        <w:spacing w:after="0" w:line="240" w:lineRule="auto"/>
        <w:ind w:firstLine="708"/>
        <w:jc w:val="both"/>
        <w:rPr>
          <w:rFonts w:ascii="Times New Roman" w:eastAsia="Times New Roman" w:hAnsi="Times New Roman"/>
          <w:color w:val="000000"/>
          <w:sz w:val="28"/>
          <w:szCs w:val="28"/>
          <w:lang w:eastAsia="ru-RU"/>
        </w:rPr>
      </w:pPr>
      <w:r w:rsidRPr="00AB704B">
        <w:rPr>
          <w:rFonts w:ascii="Times New Roman" w:eastAsia="Times New Roman" w:hAnsi="Times New Roman"/>
          <w:color w:val="000000"/>
          <w:sz w:val="28"/>
          <w:szCs w:val="28"/>
          <w:lang w:eastAsia="ru-RU"/>
        </w:rPr>
        <w:t>Цены на тарифы рассчитываются предприятием</w:t>
      </w:r>
      <w:r>
        <w:rPr>
          <w:rFonts w:ascii="Times New Roman" w:eastAsia="Times New Roman" w:hAnsi="Times New Roman"/>
          <w:color w:val="000000"/>
          <w:sz w:val="28"/>
          <w:szCs w:val="28"/>
          <w:lang w:eastAsia="ru-RU"/>
        </w:rPr>
        <w:t xml:space="preserve"> МУП «Ресурс»</w:t>
      </w:r>
      <w:r w:rsidRPr="00AB704B">
        <w:rPr>
          <w:rFonts w:ascii="Times New Roman" w:eastAsia="Times New Roman" w:hAnsi="Times New Roman"/>
          <w:color w:val="000000"/>
          <w:sz w:val="28"/>
          <w:szCs w:val="28"/>
          <w:lang w:eastAsia="ru-RU"/>
        </w:rPr>
        <w:t xml:space="preserve"> и утверждаются региональной энергетической комиссией - департаментом цен и тарифов Краснодарского края.</w:t>
      </w:r>
    </w:p>
    <w:p w:rsidR="00DC73BF" w:rsidRDefault="00DC73BF" w:rsidP="00DC73BF">
      <w:pPr>
        <w:spacing w:after="0" w:line="240" w:lineRule="auto"/>
        <w:ind w:firstLine="708"/>
        <w:jc w:val="both"/>
        <w:rPr>
          <w:rFonts w:ascii="Times New Roman" w:eastAsia="Times New Roman" w:hAnsi="Times New Roman"/>
          <w:color w:val="000000"/>
          <w:sz w:val="28"/>
          <w:szCs w:val="28"/>
          <w:lang w:eastAsia="ru-RU"/>
        </w:rPr>
      </w:pPr>
      <w:r w:rsidRPr="00AB704B">
        <w:rPr>
          <w:rFonts w:ascii="Times New Roman" w:eastAsia="Times New Roman" w:hAnsi="Times New Roman"/>
          <w:color w:val="000000"/>
          <w:sz w:val="28"/>
          <w:szCs w:val="28"/>
          <w:lang w:eastAsia="ru-RU"/>
        </w:rPr>
        <w:t>Динамика изменения тарифа</w:t>
      </w:r>
      <w:r>
        <w:rPr>
          <w:rFonts w:ascii="Times New Roman" w:eastAsia="Times New Roman" w:hAnsi="Times New Roman"/>
          <w:color w:val="000000"/>
          <w:sz w:val="28"/>
          <w:szCs w:val="28"/>
          <w:lang w:eastAsia="ru-RU"/>
        </w:rPr>
        <w:t xml:space="preserve"> МУП «Ресурс»</w:t>
      </w:r>
      <w:r w:rsidRPr="00AB704B">
        <w:rPr>
          <w:rFonts w:ascii="Times New Roman" w:eastAsia="Times New Roman" w:hAnsi="Times New Roman"/>
          <w:color w:val="000000"/>
          <w:sz w:val="28"/>
          <w:szCs w:val="28"/>
          <w:lang w:eastAsia="ru-RU"/>
        </w:rPr>
        <w:t>:</w:t>
      </w:r>
    </w:p>
    <w:p w:rsidR="00DC73BF" w:rsidRPr="00AB704B" w:rsidRDefault="00DC73BF" w:rsidP="00DC73BF">
      <w:pPr>
        <w:spacing w:after="0" w:line="240" w:lineRule="auto"/>
        <w:ind w:firstLine="708"/>
        <w:jc w:val="both"/>
        <w:rPr>
          <w:rFonts w:ascii="Times New Roman" w:eastAsia="Times New Roman" w:hAnsi="Times New Roman"/>
          <w:color w:val="000000"/>
          <w:sz w:val="28"/>
          <w:szCs w:val="28"/>
          <w:lang w:eastAsia="ru-RU"/>
        </w:rPr>
      </w:pPr>
      <w:r w:rsidRPr="00AB704B">
        <w:rPr>
          <w:rFonts w:ascii="Times New Roman" w:eastAsia="Times New Roman" w:hAnsi="Times New Roman"/>
          <w:color w:val="000000"/>
          <w:sz w:val="28"/>
          <w:szCs w:val="28"/>
          <w:lang w:eastAsia="ru-RU"/>
        </w:rPr>
        <w:t>с 01.01.201</w:t>
      </w:r>
      <w:r>
        <w:rPr>
          <w:rFonts w:ascii="Times New Roman" w:eastAsia="Times New Roman" w:hAnsi="Times New Roman"/>
          <w:color w:val="000000"/>
          <w:sz w:val="28"/>
          <w:szCs w:val="28"/>
          <w:lang w:eastAsia="ru-RU"/>
        </w:rPr>
        <w:t>8</w:t>
      </w:r>
      <w:r w:rsidRPr="00AB704B">
        <w:rPr>
          <w:rFonts w:ascii="Times New Roman" w:eastAsia="Times New Roman" w:hAnsi="Times New Roman"/>
          <w:color w:val="000000"/>
          <w:sz w:val="28"/>
          <w:szCs w:val="28"/>
          <w:lang w:eastAsia="ru-RU"/>
        </w:rPr>
        <w:t xml:space="preserve"> по 30.06.201</w:t>
      </w:r>
      <w:r>
        <w:rPr>
          <w:rFonts w:ascii="Times New Roman" w:eastAsia="Times New Roman" w:hAnsi="Times New Roman"/>
          <w:color w:val="000000"/>
          <w:sz w:val="28"/>
          <w:szCs w:val="28"/>
          <w:lang w:eastAsia="ru-RU"/>
        </w:rPr>
        <w:t>8</w:t>
      </w:r>
      <w:r w:rsidRPr="00AB704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AB704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3400,65</w:t>
      </w:r>
      <w:r w:rsidRPr="00AB704B">
        <w:rPr>
          <w:rFonts w:ascii="Times New Roman" w:eastAsia="Times New Roman" w:hAnsi="Times New Roman"/>
          <w:color w:val="000000"/>
          <w:sz w:val="28"/>
          <w:szCs w:val="28"/>
          <w:lang w:eastAsia="ru-RU"/>
        </w:rPr>
        <w:t xml:space="preserve"> руб./Гкал (+0 %);</w:t>
      </w:r>
    </w:p>
    <w:p w:rsidR="00DC73BF" w:rsidRPr="00AB704B" w:rsidRDefault="00DC73BF" w:rsidP="00DC73BF">
      <w:pPr>
        <w:spacing w:after="0" w:line="240" w:lineRule="auto"/>
        <w:ind w:firstLine="708"/>
        <w:jc w:val="both"/>
        <w:rPr>
          <w:rFonts w:ascii="Times New Roman" w:eastAsia="Times New Roman" w:hAnsi="Times New Roman"/>
          <w:color w:val="000000"/>
          <w:sz w:val="28"/>
          <w:szCs w:val="28"/>
          <w:lang w:eastAsia="ru-RU"/>
        </w:rPr>
      </w:pPr>
      <w:r w:rsidRPr="00AB704B">
        <w:rPr>
          <w:rFonts w:ascii="Times New Roman" w:eastAsia="Times New Roman" w:hAnsi="Times New Roman"/>
          <w:color w:val="000000"/>
          <w:sz w:val="28"/>
          <w:szCs w:val="28"/>
          <w:lang w:eastAsia="ru-RU"/>
        </w:rPr>
        <w:t>с 01.07.201</w:t>
      </w:r>
      <w:r>
        <w:rPr>
          <w:rFonts w:ascii="Times New Roman" w:eastAsia="Times New Roman" w:hAnsi="Times New Roman"/>
          <w:color w:val="000000"/>
          <w:sz w:val="28"/>
          <w:szCs w:val="28"/>
          <w:lang w:eastAsia="ru-RU"/>
        </w:rPr>
        <w:t>8</w:t>
      </w:r>
      <w:r w:rsidRPr="00AB704B">
        <w:rPr>
          <w:rFonts w:ascii="Times New Roman" w:eastAsia="Times New Roman" w:hAnsi="Times New Roman"/>
          <w:color w:val="000000"/>
          <w:sz w:val="28"/>
          <w:szCs w:val="28"/>
          <w:lang w:eastAsia="ru-RU"/>
        </w:rPr>
        <w:t xml:space="preserve"> по 31.12.201</w:t>
      </w:r>
      <w:r>
        <w:rPr>
          <w:rFonts w:ascii="Times New Roman" w:eastAsia="Times New Roman" w:hAnsi="Times New Roman"/>
          <w:color w:val="000000"/>
          <w:sz w:val="28"/>
          <w:szCs w:val="28"/>
          <w:lang w:eastAsia="ru-RU"/>
        </w:rPr>
        <w:t>8</w:t>
      </w:r>
      <w:r w:rsidRPr="00AB704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AB704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3526,27</w:t>
      </w:r>
      <w:r w:rsidRPr="00AB704B">
        <w:rPr>
          <w:rFonts w:ascii="Times New Roman" w:eastAsia="Times New Roman" w:hAnsi="Times New Roman"/>
          <w:color w:val="000000"/>
          <w:sz w:val="28"/>
          <w:szCs w:val="28"/>
          <w:lang w:eastAsia="ru-RU"/>
        </w:rPr>
        <w:t xml:space="preserve"> руб./Гкал (+</w:t>
      </w:r>
      <w:r>
        <w:rPr>
          <w:rFonts w:ascii="Times New Roman" w:eastAsia="Times New Roman" w:hAnsi="Times New Roman"/>
          <w:color w:val="000000"/>
          <w:sz w:val="28"/>
          <w:szCs w:val="28"/>
          <w:lang w:eastAsia="ru-RU"/>
        </w:rPr>
        <w:t>1,03</w:t>
      </w:r>
      <w:r w:rsidRPr="00AB704B">
        <w:rPr>
          <w:rFonts w:ascii="Times New Roman" w:eastAsia="Times New Roman" w:hAnsi="Times New Roman"/>
          <w:color w:val="000000"/>
          <w:sz w:val="28"/>
          <w:szCs w:val="28"/>
          <w:lang w:eastAsia="ru-RU"/>
        </w:rPr>
        <w:t>%);</w:t>
      </w:r>
    </w:p>
    <w:p w:rsidR="00DC73BF" w:rsidRPr="00AB704B" w:rsidRDefault="00DC73BF" w:rsidP="00DC73BF">
      <w:pPr>
        <w:spacing w:after="0" w:line="240" w:lineRule="auto"/>
        <w:ind w:firstLine="708"/>
        <w:jc w:val="both"/>
        <w:rPr>
          <w:rFonts w:ascii="Times New Roman" w:eastAsia="Times New Roman" w:hAnsi="Times New Roman"/>
          <w:color w:val="000000"/>
          <w:sz w:val="28"/>
          <w:szCs w:val="28"/>
          <w:lang w:eastAsia="ru-RU"/>
        </w:rPr>
      </w:pPr>
      <w:r w:rsidRPr="00AB704B">
        <w:rPr>
          <w:rFonts w:ascii="Times New Roman" w:eastAsia="Times New Roman" w:hAnsi="Times New Roman"/>
          <w:color w:val="000000"/>
          <w:sz w:val="28"/>
          <w:szCs w:val="28"/>
          <w:lang w:eastAsia="ru-RU"/>
        </w:rPr>
        <w:t>с 01.01.2019 по 30.06.2019 - 3</w:t>
      </w:r>
      <w:r>
        <w:rPr>
          <w:rFonts w:ascii="Times New Roman" w:eastAsia="Times New Roman" w:hAnsi="Times New Roman"/>
          <w:color w:val="000000"/>
          <w:sz w:val="28"/>
          <w:szCs w:val="28"/>
          <w:lang w:eastAsia="ru-RU"/>
        </w:rPr>
        <w:t>274</w:t>
      </w:r>
      <w:r w:rsidRPr="00AB704B">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21</w:t>
      </w:r>
      <w:r w:rsidRPr="00AB704B">
        <w:rPr>
          <w:rFonts w:ascii="Times New Roman" w:eastAsia="Times New Roman" w:hAnsi="Times New Roman"/>
          <w:color w:val="000000"/>
          <w:sz w:val="28"/>
          <w:szCs w:val="28"/>
          <w:lang w:eastAsia="ru-RU"/>
        </w:rPr>
        <w:t xml:space="preserve"> руб./Гкал (+0 %);</w:t>
      </w:r>
    </w:p>
    <w:p w:rsidR="00DC73BF" w:rsidRPr="00AB704B" w:rsidRDefault="00DC73BF" w:rsidP="00DC73BF">
      <w:pPr>
        <w:spacing w:after="0" w:line="240" w:lineRule="auto"/>
        <w:ind w:firstLine="708"/>
        <w:jc w:val="both"/>
        <w:rPr>
          <w:rFonts w:ascii="Times New Roman" w:eastAsia="Times New Roman" w:hAnsi="Times New Roman"/>
          <w:color w:val="000000"/>
          <w:sz w:val="28"/>
          <w:szCs w:val="28"/>
          <w:lang w:eastAsia="ru-RU"/>
        </w:rPr>
      </w:pPr>
      <w:r w:rsidRPr="00AB704B">
        <w:rPr>
          <w:rFonts w:ascii="Times New Roman" w:eastAsia="Times New Roman" w:hAnsi="Times New Roman"/>
          <w:color w:val="000000"/>
          <w:sz w:val="28"/>
          <w:szCs w:val="28"/>
          <w:lang w:eastAsia="ru-RU"/>
        </w:rPr>
        <w:t>с 01.07.2019 по 31.12.2019 - 32</w:t>
      </w:r>
      <w:r>
        <w:rPr>
          <w:rFonts w:ascii="Times New Roman" w:eastAsia="Times New Roman" w:hAnsi="Times New Roman"/>
          <w:color w:val="000000"/>
          <w:sz w:val="28"/>
          <w:szCs w:val="28"/>
          <w:lang w:eastAsia="ru-RU"/>
        </w:rPr>
        <w:t>74</w:t>
      </w:r>
      <w:r w:rsidRPr="00AB704B">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21</w:t>
      </w:r>
      <w:r w:rsidRPr="00AB704B">
        <w:rPr>
          <w:rFonts w:ascii="Times New Roman" w:eastAsia="Times New Roman" w:hAnsi="Times New Roman"/>
          <w:color w:val="000000"/>
          <w:sz w:val="28"/>
          <w:szCs w:val="28"/>
          <w:lang w:eastAsia="ru-RU"/>
        </w:rPr>
        <w:t xml:space="preserve"> руб./Гкал (+</w:t>
      </w:r>
      <w:r>
        <w:rPr>
          <w:rFonts w:ascii="Times New Roman" w:eastAsia="Times New Roman" w:hAnsi="Times New Roman"/>
          <w:color w:val="000000"/>
          <w:sz w:val="28"/>
          <w:szCs w:val="28"/>
          <w:lang w:eastAsia="ru-RU"/>
        </w:rPr>
        <w:t>0</w:t>
      </w:r>
      <w:r w:rsidRPr="00AB704B">
        <w:rPr>
          <w:rFonts w:ascii="Times New Roman" w:eastAsia="Times New Roman" w:hAnsi="Times New Roman"/>
          <w:color w:val="000000"/>
          <w:sz w:val="28"/>
          <w:szCs w:val="28"/>
          <w:lang w:eastAsia="ru-RU"/>
        </w:rPr>
        <w:t>%);</w:t>
      </w:r>
    </w:p>
    <w:p w:rsidR="00DC73BF" w:rsidRPr="00AB704B" w:rsidRDefault="00DC73BF" w:rsidP="00DC73BF">
      <w:pPr>
        <w:spacing w:after="0" w:line="240" w:lineRule="auto"/>
        <w:ind w:firstLine="708"/>
        <w:jc w:val="both"/>
        <w:rPr>
          <w:rFonts w:ascii="Times New Roman" w:eastAsia="Times New Roman" w:hAnsi="Times New Roman"/>
          <w:color w:val="000000"/>
          <w:sz w:val="28"/>
          <w:szCs w:val="28"/>
          <w:lang w:eastAsia="ru-RU"/>
        </w:rPr>
      </w:pPr>
      <w:r w:rsidRPr="00AB704B">
        <w:rPr>
          <w:rFonts w:ascii="Times New Roman" w:eastAsia="Times New Roman" w:hAnsi="Times New Roman"/>
          <w:color w:val="000000"/>
          <w:sz w:val="28"/>
          <w:szCs w:val="28"/>
          <w:lang w:eastAsia="ru-RU"/>
        </w:rPr>
        <w:t xml:space="preserve">с 01.01.2020 по 30.06.2020 </w:t>
      </w:r>
      <w:r>
        <w:rPr>
          <w:rFonts w:ascii="Times New Roman" w:eastAsia="Times New Roman" w:hAnsi="Times New Roman"/>
          <w:color w:val="000000"/>
          <w:sz w:val="28"/>
          <w:szCs w:val="28"/>
          <w:lang w:eastAsia="ru-RU"/>
        </w:rPr>
        <w:t>–</w:t>
      </w:r>
      <w:r w:rsidRPr="00AB704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3274,21</w:t>
      </w:r>
      <w:r w:rsidRPr="00AB704B">
        <w:rPr>
          <w:rFonts w:ascii="Times New Roman" w:eastAsia="Times New Roman" w:hAnsi="Times New Roman"/>
          <w:color w:val="000000"/>
          <w:sz w:val="28"/>
          <w:szCs w:val="28"/>
          <w:lang w:eastAsia="ru-RU"/>
        </w:rPr>
        <w:t xml:space="preserve"> руб./Гкал (+0 %);</w:t>
      </w:r>
    </w:p>
    <w:p w:rsidR="00DC73BF" w:rsidRDefault="00DC73BF" w:rsidP="00DC73BF">
      <w:pPr>
        <w:spacing w:after="0" w:line="240" w:lineRule="auto"/>
        <w:ind w:firstLine="708"/>
        <w:jc w:val="both"/>
        <w:rPr>
          <w:rFonts w:ascii="Times New Roman" w:eastAsia="Times New Roman" w:hAnsi="Times New Roman"/>
          <w:color w:val="000000"/>
          <w:sz w:val="28"/>
          <w:szCs w:val="28"/>
          <w:lang w:eastAsia="ru-RU"/>
        </w:rPr>
      </w:pPr>
      <w:r w:rsidRPr="00AB704B">
        <w:rPr>
          <w:rFonts w:ascii="Times New Roman" w:eastAsia="Times New Roman" w:hAnsi="Times New Roman"/>
          <w:color w:val="000000"/>
          <w:sz w:val="28"/>
          <w:szCs w:val="28"/>
          <w:lang w:eastAsia="ru-RU"/>
        </w:rPr>
        <w:t xml:space="preserve">с 01.07.2020 по 31.12.2020 </w:t>
      </w:r>
      <w:r>
        <w:rPr>
          <w:rFonts w:ascii="Times New Roman" w:eastAsia="Times New Roman" w:hAnsi="Times New Roman"/>
          <w:color w:val="000000"/>
          <w:sz w:val="28"/>
          <w:szCs w:val="28"/>
          <w:lang w:eastAsia="ru-RU"/>
        </w:rPr>
        <w:t>–</w:t>
      </w:r>
      <w:r w:rsidRPr="00AB704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3274,21</w:t>
      </w:r>
      <w:r w:rsidRPr="00AB704B">
        <w:rPr>
          <w:rFonts w:ascii="Times New Roman" w:eastAsia="Times New Roman" w:hAnsi="Times New Roman"/>
          <w:color w:val="000000"/>
          <w:sz w:val="28"/>
          <w:szCs w:val="28"/>
          <w:lang w:eastAsia="ru-RU"/>
        </w:rPr>
        <w:t xml:space="preserve"> руб./Гкал (+</w:t>
      </w:r>
      <w:r>
        <w:rPr>
          <w:rFonts w:ascii="Times New Roman" w:eastAsia="Times New Roman" w:hAnsi="Times New Roman"/>
          <w:color w:val="000000"/>
          <w:sz w:val="28"/>
          <w:szCs w:val="28"/>
          <w:lang w:eastAsia="ru-RU"/>
        </w:rPr>
        <w:t>0</w:t>
      </w:r>
      <w:r w:rsidRPr="00AB704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p>
    <w:p w:rsidR="00DC73BF" w:rsidRPr="002B6420" w:rsidRDefault="00DC73BF" w:rsidP="00DC73BF">
      <w:pPr>
        <w:spacing w:after="0" w:line="240" w:lineRule="auto"/>
        <w:ind w:firstLine="708"/>
        <w:jc w:val="both"/>
        <w:rPr>
          <w:rFonts w:ascii="Times New Roman" w:hAnsi="Times New Roman"/>
          <w:bCs/>
          <w:color w:val="000000"/>
          <w:sz w:val="28"/>
          <w:szCs w:val="28"/>
          <w:shd w:val="clear" w:color="auto" w:fill="FFFFFF"/>
        </w:rPr>
      </w:pPr>
      <w:r w:rsidRPr="004B3A3B">
        <w:rPr>
          <w:rFonts w:ascii="Times New Roman" w:hAnsi="Times New Roman"/>
          <w:sz w:val="28"/>
          <w:szCs w:val="28"/>
        </w:rPr>
        <w:t xml:space="preserve">Из динамики тарифов видно, что тарифы на тепловую энергию неуклонно растут. Основной причиной увеличения тарифов на тепловую энергию, производимую теплоснабжающей организацией, является постоянное повышение цены на энергоносители, необходимые для производства тепловой энергии. В последнее время рост тарифов на тепловую энергию ограничен и не может превышать 15 % в год, в результате чего для теплогенерирующих и теплосетевых организаций на территории Российской Федерации намечается тенденция к становлению убыточными организациями. Политика сдерживания роста тарифов на коммунальные услуги населению приводит к ограничению ежегодного роста тарифов на тепловую энергию. Ограничение ежегодного роста тарифов на тепловую энергию в свою очередь приводит к снижению затрат на ремонты и фонд оплаты труда основного производственного персонала, включаемых в тарифы на тепловую энергию, в результате чего энергоснабжающие компании и теплосетевые организации не имеют возможности обновлять свое оборудование. Увеличиваются удельные расходы топлива при </w:t>
      </w:r>
      <w:r w:rsidRPr="002B6420">
        <w:rPr>
          <w:rFonts w:ascii="Times New Roman" w:hAnsi="Times New Roman"/>
          <w:sz w:val="28"/>
          <w:szCs w:val="28"/>
        </w:rPr>
        <w:t>производстве тепловой энергии, потери в тепловых сетях при ее транспортировке.</w:t>
      </w:r>
    </w:p>
    <w:p w:rsidR="00DC73BF" w:rsidRPr="006675AA" w:rsidRDefault="00DC73BF" w:rsidP="00DC73BF">
      <w:pPr>
        <w:pStyle w:val="3"/>
      </w:pPr>
      <w:bookmarkStart w:id="147" w:name="_Toc64127290"/>
      <w:r w:rsidRPr="006675AA">
        <w:t>1.11.2.  Структура цен (тарифов), установленных на момент разработки схемы теплоснабжения</w:t>
      </w:r>
      <w:bookmarkEnd w:id="147"/>
    </w:p>
    <w:p w:rsidR="00DC73BF" w:rsidRDefault="00DC73BF" w:rsidP="00DC73BF">
      <w:pPr>
        <w:spacing w:after="0" w:line="240" w:lineRule="auto"/>
        <w:ind w:firstLine="708"/>
        <w:jc w:val="both"/>
        <w:rPr>
          <w:rFonts w:ascii="Times New Roman" w:eastAsia="Times New Roman" w:hAnsi="Times New Roman"/>
          <w:sz w:val="28"/>
          <w:szCs w:val="28"/>
          <w:lang w:eastAsia="ru-RU"/>
        </w:rPr>
      </w:pPr>
      <w:r w:rsidRPr="002B6420">
        <w:rPr>
          <w:rFonts w:ascii="Times New Roman" w:eastAsia="Times New Roman" w:hAnsi="Times New Roman"/>
          <w:sz w:val="28"/>
          <w:szCs w:val="28"/>
          <w:lang w:eastAsia="ru-RU"/>
        </w:rPr>
        <w:t>Основные статьи затрат при утверждении тарифов на момент разработки схемы теплоснабжения.</w:t>
      </w:r>
    </w:p>
    <w:p w:rsidR="00DC73BF" w:rsidRDefault="00DC73BF" w:rsidP="00DC73BF">
      <w:pPr>
        <w:spacing w:after="0" w:line="240" w:lineRule="auto"/>
        <w:jc w:val="right"/>
        <w:rPr>
          <w:rFonts w:ascii="Times New Roman" w:eastAsia="Times New Roman" w:hAnsi="Times New Roman"/>
          <w:bCs/>
          <w:sz w:val="28"/>
          <w:szCs w:val="28"/>
          <w:lang w:eastAsia="ru-RU"/>
        </w:rPr>
      </w:pPr>
      <w:r w:rsidRPr="002B6420">
        <w:rPr>
          <w:rFonts w:ascii="Times New Roman" w:eastAsia="Times New Roman" w:hAnsi="Times New Roman"/>
          <w:bCs/>
          <w:sz w:val="28"/>
          <w:szCs w:val="28"/>
          <w:lang w:eastAsia="ru-RU"/>
        </w:rPr>
        <w:t xml:space="preserve">Таблица </w:t>
      </w:r>
      <w:r>
        <w:rPr>
          <w:rFonts w:ascii="Times New Roman" w:eastAsia="Times New Roman" w:hAnsi="Times New Roman"/>
          <w:bCs/>
          <w:sz w:val="28"/>
          <w:szCs w:val="28"/>
          <w:lang w:eastAsia="ru-RU"/>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5203"/>
        <w:gridCol w:w="1634"/>
        <w:gridCol w:w="1636"/>
      </w:tblGrid>
      <w:tr w:rsidR="00DC73BF" w:rsidRPr="006A4B39"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
                <w:bCs/>
                <w:sz w:val="20"/>
                <w:szCs w:val="20"/>
                <w:lang w:eastAsia="ru-RU"/>
              </w:rPr>
            </w:pPr>
            <w:r w:rsidRPr="006A4B39">
              <w:rPr>
                <w:rFonts w:ascii="Times New Roman" w:eastAsia="Times New Roman" w:hAnsi="Times New Roman"/>
                <w:b/>
                <w:bCs/>
                <w:sz w:val="20"/>
                <w:szCs w:val="20"/>
                <w:lang w:eastAsia="ru-RU"/>
              </w:rPr>
              <w:t>№ п/п</w:t>
            </w:r>
          </w:p>
        </w:tc>
        <w:tc>
          <w:tcPr>
            <w:tcW w:w="5203" w:type="dxa"/>
            <w:vAlign w:val="center"/>
          </w:tcPr>
          <w:p w:rsidR="00DC73BF" w:rsidRPr="006A4B39" w:rsidRDefault="00DC73BF" w:rsidP="008B09B3">
            <w:pPr>
              <w:spacing w:after="0" w:line="240" w:lineRule="auto"/>
              <w:jc w:val="center"/>
              <w:rPr>
                <w:rFonts w:ascii="Times New Roman" w:eastAsia="Times New Roman" w:hAnsi="Times New Roman"/>
                <w:b/>
                <w:bCs/>
                <w:sz w:val="20"/>
                <w:szCs w:val="20"/>
                <w:lang w:eastAsia="ru-RU"/>
              </w:rPr>
            </w:pPr>
            <w:r w:rsidRPr="006A4B39">
              <w:rPr>
                <w:rFonts w:ascii="Times New Roman" w:eastAsia="Times New Roman" w:hAnsi="Times New Roman"/>
                <w:b/>
                <w:bCs/>
                <w:sz w:val="20"/>
                <w:szCs w:val="20"/>
                <w:lang w:eastAsia="ru-RU"/>
              </w:rPr>
              <w:t>Наименование показателя</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
                <w:bCs/>
                <w:sz w:val="20"/>
                <w:szCs w:val="20"/>
                <w:lang w:eastAsia="ru-RU"/>
              </w:rPr>
            </w:pPr>
            <w:r w:rsidRPr="006A4B39">
              <w:rPr>
                <w:rFonts w:ascii="Times New Roman" w:eastAsia="Times New Roman" w:hAnsi="Times New Roman"/>
                <w:b/>
                <w:bCs/>
                <w:sz w:val="20"/>
                <w:szCs w:val="20"/>
                <w:lang w:eastAsia="ru-RU"/>
              </w:rPr>
              <w:t>Ед. измерения</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
                <w:bCs/>
                <w:sz w:val="20"/>
                <w:szCs w:val="20"/>
                <w:lang w:eastAsia="ru-RU"/>
              </w:rPr>
            </w:pPr>
            <w:r w:rsidRPr="008751D9">
              <w:rPr>
                <w:rFonts w:ascii="Times New Roman" w:eastAsia="Times New Roman" w:hAnsi="Times New Roman"/>
                <w:b/>
                <w:bCs/>
                <w:sz w:val="20"/>
                <w:szCs w:val="20"/>
                <w:lang w:eastAsia="ru-RU"/>
              </w:rPr>
              <w:t>2020 год</w:t>
            </w:r>
          </w:p>
        </w:tc>
      </w:tr>
      <w:tr w:rsidR="00DC73BF" w:rsidRPr="006A4B39"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1</w:t>
            </w:r>
          </w:p>
        </w:tc>
        <w:tc>
          <w:tcPr>
            <w:tcW w:w="5203" w:type="dxa"/>
            <w:vAlign w:val="center"/>
          </w:tcPr>
          <w:p w:rsidR="00DC73BF" w:rsidRPr="006A4B39" w:rsidRDefault="00DC73BF" w:rsidP="008B09B3">
            <w:pPr>
              <w:spacing w:after="0" w:line="240" w:lineRule="auto"/>
              <w:rPr>
                <w:rFonts w:ascii="Times New Roman" w:eastAsia="Times New Roman" w:hAnsi="Times New Roman"/>
                <w:b/>
                <w:bCs/>
                <w:sz w:val="20"/>
                <w:szCs w:val="20"/>
                <w:lang w:eastAsia="ru-RU"/>
              </w:rPr>
            </w:pPr>
            <w:r w:rsidRPr="006A4B39">
              <w:rPr>
                <w:rFonts w:ascii="Times New Roman" w:eastAsia="Times New Roman" w:hAnsi="Times New Roman"/>
                <w:b/>
                <w:bCs/>
                <w:sz w:val="20"/>
                <w:szCs w:val="20"/>
                <w:lang w:eastAsia="ru-RU"/>
              </w:rPr>
              <w:t>Натурные показатели</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411190" w:rsidTr="008B09B3">
        <w:tc>
          <w:tcPr>
            <w:tcW w:w="1098"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1.1</w:t>
            </w:r>
          </w:p>
        </w:tc>
        <w:tc>
          <w:tcPr>
            <w:tcW w:w="5203" w:type="dxa"/>
            <w:vAlign w:val="center"/>
          </w:tcPr>
          <w:p w:rsidR="00DC73BF" w:rsidRPr="00411190" w:rsidRDefault="00DC73BF" w:rsidP="008B09B3">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Выработка тепловой энергии</w:t>
            </w:r>
          </w:p>
        </w:tc>
        <w:tc>
          <w:tcPr>
            <w:tcW w:w="1634"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 xml:space="preserve">       114,68</w:t>
            </w:r>
          </w:p>
        </w:tc>
      </w:tr>
      <w:tr w:rsidR="00DC73BF" w:rsidRPr="00411190" w:rsidTr="008B09B3">
        <w:tc>
          <w:tcPr>
            <w:tcW w:w="1098"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1.2</w:t>
            </w:r>
          </w:p>
        </w:tc>
        <w:tc>
          <w:tcPr>
            <w:tcW w:w="5203" w:type="dxa"/>
            <w:vAlign w:val="center"/>
          </w:tcPr>
          <w:p w:rsidR="00DC73BF" w:rsidRPr="00411190" w:rsidRDefault="00DC73BF" w:rsidP="008B09B3">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Собственные нужды источника тепла</w:t>
            </w:r>
          </w:p>
        </w:tc>
        <w:tc>
          <w:tcPr>
            <w:tcW w:w="1634"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2,29</w:t>
            </w:r>
          </w:p>
        </w:tc>
      </w:tr>
      <w:tr w:rsidR="00DC73BF" w:rsidRPr="00411190" w:rsidTr="008B09B3">
        <w:tc>
          <w:tcPr>
            <w:tcW w:w="1098"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1.3</w:t>
            </w:r>
          </w:p>
        </w:tc>
        <w:tc>
          <w:tcPr>
            <w:tcW w:w="5203" w:type="dxa"/>
            <w:vAlign w:val="center"/>
          </w:tcPr>
          <w:p w:rsidR="00DC73BF" w:rsidRPr="00411190" w:rsidRDefault="00DC73BF" w:rsidP="008B09B3">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Отпуск с коллекторов - всего, в т.ч</w:t>
            </w:r>
          </w:p>
        </w:tc>
        <w:tc>
          <w:tcPr>
            <w:tcW w:w="1634"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112,4</w:t>
            </w:r>
          </w:p>
        </w:tc>
      </w:tr>
      <w:tr w:rsidR="00DC73BF" w:rsidRPr="00411190" w:rsidTr="008B09B3">
        <w:tc>
          <w:tcPr>
            <w:tcW w:w="1098"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1.3.1</w:t>
            </w:r>
          </w:p>
        </w:tc>
        <w:tc>
          <w:tcPr>
            <w:tcW w:w="5203" w:type="dxa"/>
            <w:vAlign w:val="center"/>
          </w:tcPr>
          <w:p w:rsidR="00DC73BF" w:rsidRPr="00411190" w:rsidRDefault="00DC73BF" w:rsidP="008B09B3">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На услуги по централизованному горячему водоснабжению</w:t>
            </w:r>
          </w:p>
        </w:tc>
        <w:tc>
          <w:tcPr>
            <w:tcW w:w="1634"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411190" w:rsidTr="008B09B3">
        <w:tc>
          <w:tcPr>
            <w:tcW w:w="1098"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1.3.2</w:t>
            </w:r>
          </w:p>
        </w:tc>
        <w:tc>
          <w:tcPr>
            <w:tcW w:w="5203" w:type="dxa"/>
            <w:vAlign w:val="center"/>
          </w:tcPr>
          <w:p w:rsidR="00DC73BF" w:rsidRPr="00411190" w:rsidRDefault="00DC73BF" w:rsidP="008B09B3">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На технологические нужды предприятия, всего в том числе</w:t>
            </w:r>
          </w:p>
        </w:tc>
        <w:tc>
          <w:tcPr>
            <w:tcW w:w="1634"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411190" w:rsidTr="008B09B3">
        <w:tc>
          <w:tcPr>
            <w:tcW w:w="1098"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1.3.3</w:t>
            </w:r>
          </w:p>
        </w:tc>
        <w:tc>
          <w:tcPr>
            <w:tcW w:w="5203" w:type="dxa"/>
            <w:vAlign w:val="center"/>
          </w:tcPr>
          <w:p w:rsidR="00DC73BF" w:rsidRPr="00411190" w:rsidRDefault="00DC73BF" w:rsidP="008B09B3">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Населению, исполн</w:t>
            </w:r>
            <w:r>
              <w:rPr>
                <w:rFonts w:ascii="Times New Roman" w:eastAsia="Times New Roman" w:hAnsi="Times New Roman"/>
                <w:bCs/>
                <w:sz w:val="20"/>
                <w:szCs w:val="20"/>
                <w:lang w:eastAsia="ru-RU"/>
              </w:rPr>
              <w:t>и</w:t>
            </w:r>
            <w:r w:rsidRPr="00411190">
              <w:rPr>
                <w:rFonts w:ascii="Times New Roman" w:eastAsia="Times New Roman" w:hAnsi="Times New Roman"/>
                <w:bCs/>
                <w:sz w:val="20"/>
                <w:szCs w:val="20"/>
                <w:lang w:eastAsia="ru-RU"/>
              </w:rPr>
              <w:t xml:space="preserve">телям коммунальных услуг (управляющим организациям, ТСЖ, ЖСК, жилищным </w:t>
            </w:r>
            <w:r w:rsidRPr="00411190">
              <w:rPr>
                <w:rFonts w:ascii="Times New Roman" w:eastAsia="Times New Roman" w:hAnsi="Times New Roman"/>
                <w:bCs/>
                <w:sz w:val="20"/>
                <w:szCs w:val="20"/>
                <w:lang w:eastAsia="ru-RU"/>
              </w:rPr>
              <w:lastRenderedPageBreak/>
              <w:t>или иным специализированным  потребительским  кооперативам, при непосредственном управлении многоквартирным домом собственниками помещений - иным организациям, приобретающим коммунальные ресурсы)</w:t>
            </w:r>
          </w:p>
        </w:tc>
        <w:tc>
          <w:tcPr>
            <w:tcW w:w="1634"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lastRenderedPageBreak/>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411190" w:rsidTr="008B09B3">
        <w:tc>
          <w:tcPr>
            <w:tcW w:w="1098"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lastRenderedPageBreak/>
              <w:t>1.3.4</w:t>
            </w:r>
          </w:p>
        </w:tc>
        <w:tc>
          <w:tcPr>
            <w:tcW w:w="5203" w:type="dxa"/>
          </w:tcPr>
          <w:p w:rsidR="00DC73BF" w:rsidRPr="00411190" w:rsidRDefault="00DC73BF" w:rsidP="008B09B3">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Бюджетным организациям</w:t>
            </w:r>
          </w:p>
        </w:tc>
        <w:tc>
          <w:tcPr>
            <w:tcW w:w="1634"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411190" w:rsidTr="008B09B3">
        <w:tc>
          <w:tcPr>
            <w:tcW w:w="1098"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1.3.5</w:t>
            </w:r>
          </w:p>
        </w:tc>
        <w:tc>
          <w:tcPr>
            <w:tcW w:w="5203" w:type="dxa"/>
          </w:tcPr>
          <w:p w:rsidR="00DC73BF" w:rsidRPr="00411190" w:rsidRDefault="00DC73BF" w:rsidP="008B09B3">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Прочим потребителям</w:t>
            </w:r>
          </w:p>
        </w:tc>
        <w:tc>
          <w:tcPr>
            <w:tcW w:w="1634"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411190" w:rsidTr="008B09B3">
        <w:tc>
          <w:tcPr>
            <w:tcW w:w="1098"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1.3.6</w:t>
            </w:r>
          </w:p>
        </w:tc>
        <w:tc>
          <w:tcPr>
            <w:tcW w:w="5203" w:type="dxa"/>
          </w:tcPr>
          <w:p w:rsidR="00DC73BF" w:rsidRPr="00411190" w:rsidRDefault="00DC73BF" w:rsidP="008B09B3">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Организациям- перепродавцам</w:t>
            </w:r>
          </w:p>
        </w:tc>
        <w:tc>
          <w:tcPr>
            <w:tcW w:w="1634"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411190" w:rsidTr="008B09B3">
        <w:tc>
          <w:tcPr>
            <w:tcW w:w="1098"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1.3.7</w:t>
            </w:r>
          </w:p>
        </w:tc>
        <w:tc>
          <w:tcPr>
            <w:tcW w:w="5203" w:type="dxa"/>
          </w:tcPr>
          <w:p w:rsidR="00DC73BF" w:rsidRPr="00411190" w:rsidRDefault="00DC73BF" w:rsidP="008B09B3">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В собственную тепловую сеть</w:t>
            </w:r>
          </w:p>
        </w:tc>
        <w:tc>
          <w:tcPr>
            <w:tcW w:w="1634"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114,68</w:t>
            </w:r>
          </w:p>
        </w:tc>
      </w:tr>
      <w:tr w:rsidR="00DC73BF" w:rsidRPr="00411190" w:rsidTr="008B09B3">
        <w:tc>
          <w:tcPr>
            <w:tcW w:w="1098"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1.4</w:t>
            </w:r>
          </w:p>
        </w:tc>
        <w:tc>
          <w:tcPr>
            <w:tcW w:w="5203" w:type="dxa"/>
          </w:tcPr>
          <w:p w:rsidR="00DC73BF" w:rsidRPr="00411190" w:rsidRDefault="00DC73BF" w:rsidP="008B09B3">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Покупная энергия</w:t>
            </w:r>
          </w:p>
        </w:tc>
        <w:tc>
          <w:tcPr>
            <w:tcW w:w="1634"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411190" w:rsidTr="008B09B3">
        <w:tc>
          <w:tcPr>
            <w:tcW w:w="1098"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1.4.1</w:t>
            </w:r>
          </w:p>
        </w:tc>
        <w:tc>
          <w:tcPr>
            <w:tcW w:w="5203" w:type="dxa"/>
          </w:tcPr>
          <w:p w:rsidR="00DC73BF" w:rsidRPr="00411190" w:rsidRDefault="00DC73BF" w:rsidP="008B09B3">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С коллекторов блок- станций</w:t>
            </w:r>
          </w:p>
        </w:tc>
        <w:tc>
          <w:tcPr>
            <w:tcW w:w="1634"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411190" w:rsidTr="008B09B3">
        <w:tc>
          <w:tcPr>
            <w:tcW w:w="1098"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1.4.2</w:t>
            </w:r>
          </w:p>
        </w:tc>
        <w:tc>
          <w:tcPr>
            <w:tcW w:w="5203" w:type="dxa"/>
          </w:tcPr>
          <w:p w:rsidR="00DC73BF" w:rsidRPr="00411190" w:rsidRDefault="00DC73BF" w:rsidP="008B09B3">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Из тепловой сети</w:t>
            </w:r>
          </w:p>
        </w:tc>
        <w:tc>
          <w:tcPr>
            <w:tcW w:w="1634"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6A4B39" w:rsidTr="008B09B3">
        <w:tc>
          <w:tcPr>
            <w:tcW w:w="1098"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1.5</w:t>
            </w:r>
          </w:p>
        </w:tc>
        <w:tc>
          <w:tcPr>
            <w:tcW w:w="5203" w:type="dxa"/>
          </w:tcPr>
          <w:p w:rsidR="00DC73BF" w:rsidRPr="00411190" w:rsidRDefault="00DC73BF" w:rsidP="008B09B3">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Отпуск в сеть</w:t>
            </w:r>
          </w:p>
        </w:tc>
        <w:tc>
          <w:tcPr>
            <w:tcW w:w="1634"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114,68</w:t>
            </w:r>
          </w:p>
        </w:tc>
      </w:tr>
      <w:tr w:rsidR="00DC73BF" w:rsidRPr="006A4B39"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1.6</w:t>
            </w:r>
          </w:p>
        </w:tc>
        <w:tc>
          <w:tcPr>
            <w:tcW w:w="5203" w:type="dxa"/>
          </w:tcPr>
          <w:p w:rsidR="00DC73BF" w:rsidRPr="006A4B39" w:rsidRDefault="00DC73BF" w:rsidP="008B09B3">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Потери в сетях</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15,8</w:t>
            </w:r>
          </w:p>
        </w:tc>
      </w:tr>
      <w:tr w:rsidR="00DC73BF" w:rsidRPr="006A4B39"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1.7</w:t>
            </w:r>
          </w:p>
        </w:tc>
        <w:tc>
          <w:tcPr>
            <w:tcW w:w="5203" w:type="dxa"/>
          </w:tcPr>
          <w:p w:rsidR="00DC73BF" w:rsidRPr="006A4B39" w:rsidRDefault="00DC73BF" w:rsidP="008B09B3">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Полезный отпуск из сети - всего, в т.ч.:</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96,5</w:t>
            </w:r>
          </w:p>
        </w:tc>
      </w:tr>
      <w:tr w:rsidR="00DC73BF" w:rsidRPr="006A4B39"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1.7.1</w:t>
            </w:r>
          </w:p>
        </w:tc>
        <w:tc>
          <w:tcPr>
            <w:tcW w:w="5203" w:type="dxa"/>
          </w:tcPr>
          <w:p w:rsidR="00DC73BF" w:rsidRPr="006A4B39" w:rsidRDefault="00DC73BF" w:rsidP="008B09B3">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Полезный отпуск на нужды предприятия всего</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6A4B39"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1.7.1.1</w:t>
            </w:r>
          </w:p>
        </w:tc>
        <w:tc>
          <w:tcPr>
            <w:tcW w:w="5203" w:type="dxa"/>
          </w:tcPr>
          <w:p w:rsidR="00DC73BF" w:rsidRPr="006A4B39" w:rsidRDefault="00DC73BF" w:rsidP="008B09B3">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В том числе на услуги по централизованному горячему водоснабжению</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6A4B39"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1.7.1.2</w:t>
            </w:r>
          </w:p>
        </w:tc>
        <w:tc>
          <w:tcPr>
            <w:tcW w:w="5203" w:type="dxa"/>
          </w:tcPr>
          <w:p w:rsidR="00DC73BF" w:rsidRPr="006A4B39" w:rsidRDefault="00DC73BF" w:rsidP="008B09B3">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Полезный отпуск организациям-перепродавцам</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6A4B39"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1.7.1.3</w:t>
            </w:r>
          </w:p>
        </w:tc>
        <w:tc>
          <w:tcPr>
            <w:tcW w:w="5203" w:type="dxa"/>
          </w:tcPr>
          <w:p w:rsidR="00DC73BF" w:rsidRPr="006A4B39" w:rsidRDefault="00DC73BF" w:rsidP="008B09B3">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Полезный отпуск по группам потребителей</w:t>
            </w:r>
            <w:r>
              <w:rPr>
                <w:rFonts w:ascii="Times New Roman" w:eastAsia="Times New Roman" w:hAnsi="Times New Roman"/>
                <w:bCs/>
                <w:sz w:val="20"/>
                <w:szCs w:val="20"/>
                <w:lang w:eastAsia="ru-RU"/>
              </w:rPr>
              <w:t xml:space="preserve"> </w:t>
            </w:r>
            <w:r w:rsidRPr="006A4B39">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 xml:space="preserve"> </w:t>
            </w:r>
            <w:r w:rsidRPr="006A4B39">
              <w:rPr>
                <w:rFonts w:ascii="Times New Roman" w:eastAsia="Times New Roman" w:hAnsi="Times New Roman"/>
                <w:bCs/>
                <w:sz w:val="20"/>
                <w:szCs w:val="20"/>
                <w:lang w:eastAsia="ru-RU"/>
              </w:rPr>
              <w:t>всего, в т.ч</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96,5</w:t>
            </w:r>
          </w:p>
        </w:tc>
      </w:tr>
      <w:tr w:rsidR="00DC73BF" w:rsidRPr="00411190"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1.7.4</w:t>
            </w:r>
          </w:p>
        </w:tc>
        <w:tc>
          <w:tcPr>
            <w:tcW w:w="5203" w:type="dxa"/>
          </w:tcPr>
          <w:p w:rsidR="00DC73BF" w:rsidRPr="006A4B39" w:rsidRDefault="00DC73BF" w:rsidP="008B09B3">
            <w:pPr>
              <w:spacing w:after="0" w:line="240" w:lineRule="auto"/>
              <w:rPr>
                <w:rFonts w:ascii="Times New Roman" w:eastAsia="Times New Roman" w:hAnsi="Times New Roman"/>
                <w:b/>
                <w:bCs/>
                <w:sz w:val="20"/>
                <w:szCs w:val="20"/>
                <w:lang w:eastAsia="ru-RU"/>
              </w:rPr>
            </w:pPr>
            <w:r w:rsidRPr="006A4B39">
              <w:rPr>
                <w:rFonts w:ascii="Times New Roman" w:eastAsia="Times New Roman" w:hAnsi="Times New Roman"/>
                <w:bCs/>
                <w:sz w:val="20"/>
                <w:szCs w:val="20"/>
                <w:lang w:eastAsia="ru-RU"/>
              </w:rPr>
              <w:t>Населению, исполн</w:t>
            </w:r>
            <w:r>
              <w:rPr>
                <w:rFonts w:ascii="Times New Roman" w:eastAsia="Times New Roman" w:hAnsi="Times New Roman"/>
                <w:bCs/>
                <w:sz w:val="20"/>
                <w:szCs w:val="20"/>
                <w:lang w:eastAsia="ru-RU"/>
              </w:rPr>
              <w:t>и</w:t>
            </w:r>
            <w:r w:rsidRPr="006A4B39">
              <w:rPr>
                <w:rFonts w:ascii="Times New Roman" w:eastAsia="Times New Roman" w:hAnsi="Times New Roman"/>
                <w:bCs/>
                <w:sz w:val="20"/>
                <w:szCs w:val="20"/>
                <w:lang w:eastAsia="ru-RU"/>
              </w:rPr>
              <w:t>телям коммунальных услуг (управляющим организациям, ТСЖ, ЖСК, жилищным или иным специализированным потребительским  кооперативам, при непосредственном управлении многоквартирным домом собственниками помещений - иным организациям, приобретающим коммунальные ресурсы)</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w:t>
            </w:r>
          </w:p>
        </w:tc>
      </w:tr>
      <w:tr w:rsidR="00DC73BF" w:rsidRPr="00411190"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1.7.4.1</w:t>
            </w:r>
          </w:p>
        </w:tc>
        <w:tc>
          <w:tcPr>
            <w:tcW w:w="5203" w:type="dxa"/>
          </w:tcPr>
          <w:p w:rsidR="00DC73BF" w:rsidRPr="006A4B39" w:rsidRDefault="00DC73BF" w:rsidP="008B09B3">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Бюджетным организациям</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88,53</w:t>
            </w:r>
          </w:p>
        </w:tc>
      </w:tr>
      <w:tr w:rsidR="00DC73BF" w:rsidRPr="00411190"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1.7.4.2</w:t>
            </w:r>
          </w:p>
        </w:tc>
        <w:tc>
          <w:tcPr>
            <w:tcW w:w="5203" w:type="dxa"/>
          </w:tcPr>
          <w:p w:rsidR="00DC73BF" w:rsidRPr="006A4B39" w:rsidRDefault="00DC73BF" w:rsidP="008B09B3">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Прочим потребителям</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8,02</w:t>
            </w:r>
          </w:p>
        </w:tc>
      </w:tr>
      <w:tr w:rsidR="00DC73BF" w:rsidRPr="006A4B39"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2</w:t>
            </w:r>
          </w:p>
        </w:tc>
        <w:tc>
          <w:tcPr>
            <w:tcW w:w="5203" w:type="dxa"/>
          </w:tcPr>
          <w:p w:rsidR="00DC73BF" w:rsidRPr="006A4B39" w:rsidRDefault="00DC73BF" w:rsidP="008B09B3">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Полная себестоимость отпущенной тепловой энергии</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
                <w:bCs/>
                <w:sz w:val="20"/>
                <w:szCs w:val="20"/>
                <w:lang w:eastAsia="ru-RU"/>
              </w:rPr>
            </w:pPr>
            <w:r w:rsidRPr="008751D9">
              <w:rPr>
                <w:rFonts w:ascii="Times New Roman" w:eastAsia="Times New Roman" w:hAnsi="Times New Roman"/>
                <w:b/>
                <w:bCs/>
                <w:sz w:val="20"/>
                <w:szCs w:val="20"/>
                <w:lang w:eastAsia="ru-RU"/>
              </w:rPr>
              <w:t>222,188</w:t>
            </w:r>
          </w:p>
        </w:tc>
      </w:tr>
      <w:tr w:rsidR="00DC73BF" w:rsidRPr="006A4B39"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2.1</w:t>
            </w:r>
          </w:p>
        </w:tc>
        <w:tc>
          <w:tcPr>
            <w:tcW w:w="5203" w:type="dxa"/>
          </w:tcPr>
          <w:p w:rsidR="00DC73BF" w:rsidRPr="006A4B39" w:rsidRDefault="00DC73BF" w:rsidP="008B09B3">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Топливо на технологические цели</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6A4B39"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2.1.2</w:t>
            </w:r>
          </w:p>
        </w:tc>
        <w:tc>
          <w:tcPr>
            <w:tcW w:w="5203" w:type="dxa"/>
          </w:tcPr>
          <w:p w:rsidR="00DC73BF" w:rsidRPr="006A4B39" w:rsidRDefault="00DC73BF" w:rsidP="008B09B3">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Газ природный, в том числе</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110,97</w:t>
            </w:r>
          </w:p>
        </w:tc>
      </w:tr>
      <w:tr w:rsidR="00DC73BF" w:rsidRPr="006A4B39"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2.1.2.1</w:t>
            </w:r>
          </w:p>
        </w:tc>
        <w:tc>
          <w:tcPr>
            <w:tcW w:w="5203" w:type="dxa"/>
          </w:tcPr>
          <w:p w:rsidR="00DC73BF" w:rsidRPr="006A4B39" w:rsidRDefault="00DC73BF" w:rsidP="008B09B3">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Газ по регулируемой цене</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 xml:space="preserve">        110,97</w:t>
            </w:r>
          </w:p>
        </w:tc>
      </w:tr>
      <w:tr w:rsidR="00DC73BF" w:rsidRPr="006A4B39"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2.1.2.1.1</w:t>
            </w:r>
          </w:p>
        </w:tc>
        <w:tc>
          <w:tcPr>
            <w:tcW w:w="5203" w:type="dxa"/>
          </w:tcPr>
          <w:p w:rsidR="00DC73BF" w:rsidRPr="006A4B39" w:rsidRDefault="00DC73BF" w:rsidP="008B09B3">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Цена топлива, в том числе</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руб/ тыс. м</w:t>
            </w:r>
            <w:r w:rsidRPr="006A4B39">
              <w:rPr>
                <w:rFonts w:ascii="Times New Roman" w:eastAsia="Times New Roman" w:hAnsi="Times New Roman"/>
                <w:bCs/>
                <w:sz w:val="20"/>
                <w:szCs w:val="20"/>
                <w:vertAlign w:val="superscript"/>
                <w:lang w:eastAsia="ru-RU"/>
              </w:rPr>
              <w:t>3</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6A4B39"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2.1.2.1.1.1</w:t>
            </w:r>
          </w:p>
        </w:tc>
        <w:tc>
          <w:tcPr>
            <w:tcW w:w="5203" w:type="dxa"/>
          </w:tcPr>
          <w:p w:rsidR="00DC73BF" w:rsidRPr="006A4B39" w:rsidRDefault="00DC73BF" w:rsidP="008B09B3">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Тариф транспортировки топлива</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руб/ тыс. м</w:t>
            </w:r>
            <w:r w:rsidRPr="006A4B39">
              <w:rPr>
                <w:rFonts w:ascii="Times New Roman" w:eastAsia="Times New Roman" w:hAnsi="Times New Roman"/>
                <w:bCs/>
                <w:sz w:val="20"/>
                <w:szCs w:val="20"/>
                <w:vertAlign w:val="superscript"/>
                <w:lang w:eastAsia="ru-RU"/>
              </w:rPr>
              <w:t>3</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0,00</w:t>
            </w:r>
          </w:p>
        </w:tc>
      </w:tr>
      <w:tr w:rsidR="00DC73BF" w:rsidRPr="006A4B39"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2.1.2.1.2</w:t>
            </w:r>
          </w:p>
        </w:tc>
        <w:tc>
          <w:tcPr>
            <w:tcW w:w="5203" w:type="dxa"/>
          </w:tcPr>
          <w:p w:rsidR="00DC73BF" w:rsidRPr="006A4B39" w:rsidRDefault="00DC73BF" w:rsidP="008B09B3">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Объем топлива</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тыс. м</w:t>
            </w:r>
            <w:r w:rsidRPr="006A4B39">
              <w:rPr>
                <w:rFonts w:ascii="Times New Roman" w:eastAsia="Times New Roman" w:hAnsi="Times New Roman"/>
                <w:bCs/>
                <w:sz w:val="20"/>
                <w:szCs w:val="20"/>
                <w:vertAlign w:val="superscript"/>
                <w:lang w:eastAsia="ru-RU"/>
              </w:rPr>
              <w:t>3</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17,66</w:t>
            </w:r>
          </w:p>
        </w:tc>
      </w:tr>
      <w:tr w:rsidR="00DC73BF" w:rsidRPr="005C0CA8"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
                <w:bCs/>
                <w:sz w:val="20"/>
                <w:szCs w:val="20"/>
                <w:lang w:eastAsia="ru-RU"/>
              </w:rPr>
            </w:pPr>
            <w:r w:rsidRPr="006A4B39">
              <w:rPr>
                <w:rFonts w:ascii="Times New Roman" w:eastAsia="Times New Roman" w:hAnsi="Times New Roman"/>
                <w:b/>
                <w:bCs/>
                <w:sz w:val="20"/>
                <w:szCs w:val="20"/>
                <w:lang w:eastAsia="ru-RU"/>
              </w:rPr>
              <w:t>2.1.3</w:t>
            </w:r>
          </w:p>
        </w:tc>
        <w:tc>
          <w:tcPr>
            <w:tcW w:w="5203" w:type="dxa"/>
          </w:tcPr>
          <w:p w:rsidR="00DC73BF" w:rsidRPr="006A4B39" w:rsidRDefault="00DC73BF" w:rsidP="008B09B3">
            <w:pPr>
              <w:spacing w:after="0" w:line="240" w:lineRule="auto"/>
              <w:rPr>
                <w:rFonts w:ascii="Times New Roman" w:eastAsia="Times New Roman" w:hAnsi="Times New Roman"/>
                <w:b/>
                <w:bCs/>
                <w:sz w:val="20"/>
                <w:szCs w:val="20"/>
                <w:lang w:eastAsia="ru-RU"/>
              </w:rPr>
            </w:pPr>
            <w:r w:rsidRPr="006A4B39">
              <w:rPr>
                <w:rFonts w:ascii="Times New Roman" w:eastAsia="Times New Roman" w:hAnsi="Times New Roman"/>
                <w:b/>
                <w:bCs/>
                <w:sz w:val="20"/>
                <w:szCs w:val="20"/>
                <w:lang w:eastAsia="ru-RU"/>
              </w:rPr>
              <w:t>Газ сжиженный</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
                <w:bCs/>
                <w:sz w:val="20"/>
                <w:szCs w:val="20"/>
                <w:lang w:eastAsia="ru-RU"/>
              </w:rPr>
            </w:pPr>
            <w:r w:rsidRPr="006A4B39">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
                <w:bCs/>
                <w:sz w:val="20"/>
                <w:szCs w:val="20"/>
                <w:lang w:eastAsia="ru-RU"/>
              </w:rPr>
            </w:pPr>
            <w:r w:rsidRPr="008751D9">
              <w:rPr>
                <w:rFonts w:ascii="Times New Roman" w:eastAsia="Times New Roman" w:hAnsi="Times New Roman"/>
                <w:b/>
                <w:bCs/>
                <w:sz w:val="20"/>
                <w:szCs w:val="20"/>
                <w:lang w:eastAsia="ru-RU"/>
              </w:rPr>
              <w:t>110,97</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
                <w:bCs/>
                <w:sz w:val="20"/>
                <w:szCs w:val="20"/>
                <w:lang w:eastAsia="ru-RU"/>
              </w:rPr>
              <w:t>2.1.3.1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Цена топлива, в том числе</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 тыс. м</w:t>
            </w:r>
            <w:r w:rsidRPr="005C0CA8">
              <w:rPr>
                <w:rFonts w:ascii="Times New Roman" w:eastAsia="Times New Roman" w:hAnsi="Times New Roman"/>
                <w:bCs/>
                <w:sz w:val="20"/>
                <w:szCs w:val="20"/>
                <w:vertAlign w:val="superscript"/>
                <w:lang w:eastAsia="ru-RU"/>
              </w:rPr>
              <w:t>3</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2.1.3.1.1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транспортировки топлива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 тыс. м</w:t>
            </w:r>
            <w:r w:rsidRPr="005C0CA8">
              <w:rPr>
                <w:rFonts w:ascii="Times New Roman" w:eastAsia="Times New Roman" w:hAnsi="Times New Roman"/>
                <w:bCs/>
                <w:sz w:val="20"/>
                <w:szCs w:val="20"/>
                <w:vertAlign w:val="superscript"/>
                <w:lang w:eastAsia="ru-RU"/>
              </w:rPr>
              <w:t>3</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2.1.3.1.1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Объем топлива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м</w:t>
            </w:r>
            <w:r w:rsidRPr="005C0CA8">
              <w:rPr>
                <w:rFonts w:ascii="Times New Roman" w:eastAsia="Times New Roman" w:hAnsi="Times New Roman"/>
                <w:bCs/>
                <w:sz w:val="20"/>
                <w:szCs w:val="20"/>
                <w:vertAlign w:val="superscript"/>
                <w:lang w:eastAsia="ru-RU"/>
              </w:rPr>
              <w:t>3</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2.1.4</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Мазут</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2.1.4.1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Цена топлива, в том числе</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2.1.4.2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транспортировки топлива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 т</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2.1.4.3</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Объем топлива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2.1.5</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Нефть</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2.1.5.1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Цена топлива, в том числе</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2.1.5.2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транспортировки топлива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 т</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2.1.5.3</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Объем топлива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2.1.6</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Дизельное топливо</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2.1.6.1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Цена топлива, в том числе</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2.1.6.2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транспортировки топлива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 т</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2.1.6.3</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Объем топлива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78,0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2.1.7</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Дрова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2</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2.1.7.1.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Цена топлива, в том числе</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13000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2.1.7.2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транспортировки топлива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 т</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2.1.7.3</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Объем топлива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 т</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2.1.8</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Прочие виды топлива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2.2 </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Вода на технологические цели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Объем воды на технологические нужды</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м</w:t>
            </w:r>
            <w:r w:rsidRPr="005C0CA8">
              <w:rPr>
                <w:rFonts w:ascii="Times New Roman" w:eastAsia="Times New Roman" w:hAnsi="Times New Roman"/>
                <w:bCs/>
                <w:sz w:val="20"/>
                <w:szCs w:val="20"/>
                <w:vertAlign w:val="superscript"/>
                <w:lang w:eastAsia="ru-RU"/>
              </w:rPr>
              <w:t>3</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2.3</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 xml:space="preserve">Теплоноситель </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661D4E" w:rsidRDefault="00DC73BF" w:rsidP="008B09B3">
            <w:pPr>
              <w:spacing w:after="0" w:line="240" w:lineRule="auto"/>
              <w:jc w:val="center"/>
              <w:rPr>
                <w:rFonts w:ascii="Times New Roman" w:eastAsia="Times New Roman" w:hAnsi="Times New Roman"/>
                <w:bCs/>
                <w:sz w:val="20"/>
                <w:szCs w:val="20"/>
                <w:lang w:eastAsia="ru-RU"/>
              </w:rPr>
            </w:pPr>
            <w:r w:rsidRPr="00661D4E">
              <w:rPr>
                <w:rFonts w:ascii="Times New Roman" w:eastAsia="Times New Roman" w:hAnsi="Times New Roman"/>
                <w:bCs/>
                <w:sz w:val="20"/>
                <w:szCs w:val="20"/>
                <w:lang w:eastAsia="ru-RU"/>
              </w:rPr>
              <w:t>2.3.1</w:t>
            </w:r>
          </w:p>
        </w:tc>
        <w:tc>
          <w:tcPr>
            <w:tcW w:w="5203" w:type="dxa"/>
          </w:tcPr>
          <w:p w:rsidR="00DC73BF" w:rsidRPr="00661D4E" w:rsidRDefault="00DC73BF" w:rsidP="008B09B3">
            <w:pPr>
              <w:spacing w:after="0" w:line="240" w:lineRule="auto"/>
              <w:rPr>
                <w:rFonts w:ascii="Times New Roman" w:eastAsia="Times New Roman" w:hAnsi="Times New Roman"/>
                <w:bCs/>
                <w:sz w:val="20"/>
                <w:szCs w:val="20"/>
                <w:lang w:eastAsia="ru-RU"/>
              </w:rPr>
            </w:pPr>
            <w:r w:rsidRPr="00661D4E">
              <w:rPr>
                <w:rFonts w:ascii="Times New Roman" w:eastAsia="Times New Roman" w:hAnsi="Times New Roman"/>
                <w:bCs/>
                <w:sz w:val="20"/>
                <w:szCs w:val="20"/>
                <w:lang w:eastAsia="ru-RU"/>
              </w:rPr>
              <w:t>Объем теплоносителя</w:t>
            </w:r>
          </w:p>
        </w:tc>
        <w:tc>
          <w:tcPr>
            <w:tcW w:w="1634" w:type="dxa"/>
            <w:vAlign w:val="center"/>
          </w:tcPr>
          <w:p w:rsidR="00DC73BF" w:rsidRPr="00661D4E" w:rsidRDefault="00DC73BF" w:rsidP="008B09B3">
            <w:pPr>
              <w:spacing w:after="0" w:line="240" w:lineRule="auto"/>
              <w:jc w:val="center"/>
              <w:rPr>
                <w:rFonts w:ascii="Times New Roman" w:eastAsia="Times New Roman" w:hAnsi="Times New Roman"/>
                <w:bCs/>
                <w:sz w:val="20"/>
                <w:szCs w:val="20"/>
                <w:lang w:eastAsia="ru-RU"/>
              </w:rPr>
            </w:pPr>
            <w:r w:rsidRPr="00661D4E">
              <w:rPr>
                <w:rFonts w:ascii="Times New Roman" w:eastAsia="Times New Roman" w:hAnsi="Times New Roman"/>
                <w:bCs/>
                <w:sz w:val="20"/>
                <w:szCs w:val="20"/>
                <w:lang w:eastAsia="ru-RU"/>
              </w:rPr>
              <w:t>м</w:t>
            </w:r>
            <w:r w:rsidRPr="00661D4E">
              <w:rPr>
                <w:rFonts w:ascii="Times New Roman" w:eastAsia="Times New Roman" w:hAnsi="Times New Roman"/>
                <w:bCs/>
                <w:sz w:val="20"/>
                <w:szCs w:val="20"/>
                <w:vertAlign w:val="superscript"/>
                <w:lang w:eastAsia="ru-RU"/>
              </w:rPr>
              <w:t>3</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lastRenderedPageBreak/>
              <w:t>2.4</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Затраты на покупную тепловую энергию, в том числе:</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2.4.1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Получаемою от блок-станций (комбинированная выработка)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2.4.2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Покупка потерь от блок станций</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2.4.3</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Получаемую от котельных (некомбинированная выработка)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2.5</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Амортизация основных средств  и нематериальных активов</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Оплата труда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24,96</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2.6.1</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Производственные рабочие</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24,96</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2.6.1.1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Численность производственных рабочих</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чел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2.6.1.2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Среднемесячная оплата труда производственных рабочих</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2.6.2</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Ремонтный персонал</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2.6.2.1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Численность рем</w:t>
            </w:r>
            <w:r>
              <w:rPr>
                <w:rFonts w:ascii="Times New Roman" w:eastAsia="Times New Roman" w:hAnsi="Times New Roman"/>
                <w:bCs/>
                <w:sz w:val="20"/>
                <w:szCs w:val="20"/>
                <w:lang w:eastAsia="ru-RU"/>
              </w:rPr>
              <w:t>о</w:t>
            </w:r>
            <w:r w:rsidRPr="005C0CA8">
              <w:rPr>
                <w:rFonts w:ascii="Times New Roman" w:eastAsia="Times New Roman" w:hAnsi="Times New Roman"/>
                <w:bCs/>
                <w:sz w:val="20"/>
                <w:szCs w:val="20"/>
                <w:lang w:eastAsia="ru-RU"/>
              </w:rPr>
              <w:t>нтного персонала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чел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2.6.2.2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Среднемесячная оплата труда ремонтного персонала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8,004</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2.6.3 </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Цеховой персонал</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2.6.3.1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Численность цехового персонала, распределяемого на регулируемый вид деятельности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чел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7,11</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2.6.3.2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Среднемесячная оплата труда цехового персонала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1,126</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2.6.4</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АУП</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2.6.4.1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Численность АУП, распределяемого на регулируемый вид деятельности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чел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Среднемесячная оплата труда АУП</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2.6.5</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Прочий персонал</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2.6.5.1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Численность прочего персонала, распределяемого на регулируемый вид деятельности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чел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2.6.5.2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Среднемесячная оплата труда прочего персонала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2.7</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Отчисления на социальные нужды</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2.7.1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Отчисления на соц</w:t>
            </w:r>
            <w:r>
              <w:rPr>
                <w:rFonts w:ascii="Times New Roman" w:eastAsia="Times New Roman" w:hAnsi="Times New Roman"/>
                <w:bCs/>
                <w:sz w:val="20"/>
                <w:szCs w:val="20"/>
                <w:lang w:eastAsia="ru-RU"/>
              </w:rPr>
              <w:t>.</w:t>
            </w:r>
            <w:r w:rsidRPr="005C0CA8">
              <w:rPr>
                <w:rFonts w:ascii="Times New Roman" w:eastAsia="Times New Roman" w:hAnsi="Times New Roman"/>
                <w:bCs/>
                <w:sz w:val="20"/>
                <w:szCs w:val="20"/>
                <w:lang w:eastAsia="ru-RU"/>
              </w:rPr>
              <w:t xml:space="preserve"> нужды с оплаты труда производственных рабочих</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2.7.2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Отчисления на соц</w:t>
            </w:r>
            <w:r>
              <w:rPr>
                <w:rFonts w:ascii="Times New Roman" w:eastAsia="Times New Roman" w:hAnsi="Times New Roman"/>
                <w:bCs/>
                <w:sz w:val="20"/>
                <w:szCs w:val="20"/>
                <w:lang w:eastAsia="ru-RU"/>
              </w:rPr>
              <w:t>.</w:t>
            </w:r>
            <w:r w:rsidRPr="005C0CA8">
              <w:rPr>
                <w:rFonts w:ascii="Times New Roman" w:eastAsia="Times New Roman" w:hAnsi="Times New Roman"/>
                <w:bCs/>
                <w:sz w:val="20"/>
                <w:szCs w:val="20"/>
                <w:lang w:eastAsia="ru-RU"/>
              </w:rPr>
              <w:t xml:space="preserve"> нужды с оплаты труда ремонтного персонала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2.7.3</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Отчисления на соц</w:t>
            </w:r>
            <w:r>
              <w:rPr>
                <w:rFonts w:ascii="Times New Roman" w:eastAsia="Times New Roman" w:hAnsi="Times New Roman"/>
                <w:bCs/>
                <w:sz w:val="20"/>
                <w:szCs w:val="20"/>
                <w:lang w:eastAsia="ru-RU"/>
              </w:rPr>
              <w:t>.</w:t>
            </w:r>
            <w:r w:rsidRPr="005C0CA8">
              <w:rPr>
                <w:rFonts w:ascii="Times New Roman" w:eastAsia="Times New Roman" w:hAnsi="Times New Roman"/>
                <w:bCs/>
                <w:sz w:val="20"/>
                <w:szCs w:val="20"/>
                <w:lang w:eastAsia="ru-RU"/>
              </w:rPr>
              <w:t xml:space="preserve"> нужды с оплаты труда цехового персонала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2.7.4</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Отчисления на соц</w:t>
            </w:r>
            <w:r>
              <w:rPr>
                <w:rFonts w:ascii="Times New Roman" w:eastAsia="Times New Roman" w:hAnsi="Times New Roman"/>
                <w:bCs/>
                <w:sz w:val="20"/>
                <w:szCs w:val="20"/>
                <w:lang w:eastAsia="ru-RU"/>
              </w:rPr>
              <w:t>.</w:t>
            </w:r>
            <w:r w:rsidRPr="005C0CA8">
              <w:rPr>
                <w:rFonts w:ascii="Times New Roman" w:eastAsia="Times New Roman" w:hAnsi="Times New Roman"/>
                <w:bCs/>
                <w:sz w:val="20"/>
                <w:szCs w:val="20"/>
                <w:lang w:eastAsia="ru-RU"/>
              </w:rPr>
              <w:t xml:space="preserve"> нужды с оплаты труда АУП</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2.7.8</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Отчисления на соц</w:t>
            </w:r>
            <w:r>
              <w:rPr>
                <w:rFonts w:ascii="Times New Roman" w:eastAsia="Times New Roman" w:hAnsi="Times New Roman"/>
                <w:bCs/>
                <w:sz w:val="20"/>
                <w:szCs w:val="20"/>
                <w:lang w:eastAsia="ru-RU"/>
              </w:rPr>
              <w:t>.</w:t>
            </w:r>
            <w:r w:rsidRPr="005C0CA8">
              <w:rPr>
                <w:rFonts w:ascii="Times New Roman" w:eastAsia="Times New Roman" w:hAnsi="Times New Roman"/>
                <w:bCs/>
                <w:sz w:val="20"/>
                <w:szCs w:val="20"/>
                <w:lang w:eastAsia="ru-RU"/>
              </w:rPr>
              <w:t xml:space="preserve"> нужды с оплаты труда прочего персонала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Затраты на покупную электрическую энергию, по уровням напряжения:</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2.8.1</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Энергия НН (0,4 к Вт и ниже)</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2.8.1.1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на энергию</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руб./кВт.ч</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2.8.1.2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Объем энергии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кВт.ч</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
                <w:bCs/>
                <w:sz w:val="20"/>
                <w:szCs w:val="20"/>
                <w:lang w:eastAsia="ru-RU"/>
              </w:rPr>
              <w:t>Заявленная мощность по НН (0,4 к Вт и ниже)</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2.8.2.1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на заявленную мощность</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руб./кВт.мес</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2.8.2.2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Годовой объем мощности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МВт</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2.8.3</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Энергия СН-2 (1-20 кВ)</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2.8.3.1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на энергию</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руб./кВт.мес</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2.8.3.2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Объем энергии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МВт</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2.8.4</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
                <w:bCs/>
                <w:sz w:val="20"/>
                <w:szCs w:val="20"/>
                <w:lang w:eastAsia="ru-RU"/>
              </w:rPr>
              <w:t>Заявленная мощность по СН 2 (1-20 кВт)</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2.8.4.1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на заявленную мощность</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руб./кВт.мес</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2.8.4.2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Годовой объем мощности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МВт</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2.8.5</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Энергия СН-1 (35 кВт)</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2.8.5.1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на энергию</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руб./кВт.мес</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rPr>
          <w:trHeight w:val="258"/>
        </w:trPr>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2.8.5.2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Объем энергии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МВт</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2.8.6</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
                <w:bCs/>
                <w:sz w:val="20"/>
                <w:szCs w:val="20"/>
                <w:lang w:eastAsia="ru-RU"/>
              </w:rPr>
              <w:t>Заявленная мощность по СН 1 (35 кВт)</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2.8.6.1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на заявленную мощность</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руб./кВт.мес</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2.8.6.2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Годовой объем мощности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МВт</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2.8.7</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Энергия ВН (110 кВ и выше)</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2.8.7.1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на энергию</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руб./кВт.мес</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2.8.7.2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Объем энергии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МВт</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2.8.8</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
                <w:bCs/>
                <w:sz w:val="20"/>
                <w:szCs w:val="20"/>
                <w:lang w:eastAsia="ru-RU"/>
              </w:rPr>
              <w:t>Заявленная мощность по ВН (110кВт и выше)</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lastRenderedPageBreak/>
              <w:t>2.8.8.1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на заявленную мощность</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руб./кВт.мес</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2.8.8.2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Годовой объем мощности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МВт</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2.9</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 xml:space="preserve">Ремонт основных средств, выполняемый подрядным способом </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2.10</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Расходы на сырье и материалы, в т.ч.</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2.10.1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На текущий ремонт</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2.10.2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реагенты</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2.11</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Расходы на оплату услуг, оказываемых организациями, осуществляющими регулируемую деятельность</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2.12</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Расходы на выполнение работ и услуг производственного характера, выполняемых по договорам  со сторонними организациями или индивидуальными предприятиями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2.13</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Расходы на оплату иных работ и услуг, выполняемых по договорам с организациями, в том числе:</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2.13.1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Услуги связи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2.13.2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Вневедомственная охрана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2.13.3</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Коммунальные услуги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2.13.4</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Юридические услуги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2.13.5</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Информационные услуги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2.13.6</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Аудиторские услуги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2.13.7</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Консультативные услуги </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2.13.8</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другие расходы</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2.14</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2.15</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Арендная плата, концессионная палата, лизинговые платежи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2.16</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Расходы на служебные командировки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2.17</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Расходы на обучение персонала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2.18</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Расходы  на страхование производственных объектов, учитываемые при определении налоговой базы по налогу на прибыль</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2.19</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Другие расходы, связанные с производством  и реализацией продукции, в том числе:</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2.19.1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Налог на имущество организаций</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2.19.2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Земельный налог</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2.19.3</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Транспортный налог</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2.19.4</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Водный налог</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2.19.5</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Прочие налоги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2.20</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Внереализованные расходы, всего</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2.20.1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Расходы на вывод из эксплуатации ( в том числе на консервацию)и вывод из консервации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2.20.2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Расходы по сомнительным долгам</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2.20.3</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Расходы, связанные с созданием нормативных запасов топлива, включая расходы по обслуживанию заемных средств, привлекаемых для этих целей</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2.20.4</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Другие обоснованные расходы , в том числе</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2.20.5</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Расходы на услуги банков</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2.20.6</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Расходы на обслуживание заемных средств</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2.21</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Расходы, не учитываемые в целях налогообложения, всего</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2.21.1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Расходы на капитальные вложения (инвестиции)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2.21.2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Денежные выплаты социального характера (по коллективному договору)</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2.21.3</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Резервный фонд</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2.21.4</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Прочие расходы</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2.21.5</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Налог на прибыль</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lastRenderedPageBreak/>
              <w:t>2.22</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Выпадающие расходы/экономия средств</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2.23</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Итого расходы</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222,188</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2.23.1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Расходы организаций, связанные с производством тепловой энергии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2.23.2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Расходы организации, связанные с передачей тепловой энергии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2.23.3</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Расходы организаций, связанные ср сбытом тепловой энергии (для конечных групп потребителей)</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3</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Объем дотаций из всех уровней бюджета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4</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
                <w:bCs/>
                <w:sz w:val="20"/>
                <w:szCs w:val="20"/>
                <w:lang w:eastAsia="ru-RU"/>
              </w:rPr>
              <w:t>Товарная продукция, в том числе</w:t>
            </w:r>
            <w:r w:rsidRPr="005C0CA8">
              <w:rPr>
                <w:rFonts w:ascii="Times New Roman" w:eastAsia="Times New Roman" w:hAnsi="Times New Roman"/>
                <w:bCs/>
                <w:sz w:val="20"/>
                <w:szCs w:val="20"/>
                <w:lang w:eastAsia="ru-RU"/>
              </w:rPr>
              <w:t>:</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222,188</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4.1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От населения, исполнителей коммунальных услуг (управляющих организаций, ТСЖ, ЖСК, жилищных или иных  специализированных  потребительных  кооперативов, при непосредственном управлении многоквартирным домом собственниками помещений - иным организациям, приобретающим коммунальные ресурсы)</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4.1.1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по показаниям приборов учета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4.1.2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от бюджетных организаций</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
                <w:bCs/>
                <w:sz w:val="20"/>
                <w:szCs w:val="20"/>
                <w:lang w:eastAsia="ru-RU"/>
              </w:rPr>
            </w:pPr>
            <w:r w:rsidRPr="008751D9">
              <w:rPr>
                <w:rFonts w:ascii="Times New Roman" w:eastAsia="Times New Roman" w:hAnsi="Times New Roman"/>
                <w:b/>
                <w:bCs/>
                <w:sz w:val="20"/>
                <w:szCs w:val="20"/>
                <w:lang w:eastAsia="ru-RU"/>
              </w:rPr>
              <w:t>241,55</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4.1.3</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от прочих потребителей</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21,87</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4.1.4</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От организаций-перепродавцов</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4.1.5</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Компенсация разницы между экономически обоснованным тарифом и установленным органом местного самоуправления ограничения тарифа на тепловую энергию</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rPr>
                <w:rFonts w:ascii="Times New Roman" w:eastAsia="Times New Roman" w:hAnsi="Times New Roman"/>
                <w:bCs/>
                <w:sz w:val="20"/>
                <w:szCs w:val="20"/>
                <w:lang w:eastAsia="ru-RU"/>
              </w:rPr>
            </w:pPr>
          </w:p>
        </w:tc>
      </w:tr>
      <w:tr w:rsidR="00DC73BF" w:rsidRPr="002314EF"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5</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Средне</w:t>
            </w:r>
            <w:r>
              <w:rPr>
                <w:rFonts w:ascii="Times New Roman" w:eastAsia="Times New Roman" w:hAnsi="Times New Roman"/>
                <w:b/>
                <w:bCs/>
                <w:sz w:val="20"/>
                <w:szCs w:val="20"/>
                <w:lang w:eastAsia="ru-RU"/>
              </w:rPr>
              <w:t xml:space="preserve"> </w:t>
            </w:r>
            <w:r w:rsidRPr="005C0CA8">
              <w:rPr>
                <w:rFonts w:ascii="Times New Roman" w:eastAsia="Times New Roman" w:hAnsi="Times New Roman"/>
                <w:b/>
                <w:bCs/>
                <w:sz w:val="20"/>
                <w:szCs w:val="20"/>
                <w:lang w:eastAsia="ru-RU"/>
              </w:rPr>
              <w:t>отпускной тариф</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3274,21</w:t>
            </w:r>
          </w:p>
        </w:tc>
      </w:tr>
    </w:tbl>
    <w:p w:rsidR="00DC73BF" w:rsidRPr="006675AA" w:rsidRDefault="00DC73BF" w:rsidP="00DC73BF">
      <w:pPr>
        <w:pStyle w:val="3"/>
      </w:pPr>
      <w:bookmarkStart w:id="148" w:name="_Toc64127291"/>
      <w:r w:rsidRPr="006675AA">
        <w:t>1.11.3. Плата за подключение к системе теплоснабжения и поступление денежных средств от осуществления указанной деятельности</w:t>
      </w:r>
      <w:bookmarkEnd w:id="148"/>
    </w:p>
    <w:p w:rsidR="00DC73BF" w:rsidRPr="006678DC" w:rsidRDefault="00DC73BF" w:rsidP="00DC73BF">
      <w:p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Плата за подключение к системе </w:t>
      </w:r>
      <w:r w:rsidRPr="00A14C4A">
        <w:rPr>
          <w:rFonts w:ascii="Times New Roman" w:eastAsia="Times New Roman" w:hAnsi="Times New Roman"/>
          <w:sz w:val="28"/>
          <w:szCs w:val="28"/>
          <w:lang w:eastAsia="ru-RU"/>
        </w:rPr>
        <w:t>теплоснабжения не утверждена</w:t>
      </w:r>
      <w:r>
        <w:rPr>
          <w:rFonts w:ascii="Times New Roman" w:eastAsia="Times New Roman" w:hAnsi="Times New Roman"/>
          <w:sz w:val="28"/>
          <w:szCs w:val="28"/>
          <w:lang w:eastAsia="ru-RU"/>
        </w:rPr>
        <w:t>. Расчет ведется индивидуально, согласно калькуляции, на основании заявления.</w:t>
      </w:r>
    </w:p>
    <w:p w:rsidR="00DC73BF" w:rsidRPr="006675AA" w:rsidRDefault="00DC73BF" w:rsidP="00DC73BF">
      <w:pPr>
        <w:pStyle w:val="3"/>
      </w:pPr>
      <w:bookmarkStart w:id="149" w:name="_Toc64127292"/>
      <w:r w:rsidRPr="006675AA">
        <w:t>1.11.4. Плата за услуги по поддержанию резервной тепловой мощности, в т.ч. для социально значимых категорий потребления</w:t>
      </w:r>
      <w:bookmarkEnd w:id="149"/>
    </w:p>
    <w:p w:rsidR="00DC73BF" w:rsidRPr="006678DC" w:rsidRDefault="00DC73BF" w:rsidP="00DC73B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Плата за услуги по поддержанию резервной тепловой мощности не установлена. </w:t>
      </w:r>
    </w:p>
    <w:p w:rsidR="00DC73BF" w:rsidRPr="0031239E" w:rsidRDefault="00DC73BF" w:rsidP="00DC73BF">
      <w:pPr>
        <w:pStyle w:val="2"/>
      </w:pPr>
      <w:bookmarkStart w:id="150" w:name="_Toc64127293"/>
      <w:r w:rsidRPr="0031239E">
        <w:t>1.12</w:t>
      </w:r>
      <w:r>
        <w:t>.</w:t>
      </w:r>
      <w:r w:rsidRPr="0031239E">
        <w:t xml:space="preserve"> Описание существующих технических и технологических проблем в системах теплоснабжения </w:t>
      </w:r>
      <w:r>
        <w:t>Веселовского сельского поселения</w:t>
      </w:r>
      <w:bookmarkEnd w:id="150"/>
      <w:r>
        <w:t xml:space="preserve"> </w:t>
      </w:r>
    </w:p>
    <w:p w:rsidR="00DC73BF" w:rsidRPr="006675AA" w:rsidRDefault="00DC73BF" w:rsidP="00DC73BF">
      <w:pPr>
        <w:pStyle w:val="3"/>
      </w:pPr>
      <w:bookmarkStart w:id="151" w:name="_Toc64127294"/>
      <w:r w:rsidRPr="006675AA">
        <w:t>1.12.1. Описание существующих проблем организации качественного теплоснабжения (перечень причин, приводивших к снижению качества теплоснабжения, включая проблемы в работе теплопотребляющих установок потребителей)</w:t>
      </w:r>
      <w:bookmarkEnd w:id="151"/>
    </w:p>
    <w:p w:rsidR="00DC73BF" w:rsidRPr="002B6420" w:rsidRDefault="00DC73BF" w:rsidP="00DC73BF">
      <w:pPr>
        <w:spacing w:after="0" w:line="240" w:lineRule="auto"/>
        <w:jc w:val="both"/>
        <w:rPr>
          <w:rFonts w:ascii="Times New Roman" w:eastAsia="Times New Roman" w:hAnsi="Times New Roman"/>
          <w:b/>
          <w:sz w:val="28"/>
          <w:szCs w:val="28"/>
          <w:lang w:eastAsia="ru-RU"/>
        </w:rPr>
      </w:pPr>
      <w:r w:rsidRPr="002B6420">
        <w:rPr>
          <w:rFonts w:ascii="Times New Roman" w:eastAsia="Times New Roman" w:hAnsi="Times New Roman"/>
          <w:sz w:val="28"/>
          <w:szCs w:val="28"/>
          <w:lang w:eastAsia="ru-RU"/>
        </w:rPr>
        <w:tab/>
      </w:r>
      <w:r w:rsidRPr="002B6420">
        <w:rPr>
          <w:rFonts w:ascii="Times New Roman" w:hAnsi="Times New Roman"/>
          <w:sz w:val="28"/>
          <w:szCs w:val="28"/>
        </w:rPr>
        <w:t>Основные проблемы организации качественного теплоснабжения сводятся к перечню финансовых и технических причин, приводящих к снижению качества теплоснабжения:</w:t>
      </w:r>
      <w:r w:rsidRPr="002B6420">
        <w:rPr>
          <w:rFonts w:ascii="Times New Roman" w:eastAsia="Times New Roman" w:hAnsi="Times New Roman"/>
          <w:b/>
          <w:sz w:val="28"/>
          <w:szCs w:val="28"/>
          <w:lang w:eastAsia="ru-RU"/>
        </w:rPr>
        <w:t xml:space="preserve"> </w:t>
      </w:r>
    </w:p>
    <w:p w:rsidR="00DC73BF" w:rsidRPr="002B6420" w:rsidRDefault="00DC73BF" w:rsidP="00DC73BF">
      <w:pPr>
        <w:spacing w:after="0" w:line="240" w:lineRule="auto"/>
        <w:ind w:firstLine="708"/>
        <w:jc w:val="both"/>
        <w:rPr>
          <w:rFonts w:ascii="Times New Roman" w:hAnsi="Times New Roman"/>
          <w:sz w:val="28"/>
          <w:szCs w:val="28"/>
        </w:rPr>
      </w:pPr>
      <w:r w:rsidRPr="002B6420">
        <w:rPr>
          <w:rFonts w:ascii="Times New Roman" w:hAnsi="Times New Roman"/>
          <w:sz w:val="28"/>
          <w:szCs w:val="28"/>
        </w:rPr>
        <w:t>1. Крайне высокий износ основного оборудования тепловых сетей и источников теплоснабжения, при повышении требований, установленных законодательными актами и нормативными документами, к оснащенности этих объектов средствами автоматизации и противоаварийными защитами;</w:t>
      </w:r>
    </w:p>
    <w:p w:rsidR="00DC73BF" w:rsidRPr="002B6420" w:rsidRDefault="00DC73BF" w:rsidP="00DC73BF">
      <w:pPr>
        <w:spacing w:after="0" w:line="240" w:lineRule="auto"/>
        <w:ind w:firstLine="708"/>
        <w:jc w:val="both"/>
        <w:rPr>
          <w:rFonts w:ascii="Times New Roman" w:hAnsi="Times New Roman"/>
          <w:sz w:val="28"/>
          <w:szCs w:val="28"/>
        </w:rPr>
      </w:pPr>
      <w:r w:rsidRPr="002B6420">
        <w:rPr>
          <w:rFonts w:ascii="Times New Roman" w:hAnsi="Times New Roman"/>
          <w:sz w:val="28"/>
          <w:szCs w:val="28"/>
        </w:rPr>
        <w:t xml:space="preserve">2. Недостаточный для реновации эксплуатируемых активов, объем реконструкции и капитальных ремонтов, производимых на источниках </w:t>
      </w:r>
      <w:r w:rsidRPr="002B6420">
        <w:rPr>
          <w:rFonts w:ascii="Times New Roman" w:hAnsi="Times New Roman"/>
          <w:sz w:val="28"/>
          <w:szCs w:val="28"/>
        </w:rPr>
        <w:lastRenderedPageBreak/>
        <w:t>теплоснабжения и передаточных устройствах, определенный наличием следующих факторов:</w:t>
      </w:r>
    </w:p>
    <w:p w:rsidR="00DC73BF" w:rsidRPr="002B6420" w:rsidRDefault="00DC73BF" w:rsidP="00DC73BF">
      <w:pPr>
        <w:spacing w:after="0" w:line="240" w:lineRule="auto"/>
        <w:ind w:firstLine="708"/>
        <w:jc w:val="both"/>
        <w:rPr>
          <w:rFonts w:ascii="Times New Roman" w:hAnsi="Times New Roman"/>
          <w:sz w:val="28"/>
          <w:szCs w:val="28"/>
        </w:rPr>
      </w:pPr>
      <w:r w:rsidRPr="002B6420">
        <w:rPr>
          <w:rFonts w:ascii="Times New Roman" w:hAnsi="Times New Roman"/>
          <w:sz w:val="28"/>
          <w:szCs w:val="28"/>
        </w:rPr>
        <w:t>снижение доступного лимита оборотных средств по причине неплатежей со стороны абонентами ЖКС.</w:t>
      </w:r>
    </w:p>
    <w:p w:rsidR="00DC73BF" w:rsidRPr="006675AA" w:rsidRDefault="00DC73BF" w:rsidP="00DC73BF">
      <w:pPr>
        <w:pStyle w:val="3"/>
      </w:pPr>
      <w:bookmarkStart w:id="152" w:name="_Toc64127295"/>
      <w:r w:rsidRPr="006675AA">
        <w:t>1.12.2. Описание существующих проблем организации надежного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bookmarkEnd w:id="152"/>
    </w:p>
    <w:p w:rsidR="00DC73BF" w:rsidRPr="0031239E" w:rsidRDefault="00DC73BF" w:rsidP="00DC73BF">
      <w:pPr>
        <w:spacing w:after="0" w:line="240" w:lineRule="auto"/>
        <w:jc w:val="both"/>
        <w:rPr>
          <w:rFonts w:ascii="Times New Roman" w:eastAsia="Times New Roman" w:hAnsi="Times New Roman"/>
          <w:b/>
          <w:i/>
          <w:sz w:val="28"/>
          <w:szCs w:val="28"/>
          <w:lang w:eastAsia="ru-RU"/>
        </w:rPr>
      </w:pPr>
      <w:r w:rsidRPr="0031239E">
        <w:rPr>
          <w:rFonts w:ascii="Times New Roman" w:eastAsia="Times New Roman" w:hAnsi="Times New Roman"/>
          <w:sz w:val="28"/>
          <w:szCs w:val="28"/>
          <w:lang w:eastAsia="ru-RU"/>
        </w:rPr>
        <w:tab/>
      </w:r>
      <w:r>
        <w:rPr>
          <w:rFonts w:ascii="Times New Roman" w:eastAsia="Times New Roman" w:hAnsi="Times New Roman"/>
          <w:sz w:val="28"/>
          <w:szCs w:val="28"/>
          <w:lang w:eastAsia="ru-RU"/>
        </w:rPr>
        <w:t>Основная п</w:t>
      </w:r>
      <w:r w:rsidRPr="0031239E">
        <w:rPr>
          <w:rFonts w:ascii="Times New Roman" w:eastAsia="Times New Roman" w:hAnsi="Times New Roman"/>
          <w:sz w:val="28"/>
          <w:szCs w:val="28"/>
          <w:lang w:eastAsia="ru-RU"/>
        </w:rPr>
        <w:t>роблем</w:t>
      </w:r>
      <w:r>
        <w:rPr>
          <w:rFonts w:ascii="Times New Roman" w:eastAsia="Times New Roman" w:hAnsi="Times New Roman"/>
          <w:sz w:val="28"/>
          <w:szCs w:val="28"/>
          <w:lang w:eastAsia="ru-RU"/>
        </w:rPr>
        <w:t>а</w:t>
      </w:r>
      <w:r w:rsidRPr="0031239E">
        <w:rPr>
          <w:rFonts w:ascii="Times New Roman" w:eastAsia="Times New Roman" w:hAnsi="Times New Roman"/>
          <w:sz w:val="28"/>
          <w:szCs w:val="28"/>
          <w:lang w:eastAsia="ru-RU"/>
        </w:rPr>
        <w:t xml:space="preserve"> качественного </w:t>
      </w:r>
      <w:r>
        <w:rPr>
          <w:rFonts w:ascii="Times New Roman" w:eastAsia="Times New Roman" w:hAnsi="Times New Roman"/>
          <w:sz w:val="28"/>
          <w:szCs w:val="28"/>
          <w:lang w:eastAsia="ru-RU"/>
        </w:rPr>
        <w:t xml:space="preserve">регулирования </w:t>
      </w:r>
      <w:r w:rsidRPr="0031239E">
        <w:rPr>
          <w:rFonts w:ascii="Times New Roman" w:eastAsia="Times New Roman" w:hAnsi="Times New Roman"/>
          <w:sz w:val="28"/>
          <w:szCs w:val="28"/>
          <w:lang w:eastAsia="ru-RU"/>
        </w:rPr>
        <w:t xml:space="preserve">теплоснабжения </w:t>
      </w:r>
      <w:r>
        <w:rPr>
          <w:rFonts w:ascii="Times New Roman" w:eastAsia="Times New Roman" w:hAnsi="Times New Roman"/>
          <w:sz w:val="28"/>
          <w:szCs w:val="28"/>
          <w:lang w:eastAsia="ru-RU"/>
        </w:rPr>
        <w:t>является изношенность сети теплоснабжения (более 70%).</w:t>
      </w:r>
    </w:p>
    <w:p w:rsidR="00DC73BF" w:rsidRPr="006675AA" w:rsidRDefault="00DC73BF" w:rsidP="00DC73BF">
      <w:pPr>
        <w:pStyle w:val="3"/>
      </w:pPr>
      <w:bookmarkStart w:id="153" w:name="_Toc64127296"/>
      <w:r w:rsidRPr="006675AA">
        <w:t>1.12.3. Описание существующих проблем развития систем теплоснабжения</w:t>
      </w:r>
      <w:bookmarkEnd w:id="153"/>
    </w:p>
    <w:p w:rsidR="00DC73BF" w:rsidRDefault="00DC73BF" w:rsidP="00DC73BF">
      <w:pPr>
        <w:spacing w:after="0" w:line="240" w:lineRule="auto"/>
        <w:jc w:val="both"/>
        <w:rPr>
          <w:rFonts w:ascii="Times New Roman" w:hAnsi="Times New Roman"/>
          <w:sz w:val="28"/>
          <w:szCs w:val="28"/>
        </w:rPr>
      </w:pPr>
      <w:r w:rsidRPr="00B06C1C">
        <w:rPr>
          <w:rFonts w:ascii="Times New Roman" w:eastAsia="Times New Roman" w:hAnsi="Times New Roman"/>
          <w:sz w:val="28"/>
          <w:szCs w:val="28"/>
          <w:lang w:eastAsia="ru-RU"/>
        </w:rPr>
        <w:tab/>
      </w:r>
      <w:r w:rsidRPr="00B06C1C">
        <w:rPr>
          <w:rFonts w:ascii="Times New Roman" w:hAnsi="Times New Roman"/>
          <w:sz w:val="28"/>
          <w:szCs w:val="28"/>
        </w:rPr>
        <w:t xml:space="preserve">Развитие систем теплоснабжения сдерживает ряд факторов: </w:t>
      </w:r>
    </w:p>
    <w:p w:rsidR="00DC73BF" w:rsidRDefault="00DC73BF" w:rsidP="00DC73BF">
      <w:pPr>
        <w:spacing w:after="0" w:line="240" w:lineRule="auto"/>
        <w:ind w:firstLine="708"/>
        <w:jc w:val="both"/>
        <w:rPr>
          <w:rFonts w:ascii="Times New Roman" w:hAnsi="Times New Roman"/>
          <w:sz w:val="28"/>
          <w:szCs w:val="28"/>
        </w:rPr>
      </w:pPr>
      <w:r w:rsidRPr="00B06C1C">
        <w:rPr>
          <w:rFonts w:ascii="Times New Roman" w:hAnsi="Times New Roman"/>
          <w:sz w:val="28"/>
          <w:szCs w:val="28"/>
        </w:rPr>
        <w:t>1. Наличие разницы между заявленными параметрами технологических присоединений и фактическому их исполнению</w:t>
      </w:r>
      <w:r>
        <w:rPr>
          <w:rFonts w:ascii="Times New Roman" w:hAnsi="Times New Roman"/>
          <w:sz w:val="28"/>
          <w:szCs w:val="28"/>
        </w:rPr>
        <w:t>;</w:t>
      </w:r>
    </w:p>
    <w:p w:rsidR="00DC73BF" w:rsidRDefault="00DC73BF" w:rsidP="00DC73BF">
      <w:pPr>
        <w:spacing w:after="0" w:line="240" w:lineRule="auto"/>
        <w:ind w:firstLine="708"/>
        <w:jc w:val="both"/>
        <w:rPr>
          <w:rFonts w:ascii="Times New Roman" w:hAnsi="Times New Roman"/>
          <w:sz w:val="28"/>
          <w:szCs w:val="28"/>
        </w:rPr>
      </w:pPr>
      <w:r w:rsidRPr="00B06C1C">
        <w:rPr>
          <w:rFonts w:ascii="Times New Roman" w:hAnsi="Times New Roman"/>
          <w:sz w:val="28"/>
          <w:szCs w:val="28"/>
        </w:rPr>
        <w:t xml:space="preserve">2. Отсутствие запаса или близкая к предельной величина пропускной способности тепловых сетей. </w:t>
      </w:r>
    </w:p>
    <w:p w:rsidR="00DC73BF" w:rsidRPr="00B06C1C" w:rsidRDefault="00DC73BF" w:rsidP="00DC73BF">
      <w:pPr>
        <w:spacing w:after="0" w:line="240" w:lineRule="auto"/>
        <w:ind w:firstLine="708"/>
        <w:jc w:val="both"/>
        <w:rPr>
          <w:rFonts w:ascii="Times New Roman" w:eastAsia="Times New Roman" w:hAnsi="Times New Roman"/>
          <w:sz w:val="28"/>
          <w:szCs w:val="28"/>
          <w:lang w:eastAsia="ru-RU"/>
        </w:rPr>
      </w:pPr>
      <w:r w:rsidRPr="00B06C1C">
        <w:rPr>
          <w:rFonts w:ascii="Times New Roman" w:hAnsi="Times New Roman"/>
          <w:sz w:val="28"/>
          <w:szCs w:val="28"/>
        </w:rPr>
        <w:t xml:space="preserve">3. Крайне высокий износ основного оборудования тепловых сетей и источников теплоснабжения. </w:t>
      </w:r>
    </w:p>
    <w:p w:rsidR="00DC73BF" w:rsidRPr="006675AA" w:rsidRDefault="00DC73BF" w:rsidP="00DC73BF">
      <w:pPr>
        <w:pStyle w:val="3"/>
      </w:pPr>
      <w:bookmarkStart w:id="154" w:name="_Toc64127297"/>
      <w:r w:rsidRPr="006675AA">
        <w:t>1.12.4. Описание существующих проблем надежного и эффективного снабжения топливом действующих систем теплоснабжения</w:t>
      </w:r>
      <w:bookmarkEnd w:id="154"/>
    </w:p>
    <w:p w:rsidR="00DC73BF" w:rsidRPr="0031239E" w:rsidRDefault="00DC73BF" w:rsidP="00DC73BF">
      <w:pPr>
        <w:spacing w:after="0" w:line="240" w:lineRule="auto"/>
        <w:ind w:firstLine="708"/>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Нехватка финансовых средств.</w:t>
      </w:r>
    </w:p>
    <w:p w:rsidR="00DC73BF" w:rsidRPr="00CF7FB6" w:rsidRDefault="00DC73BF" w:rsidP="00DC73BF">
      <w:pPr>
        <w:pStyle w:val="3"/>
        <w:rPr>
          <w:color w:val="000000"/>
        </w:rPr>
      </w:pPr>
      <w:bookmarkStart w:id="155" w:name="_Toc64127298"/>
      <w:r w:rsidRPr="00CF7FB6">
        <w:rPr>
          <w:color w:val="000000"/>
        </w:rPr>
        <w:t>1.12.5. Анализ предписаний надзорных органов об устранении нарушений, влияющих на безопасность и надежность системы теплоснабжения</w:t>
      </w:r>
      <w:bookmarkEnd w:id="155"/>
    </w:p>
    <w:p w:rsidR="00DC73BF" w:rsidRPr="000A4E61" w:rsidRDefault="00DC73BF" w:rsidP="00DC73B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Предписания </w:t>
      </w:r>
      <w:r w:rsidRPr="0031239E">
        <w:rPr>
          <w:rFonts w:ascii="Times New Roman" w:eastAsia="Times New Roman" w:hAnsi="Times New Roman"/>
          <w:sz w:val="28"/>
          <w:szCs w:val="28"/>
          <w:lang w:eastAsia="ru-RU"/>
        </w:rPr>
        <w:t>надзорных органов не выдавались.</w:t>
      </w:r>
    </w:p>
    <w:p w:rsidR="00DC73BF" w:rsidRDefault="00DC73BF" w:rsidP="00DC73BF">
      <w:pPr>
        <w:spacing w:line="240" w:lineRule="auto"/>
        <w:jc w:val="center"/>
        <w:rPr>
          <w:rFonts w:ascii="Times New Roman" w:eastAsia="Times New Roman" w:hAnsi="Times New Roman"/>
          <w:b/>
          <w:sz w:val="28"/>
          <w:szCs w:val="28"/>
          <w:lang w:eastAsia="ru-RU"/>
        </w:rPr>
        <w:sectPr w:rsidR="00DC73BF" w:rsidSect="009E22D1">
          <w:pgSz w:w="11906" w:h="16838" w:code="9"/>
          <w:pgMar w:top="1134" w:right="567" w:bottom="993" w:left="1531" w:header="709" w:footer="709" w:gutter="0"/>
          <w:cols w:space="708"/>
          <w:titlePg/>
          <w:docGrid w:linePitch="360"/>
        </w:sectPr>
      </w:pPr>
    </w:p>
    <w:p w:rsidR="00DC73BF" w:rsidRPr="00CF7FB6" w:rsidRDefault="00DC73BF" w:rsidP="00DC73BF">
      <w:pPr>
        <w:pStyle w:val="1"/>
      </w:pPr>
      <w:bookmarkStart w:id="156" w:name="_Toc64127299"/>
      <w:r w:rsidRPr="00CF7FB6">
        <w:lastRenderedPageBreak/>
        <w:t>ГЛАВА 2.</w:t>
      </w:r>
      <w:r w:rsidRPr="00CF7FB6">
        <w:rPr>
          <w:i/>
        </w:rPr>
        <w:t xml:space="preserve"> </w:t>
      </w:r>
      <w:r w:rsidRPr="00CF7FB6">
        <w:t>СУЩЕСТВУЮЩЕЕ И ПЕРСПЕКТИВНОЕ ПОТРЕБЛЕНИЕ ТЕПЛОВОЙ  ЭНЕРГИИ НА ЦЕЛИ ТЕПЛОСНАБЖЕНИЯ</w:t>
      </w:r>
      <w:bookmarkEnd w:id="156"/>
    </w:p>
    <w:p w:rsidR="00DC73BF" w:rsidRPr="00CF7FB6" w:rsidRDefault="00DC73BF" w:rsidP="00DC73BF">
      <w:pPr>
        <w:pStyle w:val="2"/>
      </w:pPr>
      <w:bookmarkStart w:id="157" w:name="_Toc64127300"/>
      <w:r w:rsidRPr="00CF7FB6">
        <w:t>2.1. Данные базового уровня потребления тепла на цели теплоснабжения</w:t>
      </w:r>
      <w:bookmarkEnd w:id="157"/>
    </w:p>
    <w:p w:rsidR="00DC73BF" w:rsidRPr="00A72AA2" w:rsidRDefault="00DC73BF" w:rsidP="00DC73BF">
      <w:pPr>
        <w:spacing w:after="0" w:line="240" w:lineRule="auto"/>
        <w:jc w:val="right"/>
        <w:rPr>
          <w:rFonts w:ascii="Times New Roman" w:eastAsia="Times New Roman" w:hAnsi="Times New Roman"/>
          <w:bCs/>
          <w:sz w:val="28"/>
          <w:szCs w:val="28"/>
          <w:lang w:eastAsia="ru-RU"/>
        </w:rPr>
      </w:pPr>
      <w:r w:rsidRPr="00A72AA2">
        <w:rPr>
          <w:rFonts w:ascii="Times New Roman" w:eastAsia="Times New Roman" w:hAnsi="Times New Roman"/>
          <w:bCs/>
          <w:sz w:val="28"/>
          <w:szCs w:val="28"/>
          <w:lang w:eastAsia="ru-RU"/>
        </w:rPr>
        <w:t>Таблица</w:t>
      </w:r>
      <w:r>
        <w:rPr>
          <w:rFonts w:ascii="Times New Roman" w:eastAsia="Times New Roman" w:hAnsi="Times New Roman"/>
          <w:bCs/>
          <w:sz w:val="28"/>
          <w:szCs w:val="28"/>
          <w:lang w:eastAsia="ru-RU"/>
        </w:rPr>
        <w:t xml:space="preserve">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6"/>
        <w:gridCol w:w="2300"/>
        <w:gridCol w:w="2369"/>
        <w:gridCol w:w="2545"/>
      </w:tblGrid>
      <w:tr w:rsidR="00DC73BF" w:rsidRPr="00A72AA2" w:rsidTr="008B09B3">
        <w:tc>
          <w:tcPr>
            <w:tcW w:w="2356" w:type="dxa"/>
            <w:shd w:val="clear" w:color="auto" w:fill="FFFFFF"/>
            <w:vAlign w:val="center"/>
          </w:tcPr>
          <w:p w:rsidR="00DC73BF" w:rsidRPr="00A72AA2" w:rsidRDefault="00DC73BF" w:rsidP="008B09B3">
            <w:pPr>
              <w:spacing w:after="0" w:line="240" w:lineRule="auto"/>
              <w:jc w:val="center"/>
              <w:rPr>
                <w:rFonts w:ascii="Times New Roman" w:eastAsia="Times New Roman" w:hAnsi="Times New Roman"/>
                <w:b/>
                <w:sz w:val="24"/>
                <w:szCs w:val="24"/>
                <w:lang w:eastAsia="ru-RU"/>
              </w:rPr>
            </w:pPr>
            <w:r w:rsidRPr="00A72AA2">
              <w:rPr>
                <w:rFonts w:ascii="Times New Roman" w:eastAsia="Times New Roman" w:hAnsi="Times New Roman"/>
                <w:b/>
                <w:sz w:val="24"/>
                <w:szCs w:val="24"/>
                <w:lang w:eastAsia="ru-RU"/>
              </w:rPr>
              <w:t>Наименование</w:t>
            </w:r>
          </w:p>
        </w:tc>
        <w:tc>
          <w:tcPr>
            <w:tcW w:w="2300" w:type="dxa"/>
            <w:shd w:val="clear" w:color="auto" w:fill="FFFFFF"/>
            <w:vAlign w:val="center"/>
          </w:tcPr>
          <w:p w:rsidR="00DC73BF" w:rsidRPr="00B45ADA" w:rsidRDefault="00DC73BF" w:rsidP="008B09B3">
            <w:pPr>
              <w:spacing w:after="0" w:line="240" w:lineRule="auto"/>
              <w:jc w:val="center"/>
              <w:rPr>
                <w:rFonts w:ascii="Times New Roman" w:eastAsia="Times New Roman" w:hAnsi="Times New Roman"/>
                <w:b/>
                <w:sz w:val="24"/>
                <w:szCs w:val="24"/>
                <w:lang w:eastAsia="ru-RU"/>
              </w:rPr>
            </w:pPr>
            <w:r w:rsidRPr="00B45ADA">
              <w:rPr>
                <w:rFonts w:ascii="Times New Roman" w:eastAsia="Times New Roman" w:hAnsi="Times New Roman"/>
                <w:b/>
                <w:sz w:val="24"/>
                <w:szCs w:val="24"/>
                <w:lang w:eastAsia="ru-RU"/>
              </w:rPr>
              <w:t>Фактическая</w:t>
            </w:r>
          </w:p>
          <w:p w:rsidR="00DC73BF" w:rsidRPr="00B45ADA" w:rsidRDefault="00DC73BF" w:rsidP="008B09B3">
            <w:pPr>
              <w:spacing w:after="0" w:line="240" w:lineRule="auto"/>
              <w:jc w:val="center"/>
              <w:rPr>
                <w:rFonts w:ascii="Times New Roman" w:eastAsia="Times New Roman" w:hAnsi="Times New Roman"/>
                <w:b/>
                <w:sz w:val="24"/>
                <w:szCs w:val="24"/>
                <w:lang w:eastAsia="ru-RU"/>
              </w:rPr>
            </w:pPr>
            <w:r w:rsidRPr="00B45ADA">
              <w:rPr>
                <w:rFonts w:ascii="Times New Roman" w:eastAsia="Times New Roman" w:hAnsi="Times New Roman"/>
                <w:b/>
                <w:sz w:val="24"/>
                <w:szCs w:val="24"/>
                <w:lang w:eastAsia="ru-RU"/>
              </w:rPr>
              <w:t>мощность котельной</w:t>
            </w:r>
          </w:p>
        </w:tc>
        <w:tc>
          <w:tcPr>
            <w:tcW w:w="2369" w:type="dxa"/>
            <w:shd w:val="clear" w:color="auto" w:fill="FFFFFF"/>
            <w:vAlign w:val="center"/>
          </w:tcPr>
          <w:p w:rsidR="00DC73BF" w:rsidRPr="00B45ADA" w:rsidRDefault="00DC73BF" w:rsidP="008B09B3">
            <w:pPr>
              <w:spacing w:after="0" w:line="240" w:lineRule="auto"/>
              <w:jc w:val="center"/>
              <w:rPr>
                <w:rFonts w:ascii="Times New Roman" w:eastAsia="Times New Roman" w:hAnsi="Times New Roman"/>
                <w:b/>
                <w:sz w:val="24"/>
                <w:szCs w:val="24"/>
                <w:lang w:eastAsia="ru-RU"/>
              </w:rPr>
            </w:pPr>
            <w:r w:rsidRPr="00B45ADA">
              <w:rPr>
                <w:rFonts w:ascii="Times New Roman" w:eastAsia="Times New Roman" w:hAnsi="Times New Roman"/>
                <w:b/>
                <w:sz w:val="24"/>
                <w:szCs w:val="24"/>
                <w:lang w:eastAsia="ru-RU"/>
              </w:rPr>
              <w:t>Мощность тепловой энергии (нетто) существующая</w:t>
            </w:r>
          </w:p>
        </w:tc>
        <w:tc>
          <w:tcPr>
            <w:tcW w:w="2545" w:type="dxa"/>
            <w:shd w:val="clear" w:color="auto" w:fill="FFFFFF"/>
            <w:vAlign w:val="center"/>
          </w:tcPr>
          <w:p w:rsidR="00DC73BF" w:rsidRPr="00B45ADA" w:rsidRDefault="00DC73BF" w:rsidP="008B09B3">
            <w:pPr>
              <w:spacing w:after="0" w:line="240" w:lineRule="auto"/>
              <w:jc w:val="center"/>
              <w:rPr>
                <w:rFonts w:ascii="Times New Roman" w:eastAsia="Times New Roman" w:hAnsi="Times New Roman"/>
                <w:b/>
                <w:sz w:val="24"/>
                <w:szCs w:val="24"/>
                <w:lang w:eastAsia="ru-RU"/>
              </w:rPr>
            </w:pPr>
            <w:r w:rsidRPr="00B45ADA">
              <w:rPr>
                <w:rFonts w:ascii="Times New Roman" w:eastAsia="Times New Roman" w:hAnsi="Times New Roman"/>
                <w:b/>
                <w:sz w:val="24"/>
                <w:szCs w:val="24"/>
                <w:lang w:eastAsia="ru-RU"/>
              </w:rPr>
              <w:t>Мощность тепловой энергии (нетто) перспективные</w:t>
            </w:r>
          </w:p>
        </w:tc>
      </w:tr>
      <w:tr w:rsidR="00DC73BF" w:rsidRPr="006955E2" w:rsidTr="008B09B3">
        <w:tc>
          <w:tcPr>
            <w:tcW w:w="2356" w:type="dxa"/>
            <w:vAlign w:val="center"/>
          </w:tcPr>
          <w:p w:rsidR="00DC73BF" w:rsidRPr="003E4D46" w:rsidRDefault="00DC73BF" w:rsidP="008B09B3">
            <w:pPr>
              <w:rPr>
                <w:rFonts w:ascii="Times New Roman" w:hAnsi="Times New Roman"/>
                <w:sz w:val="20"/>
                <w:szCs w:val="20"/>
                <w:lang w:eastAsia="ru-RU"/>
              </w:rPr>
            </w:pPr>
            <w:r w:rsidRPr="003E4D46">
              <w:rPr>
                <w:rFonts w:ascii="Times New Roman" w:hAnsi="Times New Roman"/>
                <w:sz w:val="20"/>
                <w:szCs w:val="20"/>
                <w:lang w:eastAsia="ru-RU"/>
              </w:rPr>
              <w:t xml:space="preserve">Котельная </w:t>
            </w:r>
            <w:r>
              <w:rPr>
                <w:rFonts w:ascii="Times New Roman" w:hAnsi="Times New Roman"/>
                <w:sz w:val="20"/>
                <w:szCs w:val="20"/>
                <w:lang w:eastAsia="ru-RU"/>
              </w:rPr>
              <w:t>№ 7</w:t>
            </w:r>
            <w:r w:rsidRPr="003E4D46">
              <w:rPr>
                <w:rFonts w:ascii="Times New Roman" w:hAnsi="Times New Roman"/>
                <w:sz w:val="20"/>
                <w:szCs w:val="20"/>
                <w:lang w:eastAsia="ru-RU"/>
              </w:rPr>
              <w:t xml:space="preserve"> </w:t>
            </w:r>
          </w:p>
        </w:tc>
        <w:tc>
          <w:tcPr>
            <w:tcW w:w="2300" w:type="dxa"/>
            <w:vAlign w:val="center"/>
          </w:tcPr>
          <w:p w:rsidR="00DC73BF" w:rsidRPr="003E4D46" w:rsidRDefault="00DC73BF" w:rsidP="008B09B3">
            <w:pPr>
              <w:jc w:val="center"/>
              <w:rPr>
                <w:rFonts w:ascii="Times New Roman" w:hAnsi="Times New Roman"/>
                <w:sz w:val="20"/>
                <w:szCs w:val="20"/>
                <w:lang w:eastAsia="ru-RU"/>
              </w:rPr>
            </w:pPr>
            <w:r>
              <w:rPr>
                <w:rFonts w:ascii="Times New Roman" w:hAnsi="Times New Roman"/>
                <w:sz w:val="20"/>
                <w:szCs w:val="20"/>
                <w:lang w:eastAsia="ru-RU"/>
              </w:rPr>
              <w:t>0,245</w:t>
            </w:r>
          </w:p>
        </w:tc>
        <w:tc>
          <w:tcPr>
            <w:tcW w:w="2369" w:type="dxa"/>
            <w:vAlign w:val="center"/>
          </w:tcPr>
          <w:p w:rsidR="00DC73BF" w:rsidRPr="003E4D46" w:rsidRDefault="00DC73BF" w:rsidP="008B09B3">
            <w:pPr>
              <w:jc w:val="center"/>
              <w:rPr>
                <w:rFonts w:ascii="Times New Roman" w:hAnsi="Times New Roman"/>
                <w:bCs/>
                <w:sz w:val="20"/>
                <w:szCs w:val="20"/>
              </w:rPr>
            </w:pPr>
            <w:r>
              <w:rPr>
                <w:rFonts w:ascii="Times New Roman" w:hAnsi="Times New Roman"/>
                <w:bCs/>
                <w:sz w:val="20"/>
                <w:szCs w:val="20"/>
              </w:rPr>
              <w:t>0,240</w:t>
            </w:r>
          </w:p>
        </w:tc>
        <w:tc>
          <w:tcPr>
            <w:tcW w:w="2545" w:type="dxa"/>
            <w:vAlign w:val="center"/>
          </w:tcPr>
          <w:p w:rsidR="00DC73BF" w:rsidRPr="003E4D46" w:rsidRDefault="00DC73BF" w:rsidP="008B09B3">
            <w:pPr>
              <w:jc w:val="center"/>
              <w:rPr>
                <w:rFonts w:ascii="Times New Roman" w:hAnsi="Times New Roman"/>
                <w:bCs/>
                <w:sz w:val="20"/>
                <w:szCs w:val="20"/>
              </w:rPr>
            </w:pPr>
            <w:r>
              <w:rPr>
                <w:rFonts w:ascii="Times New Roman" w:hAnsi="Times New Roman"/>
                <w:bCs/>
                <w:sz w:val="20"/>
                <w:szCs w:val="20"/>
              </w:rPr>
              <w:t>0,254</w:t>
            </w:r>
          </w:p>
        </w:tc>
      </w:tr>
    </w:tbl>
    <w:p w:rsidR="00DC73BF" w:rsidRPr="00CF7FB6" w:rsidRDefault="00DC73BF" w:rsidP="00DC73BF">
      <w:pPr>
        <w:pStyle w:val="2"/>
      </w:pPr>
      <w:bookmarkStart w:id="158" w:name="_Toc64127301"/>
      <w:r w:rsidRPr="00CF7FB6">
        <w:t>2.2. Прогнозы приростов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 на каждом этапе</w:t>
      </w:r>
      <w:bookmarkEnd w:id="158"/>
    </w:p>
    <w:p w:rsidR="00DC73BF" w:rsidRPr="0031239E" w:rsidRDefault="00DC73BF" w:rsidP="00DC73BF">
      <w:pPr>
        <w:spacing w:line="240" w:lineRule="auto"/>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ab/>
      </w:r>
      <w:r w:rsidRPr="00F51E88">
        <w:rPr>
          <w:rFonts w:ascii="Times New Roman" w:eastAsia="Times New Roman" w:hAnsi="Times New Roman"/>
          <w:sz w:val="28"/>
          <w:szCs w:val="28"/>
          <w:lang w:eastAsia="ru-RU"/>
        </w:rPr>
        <w:t xml:space="preserve">На расчетный срок </w:t>
      </w:r>
      <w:r>
        <w:rPr>
          <w:rFonts w:ascii="Times New Roman" w:eastAsia="Times New Roman" w:hAnsi="Times New Roman"/>
          <w:sz w:val="28"/>
          <w:szCs w:val="28"/>
          <w:lang w:eastAsia="ru-RU"/>
        </w:rPr>
        <w:t>присоединение новых абонентов к системе теплоснабжения не планируется.</w:t>
      </w:r>
    </w:p>
    <w:p w:rsidR="00DC73BF" w:rsidRPr="00CF7FB6" w:rsidRDefault="00DC73BF" w:rsidP="00DC73BF">
      <w:pPr>
        <w:pStyle w:val="2"/>
        <w:rPr>
          <w:color w:val="000000"/>
        </w:rPr>
      </w:pPr>
      <w:bookmarkStart w:id="159" w:name="_Toc64127302"/>
      <w:r w:rsidRPr="00CF7FB6">
        <w:t xml:space="preserve">2.3. </w:t>
      </w:r>
      <w:r w:rsidRPr="00CF7FB6">
        <w:rPr>
          <w:color w:val="000000"/>
        </w:rPr>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159"/>
    </w:p>
    <w:p w:rsidR="00DC73BF" w:rsidRPr="0031239E" w:rsidRDefault="00DC73BF" w:rsidP="00DC73BF">
      <w:pPr>
        <w:spacing w:line="240" w:lineRule="auto"/>
        <w:ind w:firstLine="708"/>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На расчетный срок для обеспечения технологических процессов удельный расход</w:t>
      </w:r>
      <w:r>
        <w:rPr>
          <w:rFonts w:ascii="Times New Roman" w:eastAsia="Times New Roman" w:hAnsi="Times New Roman"/>
          <w:sz w:val="28"/>
          <w:szCs w:val="28"/>
          <w:lang w:eastAsia="ru-RU"/>
        </w:rPr>
        <w:t xml:space="preserve"> тепловой энергии на отопление</w:t>
      </w:r>
      <w:r w:rsidRPr="0031239E">
        <w:rPr>
          <w:rFonts w:ascii="Times New Roman" w:eastAsia="Times New Roman" w:hAnsi="Times New Roman"/>
          <w:sz w:val="28"/>
          <w:szCs w:val="28"/>
          <w:lang w:eastAsia="ru-RU"/>
        </w:rPr>
        <w:t xml:space="preserve"> будет составлять 0,0002 Гкал/час.</w:t>
      </w:r>
    </w:p>
    <w:p w:rsidR="00DC73BF" w:rsidRPr="00CF7FB6" w:rsidRDefault="00DC73BF" w:rsidP="00DC73BF">
      <w:pPr>
        <w:pStyle w:val="2"/>
      </w:pPr>
      <w:bookmarkStart w:id="160" w:name="_Toc64127303"/>
      <w:r w:rsidRPr="00CF7FB6">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w:t>
      </w:r>
      <w:bookmarkEnd w:id="160"/>
    </w:p>
    <w:p w:rsidR="00DC73BF" w:rsidRPr="0031239E" w:rsidRDefault="00DC73BF" w:rsidP="00DC73BF">
      <w:pPr>
        <w:spacing w:line="240" w:lineRule="auto"/>
        <w:ind w:firstLine="708"/>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На расчетный срок объемы потребления тепловой энергии останутся на прежнем уровне.  Строительство новых источников тепловой энергии не планируется.</w:t>
      </w:r>
    </w:p>
    <w:p w:rsidR="00DC73BF" w:rsidRPr="00CF7FB6" w:rsidRDefault="00DC73BF" w:rsidP="00DC73BF">
      <w:pPr>
        <w:pStyle w:val="2"/>
        <w:rPr>
          <w:color w:val="000000"/>
        </w:rPr>
      </w:pPr>
      <w:bookmarkStart w:id="161" w:name="_Toc64127304"/>
      <w:r w:rsidRPr="00CF7FB6">
        <w:t xml:space="preserve">2.5. </w:t>
      </w:r>
      <w:r w:rsidRPr="00CF7FB6">
        <w:rPr>
          <w:color w:val="000000"/>
        </w:rPr>
        <w:t>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161"/>
    </w:p>
    <w:p w:rsidR="00DC73BF" w:rsidRPr="0031239E" w:rsidRDefault="00DC73BF" w:rsidP="00DC73BF">
      <w:pPr>
        <w:spacing w:line="240" w:lineRule="auto"/>
        <w:ind w:firstLine="708"/>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Приросты объемов тепловой энергии не планируются.</w:t>
      </w:r>
    </w:p>
    <w:p w:rsidR="00DC73BF" w:rsidRPr="00CF7FB6" w:rsidRDefault="00DC73BF" w:rsidP="00DC73BF">
      <w:pPr>
        <w:pStyle w:val="2"/>
      </w:pPr>
      <w:bookmarkStart w:id="162" w:name="_Toc64127305"/>
      <w:r w:rsidRPr="00CF7FB6">
        <w:t xml:space="preserve">2.6. Прогнозы приростов объемов потребления </w:t>
      </w:r>
      <w:r w:rsidRPr="00CF7FB6">
        <w:rPr>
          <w:color w:val="000000"/>
        </w:rPr>
        <w:t xml:space="preserve">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w:t>
      </w:r>
      <w:r w:rsidRPr="00CF7FB6">
        <w:rPr>
          <w:color w:val="000000"/>
        </w:rPr>
        <w:lastRenderedPageBreak/>
        <w:t>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162"/>
    </w:p>
    <w:p w:rsidR="00DC73BF" w:rsidRPr="00553E79" w:rsidRDefault="00DC73BF" w:rsidP="00DC73BF">
      <w:pPr>
        <w:spacing w:after="0" w:line="240" w:lineRule="auto"/>
        <w:ind w:firstLine="708"/>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Источники тепловой энергии в производственных зонах отсутствую</w:t>
      </w:r>
      <w:r>
        <w:rPr>
          <w:rFonts w:ascii="Times New Roman" w:eastAsia="Times New Roman" w:hAnsi="Times New Roman"/>
          <w:sz w:val="28"/>
          <w:szCs w:val="28"/>
          <w:lang w:eastAsia="ru-RU"/>
        </w:rPr>
        <w:t>т</w:t>
      </w:r>
      <w:r w:rsidRPr="0031239E">
        <w:rPr>
          <w:rFonts w:ascii="Times New Roman" w:eastAsia="Times New Roman" w:hAnsi="Times New Roman"/>
          <w:sz w:val="28"/>
          <w:szCs w:val="28"/>
          <w:lang w:eastAsia="ru-RU"/>
        </w:rPr>
        <w:t>. Приросты объемов потребления тепловой энергией не планиру</w:t>
      </w:r>
      <w:r>
        <w:rPr>
          <w:rFonts w:ascii="Times New Roman" w:eastAsia="Times New Roman" w:hAnsi="Times New Roman"/>
          <w:sz w:val="28"/>
          <w:szCs w:val="28"/>
          <w:lang w:eastAsia="ru-RU"/>
        </w:rPr>
        <w:t>ю</w:t>
      </w:r>
      <w:r w:rsidRPr="0031239E">
        <w:rPr>
          <w:rFonts w:ascii="Times New Roman" w:eastAsia="Times New Roman" w:hAnsi="Times New Roman"/>
          <w:sz w:val="28"/>
          <w:szCs w:val="28"/>
          <w:lang w:eastAsia="ru-RU"/>
        </w:rPr>
        <w:t>тся.</w:t>
      </w:r>
    </w:p>
    <w:p w:rsidR="00DC73BF" w:rsidRDefault="00DC73BF" w:rsidP="00DC73BF">
      <w:pPr>
        <w:spacing w:line="240" w:lineRule="auto"/>
        <w:jc w:val="center"/>
        <w:rPr>
          <w:rFonts w:ascii="Times New Roman" w:eastAsia="Times New Roman" w:hAnsi="Times New Roman"/>
          <w:b/>
          <w:sz w:val="28"/>
          <w:szCs w:val="28"/>
          <w:lang w:eastAsia="ru-RU"/>
        </w:rPr>
        <w:sectPr w:rsidR="00DC73BF" w:rsidSect="00DB1FFC">
          <w:pgSz w:w="11906" w:h="16838" w:code="9"/>
          <w:pgMar w:top="1134" w:right="567" w:bottom="1134" w:left="1531" w:header="709" w:footer="709" w:gutter="0"/>
          <w:cols w:space="708"/>
          <w:docGrid w:linePitch="360"/>
        </w:sectPr>
      </w:pPr>
    </w:p>
    <w:p w:rsidR="00DC73BF" w:rsidRPr="00CF7FB6" w:rsidRDefault="00DC73BF" w:rsidP="00DC73BF">
      <w:pPr>
        <w:pStyle w:val="1"/>
      </w:pPr>
      <w:bookmarkStart w:id="163" w:name="_Toc64127306"/>
      <w:r w:rsidRPr="00CF7FB6">
        <w:lastRenderedPageBreak/>
        <w:t>ГЛАВА 3. ЭЛЕКТРОННАЯ МОДЕЛЬ СИСТЕМЫ ТЕПЛОСНАБЖЕНИЯ ПОСЕЛЕНИЯ</w:t>
      </w:r>
      <w:bookmarkEnd w:id="163"/>
    </w:p>
    <w:p w:rsidR="00DC73BF" w:rsidRPr="00676F09" w:rsidRDefault="00DC73BF" w:rsidP="00DC73BF">
      <w:pPr>
        <w:spacing w:after="0" w:line="240" w:lineRule="auto"/>
        <w:jc w:val="both"/>
        <w:rPr>
          <w:rFonts w:ascii="Times New Roman" w:hAnsi="Times New Roman"/>
          <w:sz w:val="28"/>
          <w:szCs w:val="28"/>
        </w:rPr>
      </w:pPr>
      <w:r w:rsidRPr="00676F09">
        <w:rPr>
          <w:rFonts w:ascii="Times New Roman" w:hAnsi="Times New Roman"/>
          <w:sz w:val="28"/>
          <w:szCs w:val="28"/>
        </w:rPr>
        <w:tab/>
        <w:t>П. 2 Требований к схемам теплоснабжения, порядку их разработки и утверждения, устанавливает, что при разработке схемы теплоснабжения поселений с численностью населения до 100 тысяч человек соблюдени</w:t>
      </w:r>
      <w:r>
        <w:rPr>
          <w:rFonts w:ascii="Times New Roman" w:hAnsi="Times New Roman"/>
          <w:sz w:val="28"/>
          <w:szCs w:val="28"/>
        </w:rPr>
        <w:t>е</w:t>
      </w:r>
      <w:r w:rsidRPr="00676F09">
        <w:rPr>
          <w:rFonts w:ascii="Times New Roman" w:hAnsi="Times New Roman"/>
          <w:sz w:val="28"/>
          <w:szCs w:val="28"/>
        </w:rPr>
        <w:t xml:space="preserve"> требований, указанных в п</w:t>
      </w:r>
      <w:r>
        <w:rPr>
          <w:rFonts w:ascii="Times New Roman" w:hAnsi="Times New Roman"/>
          <w:sz w:val="28"/>
          <w:szCs w:val="28"/>
        </w:rPr>
        <w:t>одпункте «в» пункта</w:t>
      </w:r>
      <w:r w:rsidRPr="00676F09">
        <w:rPr>
          <w:rFonts w:ascii="Times New Roman" w:hAnsi="Times New Roman"/>
          <w:sz w:val="28"/>
          <w:szCs w:val="28"/>
        </w:rPr>
        <w:t xml:space="preserve"> 23, </w:t>
      </w:r>
      <w:r>
        <w:rPr>
          <w:rFonts w:ascii="Times New Roman" w:hAnsi="Times New Roman"/>
          <w:sz w:val="28"/>
          <w:szCs w:val="28"/>
        </w:rPr>
        <w:t>пунктах</w:t>
      </w:r>
      <w:r w:rsidRPr="00676F09">
        <w:rPr>
          <w:rFonts w:ascii="Times New Roman" w:hAnsi="Times New Roman"/>
          <w:sz w:val="28"/>
          <w:szCs w:val="28"/>
        </w:rPr>
        <w:t xml:space="preserve"> 55, 56 требований к схемам теплоснабжения, утвержденных П</w:t>
      </w:r>
      <w:r>
        <w:rPr>
          <w:rFonts w:ascii="Times New Roman" w:hAnsi="Times New Roman"/>
          <w:sz w:val="28"/>
          <w:szCs w:val="28"/>
        </w:rPr>
        <w:t xml:space="preserve">остановлением </w:t>
      </w:r>
      <w:r w:rsidRPr="00676F09">
        <w:rPr>
          <w:rFonts w:ascii="Times New Roman" w:hAnsi="Times New Roman"/>
          <w:sz w:val="28"/>
          <w:szCs w:val="28"/>
        </w:rPr>
        <w:t>П</w:t>
      </w:r>
      <w:r>
        <w:rPr>
          <w:rFonts w:ascii="Times New Roman" w:hAnsi="Times New Roman"/>
          <w:sz w:val="28"/>
          <w:szCs w:val="28"/>
        </w:rPr>
        <w:t>равительства</w:t>
      </w:r>
      <w:r w:rsidRPr="00676F09">
        <w:rPr>
          <w:rFonts w:ascii="Times New Roman" w:hAnsi="Times New Roman"/>
          <w:sz w:val="28"/>
          <w:szCs w:val="28"/>
        </w:rPr>
        <w:t xml:space="preserve"> РФ </w:t>
      </w:r>
      <w:r>
        <w:rPr>
          <w:rFonts w:ascii="Times New Roman" w:hAnsi="Times New Roman"/>
          <w:sz w:val="28"/>
          <w:szCs w:val="28"/>
        </w:rPr>
        <w:t xml:space="preserve">от 22.02.2012 </w:t>
      </w:r>
      <w:r w:rsidRPr="00676F09">
        <w:rPr>
          <w:rFonts w:ascii="Times New Roman" w:hAnsi="Times New Roman"/>
          <w:sz w:val="28"/>
          <w:szCs w:val="28"/>
        </w:rPr>
        <w:t>№</w:t>
      </w:r>
      <w:r>
        <w:rPr>
          <w:rFonts w:ascii="Times New Roman" w:hAnsi="Times New Roman"/>
          <w:sz w:val="28"/>
          <w:szCs w:val="28"/>
        </w:rPr>
        <w:t xml:space="preserve"> </w:t>
      </w:r>
      <w:r w:rsidRPr="00676F09">
        <w:rPr>
          <w:rFonts w:ascii="Times New Roman" w:hAnsi="Times New Roman"/>
          <w:sz w:val="28"/>
          <w:szCs w:val="28"/>
        </w:rPr>
        <w:t xml:space="preserve">154, не является обязательным. </w:t>
      </w:r>
    </w:p>
    <w:p w:rsidR="00DC73BF" w:rsidRDefault="00DC73BF" w:rsidP="00DC73BF">
      <w:pPr>
        <w:spacing w:after="0" w:line="240" w:lineRule="auto"/>
        <w:jc w:val="both"/>
        <w:rPr>
          <w:rFonts w:ascii="Times New Roman" w:hAnsi="Times New Roman"/>
          <w:sz w:val="28"/>
          <w:szCs w:val="28"/>
        </w:rPr>
      </w:pPr>
      <w:r>
        <w:rPr>
          <w:rFonts w:ascii="Times New Roman" w:hAnsi="Times New Roman"/>
          <w:sz w:val="28"/>
          <w:szCs w:val="28"/>
        </w:rPr>
        <w:tab/>
      </w:r>
      <w:r w:rsidRPr="00676F09">
        <w:rPr>
          <w:rFonts w:ascii="Times New Roman" w:hAnsi="Times New Roman"/>
          <w:sz w:val="28"/>
          <w:szCs w:val="28"/>
        </w:rPr>
        <w:t xml:space="preserve">Население </w:t>
      </w:r>
      <w:r>
        <w:rPr>
          <w:rFonts w:ascii="Times New Roman" w:hAnsi="Times New Roman"/>
          <w:sz w:val="28"/>
          <w:szCs w:val="28"/>
        </w:rPr>
        <w:t xml:space="preserve">Веселовского </w:t>
      </w:r>
      <w:r w:rsidRPr="00676F09">
        <w:rPr>
          <w:rFonts w:ascii="Times New Roman" w:hAnsi="Times New Roman"/>
          <w:sz w:val="28"/>
          <w:szCs w:val="28"/>
        </w:rPr>
        <w:t xml:space="preserve"> сельского поселения составляет </w:t>
      </w:r>
      <w:r>
        <w:rPr>
          <w:rFonts w:ascii="Times New Roman" w:hAnsi="Times New Roman"/>
          <w:sz w:val="28"/>
          <w:szCs w:val="28"/>
        </w:rPr>
        <w:t>1365</w:t>
      </w:r>
      <w:r w:rsidRPr="00676F09">
        <w:rPr>
          <w:rFonts w:ascii="Times New Roman" w:hAnsi="Times New Roman"/>
          <w:sz w:val="28"/>
          <w:szCs w:val="28"/>
        </w:rPr>
        <w:t xml:space="preserve"> человек. На основании изложенного при разработке настоящей схемы, и учитывая значение численности населения </w:t>
      </w:r>
      <w:r>
        <w:rPr>
          <w:rFonts w:ascii="Times New Roman" w:hAnsi="Times New Roman"/>
          <w:sz w:val="28"/>
          <w:szCs w:val="28"/>
        </w:rPr>
        <w:t>Веселовского</w:t>
      </w:r>
      <w:r w:rsidRPr="00676F09">
        <w:rPr>
          <w:rFonts w:ascii="Times New Roman" w:hAnsi="Times New Roman"/>
          <w:sz w:val="28"/>
          <w:szCs w:val="28"/>
        </w:rPr>
        <w:t xml:space="preserve"> сельского поселения, в пределе до 100 тыс. человек, разработка электронной модели системы теплоснабжения согласно п</w:t>
      </w:r>
      <w:r>
        <w:rPr>
          <w:rFonts w:ascii="Times New Roman" w:hAnsi="Times New Roman"/>
          <w:sz w:val="28"/>
          <w:szCs w:val="28"/>
        </w:rPr>
        <w:t>ункту</w:t>
      </w:r>
      <w:r w:rsidRPr="00676F09">
        <w:rPr>
          <w:rFonts w:ascii="Times New Roman" w:hAnsi="Times New Roman"/>
          <w:sz w:val="28"/>
          <w:szCs w:val="28"/>
        </w:rPr>
        <w:t xml:space="preserve"> 2 Постановления Правительства РФ от 22.02.2012 № 154 не выполняется.</w:t>
      </w:r>
    </w:p>
    <w:p w:rsidR="00DC73BF" w:rsidRDefault="00DC73BF" w:rsidP="00DC73BF">
      <w:pPr>
        <w:spacing w:line="240" w:lineRule="auto"/>
        <w:jc w:val="center"/>
        <w:rPr>
          <w:rFonts w:ascii="Times New Roman" w:eastAsia="Times New Roman" w:hAnsi="Times New Roman"/>
          <w:b/>
          <w:sz w:val="28"/>
          <w:szCs w:val="28"/>
          <w:lang w:eastAsia="ru-RU"/>
        </w:rPr>
        <w:sectPr w:rsidR="00DC73BF" w:rsidSect="00DB1FFC">
          <w:pgSz w:w="11906" w:h="16838" w:code="9"/>
          <w:pgMar w:top="1134" w:right="567" w:bottom="1134" w:left="1531" w:header="709" w:footer="709" w:gutter="0"/>
          <w:cols w:space="708"/>
          <w:docGrid w:linePitch="360"/>
        </w:sectPr>
      </w:pPr>
    </w:p>
    <w:p w:rsidR="00DC73BF" w:rsidRPr="00CF7FB6" w:rsidRDefault="00DC73BF" w:rsidP="00DC73BF">
      <w:pPr>
        <w:pStyle w:val="1"/>
      </w:pPr>
      <w:bookmarkStart w:id="164" w:name="_Toc64127307"/>
      <w:r w:rsidRPr="00CF7FB6">
        <w:lastRenderedPageBreak/>
        <w:t>ГЛАВА 4.   СУЩЕСТВУЮЩИЕ И ПЕРСПЕКТИВНЫЕ БАЛАНСЫ ТЕПЛОВОЙ МОЩНОСТИ ИСТОЧНИКОВ ТЕПЛОВОЙ ЭНЕРГИИ И ТЕПЛОВОЙ НАГРУЗКИ ПОТРЕБИТЕЛЕЙ</w:t>
      </w:r>
      <w:bookmarkEnd w:id="164"/>
    </w:p>
    <w:p w:rsidR="00DC73BF" w:rsidRPr="00CF7FB6" w:rsidRDefault="00DC73BF" w:rsidP="00DC73BF">
      <w:pPr>
        <w:pStyle w:val="2"/>
      </w:pPr>
      <w:bookmarkStart w:id="165" w:name="_Toc64127308"/>
      <w:r w:rsidRPr="00CF7FB6">
        <w:t>4.1.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bookmarkEnd w:id="165"/>
    </w:p>
    <w:p w:rsidR="00DC73BF" w:rsidRPr="004150E8" w:rsidRDefault="00DC73BF" w:rsidP="00DC73BF">
      <w:pPr>
        <w:spacing w:after="0" w:line="240" w:lineRule="auto"/>
        <w:jc w:val="right"/>
        <w:rPr>
          <w:rFonts w:ascii="Times New Roman" w:eastAsia="Times New Roman" w:hAnsi="Times New Roman"/>
          <w:sz w:val="28"/>
          <w:szCs w:val="28"/>
          <w:lang w:eastAsia="ru-RU"/>
        </w:rPr>
      </w:pPr>
      <w:r w:rsidRPr="004150E8">
        <w:rPr>
          <w:rFonts w:ascii="Times New Roman" w:eastAsia="Times New Roman" w:hAnsi="Times New Roman"/>
          <w:sz w:val="28"/>
          <w:szCs w:val="28"/>
          <w:lang w:eastAsia="ru-RU"/>
        </w:rPr>
        <w:t>Таблица 2</w:t>
      </w:r>
      <w:r>
        <w:rPr>
          <w:rFonts w:ascii="Times New Roman" w:eastAsia="Times New Roman" w:hAnsi="Times New Roman"/>
          <w:sz w:val="28"/>
          <w:szCs w:val="28"/>
          <w:lang w:eastAsia="ru-RU"/>
        </w:rPr>
        <w:t>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2"/>
        <w:gridCol w:w="1371"/>
        <w:gridCol w:w="1533"/>
        <w:gridCol w:w="1124"/>
        <w:gridCol w:w="1221"/>
        <w:gridCol w:w="1533"/>
        <w:gridCol w:w="1212"/>
      </w:tblGrid>
      <w:tr w:rsidR="00DC73BF" w:rsidRPr="007918B9" w:rsidTr="008B09B3">
        <w:tc>
          <w:tcPr>
            <w:tcW w:w="1612" w:type="dxa"/>
            <w:vMerge w:val="restart"/>
            <w:shd w:val="clear" w:color="auto" w:fill="FFFFFF"/>
            <w:vAlign w:val="center"/>
          </w:tcPr>
          <w:p w:rsidR="00DC73BF" w:rsidRPr="007918B9" w:rsidRDefault="00DC73BF" w:rsidP="008B09B3">
            <w:pPr>
              <w:spacing w:after="0" w:line="240" w:lineRule="auto"/>
              <w:jc w:val="center"/>
              <w:rPr>
                <w:rFonts w:ascii="Times New Roman" w:eastAsia="Times New Roman" w:hAnsi="Times New Roman"/>
                <w:b/>
                <w:sz w:val="20"/>
                <w:szCs w:val="20"/>
                <w:lang w:eastAsia="ru-RU"/>
              </w:rPr>
            </w:pPr>
            <w:r w:rsidRPr="007918B9">
              <w:rPr>
                <w:rFonts w:ascii="Times New Roman" w:eastAsia="Times New Roman" w:hAnsi="Times New Roman"/>
                <w:b/>
                <w:sz w:val="20"/>
                <w:szCs w:val="20"/>
                <w:lang w:eastAsia="ru-RU"/>
              </w:rPr>
              <w:t>Наименование источника теплоснабжения</w:t>
            </w:r>
          </w:p>
        </w:tc>
        <w:tc>
          <w:tcPr>
            <w:tcW w:w="4028" w:type="dxa"/>
            <w:gridSpan w:val="3"/>
            <w:shd w:val="clear" w:color="auto" w:fill="FFFFFF"/>
            <w:vAlign w:val="center"/>
          </w:tcPr>
          <w:p w:rsidR="00DC73BF" w:rsidRPr="007918B9" w:rsidRDefault="00DC73BF" w:rsidP="008B09B3">
            <w:pPr>
              <w:spacing w:after="0" w:line="240" w:lineRule="auto"/>
              <w:jc w:val="center"/>
              <w:rPr>
                <w:rFonts w:ascii="Times New Roman" w:eastAsia="Times New Roman" w:hAnsi="Times New Roman"/>
                <w:b/>
                <w:sz w:val="20"/>
                <w:szCs w:val="20"/>
                <w:lang w:eastAsia="ru-RU"/>
              </w:rPr>
            </w:pPr>
            <w:r w:rsidRPr="007918B9">
              <w:rPr>
                <w:rFonts w:ascii="Times New Roman" w:eastAsia="Times New Roman" w:hAnsi="Times New Roman"/>
                <w:b/>
                <w:sz w:val="20"/>
                <w:szCs w:val="20"/>
                <w:lang w:eastAsia="ru-RU"/>
              </w:rPr>
              <w:t>Существующее</w:t>
            </w:r>
          </w:p>
        </w:tc>
        <w:tc>
          <w:tcPr>
            <w:tcW w:w="3966" w:type="dxa"/>
            <w:gridSpan w:val="3"/>
            <w:shd w:val="clear" w:color="auto" w:fill="FFFFFF"/>
            <w:vAlign w:val="center"/>
          </w:tcPr>
          <w:p w:rsidR="00DC73BF" w:rsidRPr="007918B9" w:rsidRDefault="00DC73BF" w:rsidP="008B09B3">
            <w:pPr>
              <w:spacing w:after="0" w:line="240" w:lineRule="auto"/>
              <w:jc w:val="center"/>
              <w:rPr>
                <w:rFonts w:ascii="Times New Roman" w:eastAsia="Times New Roman" w:hAnsi="Times New Roman"/>
                <w:b/>
                <w:sz w:val="20"/>
                <w:szCs w:val="20"/>
                <w:lang w:eastAsia="ru-RU"/>
              </w:rPr>
            </w:pPr>
            <w:r w:rsidRPr="007918B9">
              <w:rPr>
                <w:rFonts w:ascii="Times New Roman" w:eastAsia="Times New Roman" w:hAnsi="Times New Roman"/>
                <w:b/>
                <w:sz w:val="20"/>
                <w:szCs w:val="20"/>
                <w:lang w:eastAsia="ru-RU"/>
              </w:rPr>
              <w:t>Перспективное</w:t>
            </w:r>
          </w:p>
        </w:tc>
      </w:tr>
      <w:tr w:rsidR="00DC73BF" w:rsidRPr="007918B9" w:rsidTr="008B09B3">
        <w:tc>
          <w:tcPr>
            <w:tcW w:w="1612" w:type="dxa"/>
            <w:vMerge/>
            <w:shd w:val="clear" w:color="auto" w:fill="FFFFFF"/>
            <w:vAlign w:val="center"/>
          </w:tcPr>
          <w:p w:rsidR="00DC73BF" w:rsidRPr="007918B9" w:rsidRDefault="00DC73BF" w:rsidP="008B09B3">
            <w:pPr>
              <w:spacing w:after="0" w:line="240" w:lineRule="auto"/>
              <w:jc w:val="center"/>
              <w:rPr>
                <w:rFonts w:ascii="Times New Roman" w:eastAsia="Times New Roman" w:hAnsi="Times New Roman"/>
                <w:b/>
                <w:sz w:val="20"/>
                <w:szCs w:val="20"/>
                <w:lang w:eastAsia="ru-RU"/>
              </w:rPr>
            </w:pPr>
          </w:p>
        </w:tc>
        <w:tc>
          <w:tcPr>
            <w:tcW w:w="1371" w:type="dxa"/>
            <w:shd w:val="clear" w:color="auto" w:fill="FFFFFF"/>
            <w:vAlign w:val="center"/>
          </w:tcPr>
          <w:p w:rsidR="00DC73BF" w:rsidRPr="007918B9" w:rsidRDefault="00DC73BF" w:rsidP="008B09B3">
            <w:pPr>
              <w:spacing w:after="0" w:line="240" w:lineRule="auto"/>
              <w:jc w:val="center"/>
              <w:rPr>
                <w:rFonts w:ascii="Times New Roman" w:eastAsia="Times New Roman" w:hAnsi="Times New Roman"/>
                <w:b/>
                <w:sz w:val="20"/>
                <w:szCs w:val="20"/>
                <w:lang w:eastAsia="ru-RU"/>
              </w:rPr>
            </w:pPr>
            <w:r w:rsidRPr="007918B9">
              <w:rPr>
                <w:rFonts w:ascii="Times New Roman" w:eastAsia="Times New Roman" w:hAnsi="Times New Roman"/>
                <w:b/>
                <w:sz w:val="20"/>
                <w:szCs w:val="20"/>
                <w:lang w:eastAsia="ru-RU"/>
              </w:rPr>
              <w:t>Располагаемая мощность, Гкал/час</w:t>
            </w:r>
          </w:p>
        </w:tc>
        <w:tc>
          <w:tcPr>
            <w:tcW w:w="1533" w:type="dxa"/>
            <w:shd w:val="clear" w:color="auto" w:fill="FFFFFF"/>
            <w:vAlign w:val="center"/>
          </w:tcPr>
          <w:p w:rsidR="00DC73BF" w:rsidRPr="007918B9" w:rsidRDefault="00DC73BF" w:rsidP="008B09B3">
            <w:pPr>
              <w:spacing w:after="0" w:line="240" w:lineRule="auto"/>
              <w:jc w:val="center"/>
              <w:rPr>
                <w:rFonts w:ascii="Times New Roman" w:eastAsia="Times New Roman" w:hAnsi="Times New Roman"/>
                <w:b/>
                <w:sz w:val="20"/>
                <w:szCs w:val="20"/>
                <w:lang w:eastAsia="ru-RU"/>
              </w:rPr>
            </w:pPr>
            <w:r w:rsidRPr="007918B9">
              <w:rPr>
                <w:rFonts w:ascii="Times New Roman" w:eastAsia="Times New Roman" w:hAnsi="Times New Roman"/>
                <w:b/>
                <w:sz w:val="20"/>
                <w:szCs w:val="20"/>
                <w:lang w:eastAsia="ru-RU"/>
              </w:rPr>
              <w:t>Подключенная нагрузка, Гкал/час</w:t>
            </w:r>
          </w:p>
        </w:tc>
        <w:tc>
          <w:tcPr>
            <w:tcW w:w="1124" w:type="dxa"/>
            <w:shd w:val="clear" w:color="auto" w:fill="FFFFFF"/>
            <w:vAlign w:val="center"/>
          </w:tcPr>
          <w:p w:rsidR="00DC73BF" w:rsidRPr="007918B9" w:rsidRDefault="00DC73BF" w:rsidP="008B09B3">
            <w:pPr>
              <w:spacing w:after="0" w:line="240" w:lineRule="auto"/>
              <w:jc w:val="center"/>
              <w:rPr>
                <w:rFonts w:ascii="Times New Roman" w:eastAsia="Times New Roman" w:hAnsi="Times New Roman"/>
                <w:b/>
                <w:sz w:val="20"/>
                <w:szCs w:val="20"/>
                <w:lang w:eastAsia="ru-RU"/>
              </w:rPr>
            </w:pPr>
            <w:r w:rsidRPr="007918B9">
              <w:rPr>
                <w:rFonts w:ascii="Times New Roman" w:eastAsia="Times New Roman" w:hAnsi="Times New Roman"/>
                <w:b/>
                <w:sz w:val="20"/>
                <w:szCs w:val="20"/>
                <w:lang w:eastAsia="ru-RU"/>
              </w:rPr>
              <w:t>Резерв</w:t>
            </w:r>
          </w:p>
          <w:p w:rsidR="00DC73BF" w:rsidRPr="007918B9" w:rsidRDefault="00DC73BF" w:rsidP="008B09B3">
            <w:pPr>
              <w:spacing w:after="0" w:line="240" w:lineRule="auto"/>
              <w:jc w:val="center"/>
              <w:rPr>
                <w:rFonts w:ascii="Times New Roman" w:eastAsia="Times New Roman" w:hAnsi="Times New Roman"/>
                <w:b/>
                <w:sz w:val="20"/>
                <w:szCs w:val="20"/>
                <w:lang w:eastAsia="ru-RU"/>
              </w:rPr>
            </w:pPr>
            <w:r w:rsidRPr="007918B9">
              <w:rPr>
                <w:rFonts w:ascii="Times New Roman" w:eastAsia="Times New Roman" w:hAnsi="Times New Roman"/>
                <w:b/>
                <w:sz w:val="20"/>
                <w:szCs w:val="20"/>
                <w:lang w:eastAsia="ru-RU"/>
              </w:rPr>
              <w:t>/Дефицит</w:t>
            </w:r>
          </w:p>
        </w:tc>
        <w:tc>
          <w:tcPr>
            <w:tcW w:w="1221" w:type="dxa"/>
            <w:shd w:val="clear" w:color="auto" w:fill="FFFFFF"/>
            <w:vAlign w:val="center"/>
          </w:tcPr>
          <w:p w:rsidR="00DC73BF" w:rsidRPr="007918B9" w:rsidRDefault="00DC73BF" w:rsidP="008B09B3">
            <w:pPr>
              <w:spacing w:after="0" w:line="240" w:lineRule="auto"/>
              <w:jc w:val="center"/>
              <w:rPr>
                <w:rFonts w:ascii="Times New Roman" w:eastAsia="Times New Roman" w:hAnsi="Times New Roman"/>
                <w:b/>
                <w:sz w:val="20"/>
                <w:szCs w:val="20"/>
                <w:lang w:eastAsia="ru-RU"/>
              </w:rPr>
            </w:pPr>
            <w:r w:rsidRPr="007918B9">
              <w:rPr>
                <w:rFonts w:ascii="Times New Roman" w:eastAsia="Times New Roman" w:hAnsi="Times New Roman"/>
                <w:b/>
                <w:sz w:val="20"/>
                <w:szCs w:val="20"/>
                <w:lang w:eastAsia="ru-RU"/>
              </w:rPr>
              <w:t>Располагаемая мощность, Гкал/час</w:t>
            </w:r>
          </w:p>
        </w:tc>
        <w:tc>
          <w:tcPr>
            <w:tcW w:w="1533" w:type="dxa"/>
            <w:shd w:val="clear" w:color="auto" w:fill="FFFFFF"/>
            <w:vAlign w:val="center"/>
          </w:tcPr>
          <w:p w:rsidR="00DC73BF" w:rsidRPr="007918B9" w:rsidRDefault="00DC73BF" w:rsidP="008B09B3">
            <w:pPr>
              <w:spacing w:after="0" w:line="240" w:lineRule="auto"/>
              <w:jc w:val="center"/>
              <w:rPr>
                <w:rFonts w:ascii="Times New Roman" w:eastAsia="Times New Roman" w:hAnsi="Times New Roman"/>
                <w:b/>
                <w:sz w:val="20"/>
                <w:szCs w:val="20"/>
                <w:lang w:eastAsia="ru-RU"/>
              </w:rPr>
            </w:pPr>
            <w:r w:rsidRPr="007918B9">
              <w:rPr>
                <w:rFonts w:ascii="Times New Roman" w:eastAsia="Times New Roman" w:hAnsi="Times New Roman"/>
                <w:b/>
                <w:sz w:val="20"/>
                <w:szCs w:val="20"/>
                <w:lang w:eastAsia="ru-RU"/>
              </w:rPr>
              <w:t>Подключенная нагрузка, Гкал/час</w:t>
            </w:r>
          </w:p>
        </w:tc>
        <w:tc>
          <w:tcPr>
            <w:tcW w:w="1212" w:type="dxa"/>
            <w:shd w:val="clear" w:color="auto" w:fill="FFFFFF"/>
            <w:vAlign w:val="center"/>
          </w:tcPr>
          <w:p w:rsidR="00DC73BF" w:rsidRPr="007918B9" w:rsidRDefault="00DC73BF" w:rsidP="008B09B3">
            <w:pPr>
              <w:spacing w:after="0" w:line="240" w:lineRule="auto"/>
              <w:jc w:val="center"/>
              <w:rPr>
                <w:rFonts w:ascii="Times New Roman" w:eastAsia="Times New Roman" w:hAnsi="Times New Roman"/>
                <w:b/>
                <w:sz w:val="20"/>
                <w:szCs w:val="20"/>
                <w:lang w:eastAsia="ru-RU"/>
              </w:rPr>
            </w:pPr>
            <w:r w:rsidRPr="007918B9">
              <w:rPr>
                <w:rFonts w:ascii="Times New Roman" w:eastAsia="Times New Roman" w:hAnsi="Times New Roman"/>
                <w:b/>
                <w:sz w:val="20"/>
                <w:szCs w:val="20"/>
                <w:lang w:eastAsia="ru-RU"/>
              </w:rPr>
              <w:t>Резерв</w:t>
            </w:r>
          </w:p>
          <w:p w:rsidR="00DC73BF" w:rsidRPr="007918B9" w:rsidRDefault="00DC73BF" w:rsidP="008B09B3">
            <w:pPr>
              <w:spacing w:after="0" w:line="240" w:lineRule="auto"/>
              <w:jc w:val="center"/>
              <w:rPr>
                <w:rFonts w:ascii="Times New Roman" w:eastAsia="Times New Roman" w:hAnsi="Times New Roman"/>
                <w:b/>
                <w:sz w:val="20"/>
                <w:szCs w:val="20"/>
                <w:lang w:eastAsia="ru-RU"/>
              </w:rPr>
            </w:pPr>
            <w:r w:rsidRPr="007918B9">
              <w:rPr>
                <w:rFonts w:ascii="Times New Roman" w:eastAsia="Times New Roman" w:hAnsi="Times New Roman"/>
                <w:b/>
                <w:sz w:val="20"/>
                <w:szCs w:val="20"/>
                <w:lang w:eastAsia="ru-RU"/>
              </w:rPr>
              <w:t>/Дефицит</w:t>
            </w:r>
          </w:p>
        </w:tc>
      </w:tr>
      <w:tr w:rsidR="00DC73BF" w:rsidRPr="004150E8" w:rsidTr="008B09B3">
        <w:tc>
          <w:tcPr>
            <w:tcW w:w="1612" w:type="dxa"/>
            <w:shd w:val="clear" w:color="auto" w:fill="auto"/>
            <w:vAlign w:val="center"/>
          </w:tcPr>
          <w:p w:rsidR="00DC73BF" w:rsidRPr="007C19B5" w:rsidRDefault="00DC73BF" w:rsidP="008B09B3">
            <w:pPr>
              <w:rPr>
                <w:rFonts w:ascii="Times New Roman" w:hAnsi="Times New Roman"/>
                <w:sz w:val="20"/>
                <w:szCs w:val="20"/>
                <w:lang w:eastAsia="ru-RU"/>
              </w:rPr>
            </w:pPr>
            <w:r w:rsidRPr="007C19B5">
              <w:rPr>
                <w:rFonts w:ascii="Times New Roman" w:hAnsi="Times New Roman"/>
                <w:sz w:val="20"/>
                <w:szCs w:val="20"/>
                <w:lang w:eastAsia="ru-RU"/>
              </w:rPr>
              <w:t xml:space="preserve">Котельная </w:t>
            </w:r>
            <w:r>
              <w:rPr>
                <w:rFonts w:ascii="Times New Roman" w:hAnsi="Times New Roman"/>
                <w:sz w:val="20"/>
                <w:szCs w:val="20"/>
                <w:lang w:eastAsia="ru-RU"/>
              </w:rPr>
              <w:t>№ 7</w:t>
            </w:r>
            <w:r w:rsidRPr="007C19B5">
              <w:rPr>
                <w:rFonts w:ascii="Times New Roman" w:hAnsi="Times New Roman"/>
                <w:sz w:val="20"/>
                <w:szCs w:val="20"/>
                <w:lang w:eastAsia="ru-RU"/>
              </w:rPr>
              <w:t xml:space="preserve"> </w:t>
            </w:r>
          </w:p>
        </w:tc>
        <w:tc>
          <w:tcPr>
            <w:tcW w:w="1371" w:type="dxa"/>
            <w:shd w:val="clear" w:color="auto" w:fill="auto"/>
            <w:vAlign w:val="center"/>
          </w:tcPr>
          <w:p w:rsidR="00DC73BF" w:rsidRPr="007C19B5" w:rsidRDefault="00DC73BF" w:rsidP="008B09B3">
            <w:pPr>
              <w:rPr>
                <w:rFonts w:ascii="Times New Roman" w:hAnsi="Times New Roman"/>
                <w:sz w:val="20"/>
                <w:szCs w:val="20"/>
                <w:lang w:eastAsia="ru-RU"/>
              </w:rPr>
            </w:pPr>
            <w:r>
              <w:rPr>
                <w:rFonts w:ascii="Times New Roman" w:hAnsi="Times New Roman"/>
                <w:sz w:val="20"/>
                <w:szCs w:val="20"/>
                <w:lang w:eastAsia="ru-RU"/>
              </w:rPr>
              <w:t>0,245</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DC73BF" w:rsidRPr="007C19B5" w:rsidRDefault="00DC73BF" w:rsidP="008B09B3">
            <w:pPr>
              <w:rPr>
                <w:rFonts w:ascii="Times New Roman" w:hAnsi="Times New Roman"/>
                <w:sz w:val="20"/>
                <w:szCs w:val="20"/>
              </w:rPr>
            </w:pPr>
            <w:r>
              <w:rPr>
                <w:rFonts w:ascii="Times New Roman" w:hAnsi="Times New Roman"/>
                <w:sz w:val="20"/>
                <w:szCs w:val="20"/>
              </w:rPr>
              <w:t>0,214</w:t>
            </w:r>
          </w:p>
        </w:tc>
        <w:tc>
          <w:tcPr>
            <w:tcW w:w="1124" w:type="dxa"/>
            <w:tcBorders>
              <w:top w:val="single" w:sz="4" w:space="0" w:color="auto"/>
              <w:left w:val="nil"/>
              <w:bottom w:val="single" w:sz="4" w:space="0" w:color="auto"/>
              <w:right w:val="single" w:sz="4" w:space="0" w:color="auto"/>
            </w:tcBorders>
            <w:shd w:val="clear" w:color="auto" w:fill="auto"/>
            <w:vAlign w:val="center"/>
          </w:tcPr>
          <w:p w:rsidR="00DC73BF" w:rsidRPr="007C19B5" w:rsidRDefault="00DC73BF" w:rsidP="008B09B3">
            <w:pPr>
              <w:rPr>
                <w:rFonts w:ascii="Times New Roman" w:hAnsi="Times New Roman"/>
                <w:sz w:val="20"/>
                <w:szCs w:val="20"/>
              </w:rPr>
            </w:pPr>
            <w:r>
              <w:rPr>
                <w:rFonts w:ascii="Times New Roman" w:hAnsi="Times New Roman"/>
                <w:sz w:val="20"/>
                <w:szCs w:val="20"/>
              </w:rPr>
              <w:t>0,031</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DC73BF" w:rsidRPr="007C19B5" w:rsidRDefault="00DC73BF" w:rsidP="008B09B3">
            <w:pPr>
              <w:rPr>
                <w:rFonts w:ascii="Times New Roman" w:hAnsi="Times New Roman"/>
                <w:sz w:val="20"/>
                <w:szCs w:val="20"/>
                <w:lang w:eastAsia="ru-RU"/>
              </w:rPr>
            </w:pPr>
            <w:r>
              <w:rPr>
                <w:rFonts w:ascii="Times New Roman" w:hAnsi="Times New Roman"/>
                <w:sz w:val="20"/>
                <w:szCs w:val="20"/>
              </w:rPr>
              <w:t>0,260</w:t>
            </w:r>
          </w:p>
        </w:tc>
        <w:tc>
          <w:tcPr>
            <w:tcW w:w="1533" w:type="dxa"/>
            <w:tcBorders>
              <w:top w:val="single" w:sz="4" w:space="0" w:color="auto"/>
              <w:left w:val="nil"/>
              <w:bottom w:val="single" w:sz="4" w:space="0" w:color="auto"/>
              <w:right w:val="single" w:sz="4" w:space="0" w:color="auto"/>
            </w:tcBorders>
            <w:shd w:val="clear" w:color="auto" w:fill="auto"/>
            <w:vAlign w:val="center"/>
          </w:tcPr>
          <w:p w:rsidR="00DC73BF" w:rsidRPr="007C19B5" w:rsidRDefault="00DC73BF" w:rsidP="008B09B3">
            <w:pPr>
              <w:rPr>
                <w:rFonts w:ascii="Times New Roman" w:hAnsi="Times New Roman"/>
                <w:sz w:val="20"/>
                <w:szCs w:val="20"/>
              </w:rPr>
            </w:pPr>
            <w:r>
              <w:rPr>
                <w:rFonts w:ascii="Times New Roman" w:hAnsi="Times New Roman"/>
                <w:sz w:val="20"/>
                <w:szCs w:val="20"/>
              </w:rPr>
              <w:t>0,214</w:t>
            </w:r>
          </w:p>
        </w:tc>
        <w:tc>
          <w:tcPr>
            <w:tcW w:w="1212" w:type="dxa"/>
            <w:tcBorders>
              <w:top w:val="single" w:sz="4" w:space="0" w:color="auto"/>
              <w:left w:val="nil"/>
              <w:bottom w:val="single" w:sz="4" w:space="0" w:color="auto"/>
              <w:right w:val="single" w:sz="4" w:space="0" w:color="auto"/>
            </w:tcBorders>
            <w:shd w:val="clear" w:color="auto" w:fill="auto"/>
            <w:vAlign w:val="center"/>
          </w:tcPr>
          <w:p w:rsidR="00DC73BF" w:rsidRPr="007C19B5" w:rsidRDefault="00DC73BF" w:rsidP="008B09B3">
            <w:pPr>
              <w:rPr>
                <w:rFonts w:ascii="Times New Roman" w:hAnsi="Times New Roman"/>
                <w:sz w:val="20"/>
                <w:szCs w:val="20"/>
              </w:rPr>
            </w:pPr>
            <w:r>
              <w:rPr>
                <w:rFonts w:ascii="Times New Roman" w:hAnsi="Times New Roman"/>
                <w:sz w:val="20"/>
                <w:szCs w:val="20"/>
              </w:rPr>
              <w:t>0,046</w:t>
            </w:r>
          </w:p>
        </w:tc>
      </w:tr>
    </w:tbl>
    <w:p w:rsidR="00DC73BF" w:rsidRPr="00CF7FB6" w:rsidRDefault="00DC73BF" w:rsidP="00DC73BF">
      <w:pPr>
        <w:pStyle w:val="2"/>
      </w:pPr>
      <w:bookmarkStart w:id="166" w:name="_Toc64127309"/>
      <w:r w:rsidRPr="00CF7FB6">
        <w:t>4.2.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bookmarkEnd w:id="166"/>
    </w:p>
    <w:p w:rsidR="00DC73BF" w:rsidRPr="00AD44FC" w:rsidRDefault="00DC73BF" w:rsidP="00DC73BF">
      <w:pPr>
        <w:spacing w:after="0" w:line="240" w:lineRule="auto"/>
        <w:jc w:val="right"/>
        <w:rPr>
          <w:rFonts w:ascii="Times New Roman" w:eastAsia="Times New Roman" w:hAnsi="Times New Roman"/>
          <w:bCs/>
          <w:sz w:val="28"/>
          <w:szCs w:val="28"/>
          <w:lang w:eastAsia="ru-RU"/>
        </w:rPr>
      </w:pPr>
      <w:r w:rsidRPr="00AD44FC">
        <w:rPr>
          <w:rFonts w:ascii="Times New Roman" w:eastAsia="Times New Roman" w:hAnsi="Times New Roman"/>
          <w:bCs/>
          <w:sz w:val="28"/>
          <w:szCs w:val="28"/>
          <w:lang w:eastAsia="ru-RU"/>
        </w:rPr>
        <w:t xml:space="preserve">Таблица </w:t>
      </w:r>
      <w:r>
        <w:rPr>
          <w:rFonts w:ascii="Times New Roman" w:eastAsia="Times New Roman" w:hAnsi="Times New Roman"/>
          <w:bCs/>
          <w:sz w:val="28"/>
          <w:szCs w:val="28"/>
          <w:lang w:eastAsia="ru-RU"/>
        </w:rPr>
        <w:t>24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006"/>
        <w:gridCol w:w="1459"/>
        <w:gridCol w:w="1218"/>
        <w:gridCol w:w="1631"/>
        <w:gridCol w:w="1627"/>
        <w:gridCol w:w="1665"/>
      </w:tblGrid>
      <w:tr w:rsidR="00DC73BF" w:rsidRPr="00AD44FC" w:rsidTr="008B09B3">
        <w:tc>
          <w:tcPr>
            <w:tcW w:w="2006" w:type="dxa"/>
            <w:vMerge w:val="restart"/>
            <w:shd w:val="clear" w:color="auto" w:fill="FFFFFF"/>
            <w:vAlign w:val="center"/>
          </w:tcPr>
          <w:p w:rsidR="00DC73BF" w:rsidRPr="00AD44FC" w:rsidRDefault="00DC73BF" w:rsidP="008B09B3">
            <w:pPr>
              <w:spacing w:after="0" w:line="240" w:lineRule="auto"/>
              <w:jc w:val="center"/>
              <w:rPr>
                <w:rFonts w:ascii="Times New Roman" w:eastAsia="Times New Roman" w:hAnsi="Times New Roman"/>
                <w:b/>
                <w:sz w:val="24"/>
                <w:szCs w:val="24"/>
                <w:lang w:eastAsia="ru-RU"/>
              </w:rPr>
            </w:pPr>
            <w:r w:rsidRPr="00AD44FC">
              <w:rPr>
                <w:rFonts w:ascii="Times New Roman" w:eastAsia="Times New Roman" w:hAnsi="Times New Roman"/>
                <w:b/>
                <w:sz w:val="24"/>
                <w:szCs w:val="24"/>
                <w:lang w:eastAsia="ru-RU"/>
              </w:rPr>
              <w:t>Наименование источника теплоснабжения</w:t>
            </w:r>
          </w:p>
        </w:tc>
        <w:tc>
          <w:tcPr>
            <w:tcW w:w="5935" w:type="dxa"/>
            <w:gridSpan w:val="4"/>
            <w:shd w:val="clear" w:color="auto" w:fill="FFFFFF"/>
          </w:tcPr>
          <w:p w:rsidR="00DC73BF" w:rsidRPr="00AD44FC" w:rsidRDefault="00DC73BF" w:rsidP="008B09B3">
            <w:pPr>
              <w:spacing w:after="0" w:line="240" w:lineRule="auto"/>
              <w:jc w:val="center"/>
              <w:rPr>
                <w:rFonts w:ascii="Times New Roman" w:eastAsia="Times New Roman" w:hAnsi="Times New Roman"/>
                <w:b/>
                <w:sz w:val="24"/>
                <w:szCs w:val="24"/>
                <w:lang w:eastAsia="ru-RU"/>
              </w:rPr>
            </w:pPr>
            <w:r w:rsidRPr="00AD44FC">
              <w:rPr>
                <w:rFonts w:ascii="Times New Roman" w:eastAsia="Times New Roman" w:hAnsi="Times New Roman"/>
                <w:b/>
                <w:sz w:val="24"/>
                <w:szCs w:val="24"/>
                <w:lang w:eastAsia="ru-RU"/>
              </w:rPr>
              <w:t>Присоединенная нагрузка</w:t>
            </w:r>
          </w:p>
        </w:tc>
        <w:tc>
          <w:tcPr>
            <w:tcW w:w="1665" w:type="dxa"/>
            <w:vMerge w:val="restart"/>
            <w:shd w:val="clear" w:color="auto" w:fill="FFFFFF"/>
            <w:vAlign w:val="center"/>
          </w:tcPr>
          <w:p w:rsidR="00DC73BF" w:rsidRPr="00AD44FC" w:rsidRDefault="00DC73BF" w:rsidP="008B09B3">
            <w:pPr>
              <w:spacing w:after="0" w:line="240" w:lineRule="auto"/>
              <w:jc w:val="center"/>
              <w:rPr>
                <w:rFonts w:ascii="Times New Roman" w:eastAsia="Times New Roman" w:hAnsi="Times New Roman"/>
                <w:b/>
                <w:sz w:val="24"/>
                <w:szCs w:val="24"/>
                <w:lang w:eastAsia="ru-RU"/>
              </w:rPr>
            </w:pPr>
            <w:r w:rsidRPr="00AD44FC">
              <w:rPr>
                <w:rFonts w:ascii="Times New Roman" w:eastAsia="Times New Roman" w:hAnsi="Times New Roman"/>
                <w:b/>
                <w:sz w:val="24"/>
                <w:szCs w:val="24"/>
                <w:lang w:eastAsia="ru-RU"/>
              </w:rPr>
              <w:t>Мощность источника тепловой энергии, Гкал/час</w:t>
            </w:r>
          </w:p>
        </w:tc>
      </w:tr>
      <w:tr w:rsidR="00DC73BF" w:rsidRPr="00AD44FC" w:rsidTr="008B09B3">
        <w:tc>
          <w:tcPr>
            <w:tcW w:w="2006" w:type="dxa"/>
            <w:vMerge/>
            <w:shd w:val="clear" w:color="auto" w:fill="FFFFFF"/>
            <w:vAlign w:val="center"/>
          </w:tcPr>
          <w:p w:rsidR="00DC73BF" w:rsidRPr="00AD44FC" w:rsidRDefault="00DC73BF" w:rsidP="008B09B3">
            <w:pPr>
              <w:spacing w:after="0" w:line="240" w:lineRule="auto"/>
              <w:jc w:val="center"/>
              <w:rPr>
                <w:rFonts w:ascii="Times New Roman" w:eastAsia="Times New Roman" w:hAnsi="Times New Roman"/>
                <w:b/>
                <w:sz w:val="24"/>
                <w:szCs w:val="24"/>
                <w:lang w:eastAsia="ru-RU"/>
              </w:rPr>
            </w:pPr>
          </w:p>
        </w:tc>
        <w:tc>
          <w:tcPr>
            <w:tcW w:w="1459" w:type="dxa"/>
            <w:shd w:val="clear" w:color="auto" w:fill="FFFFFF"/>
            <w:vAlign w:val="center"/>
          </w:tcPr>
          <w:p w:rsidR="00DC73BF" w:rsidRPr="00AD44FC" w:rsidRDefault="00DC73BF" w:rsidP="008B09B3">
            <w:pPr>
              <w:spacing w:after="0" w:line="240" w:lineRule="auto"/>
              <w:jc w:val="center"/>
              <w:rPr>
                <w:rFonts w:ascii="Times New Roman" w:eastAsia="Times New Roman" w:hAnsi="Times New Roman"/>
                <w:b/>
                <w:sz w:val="24"/>
                <w:szCs w:val="24"/>
                <w:lang w:eastAsia="ru-RU"/>
              </w:rPr>
            </w:pPr>
            <w:r w:rsidRPr="00AD44FC">
              <w:rPr>
                <w:rFonts w:ascii="Times New Roman" w:eastAsia="Times New Roman" w:hAnsi="Times New Roman"/>
                <w:b/>
                <w:sz w:val="24"/>
                <w:szCs w:val="24"/>
                <w:lang w:eastAsia="ru-RU"/>
              </w:rPr>
              <w:t>ВСЕГО:</w:t>
            </w:r>
          </w:p>
        </w:tc>
        <w:tc>
          <w:tcPr>
            <w:tcW w:w="1218" w:type="dxa"/>
            <w:shd w:val="clear" w:color="auto" w:fill="FFFFFF"/>
            <w:vAlign w:val="center"/>
          </w:tcPr>
          <w:p w:rsidR="00DC73BF" w:rsidRPr="00AD44FC" w:rsidRDefault="00DC73BF" w:rsidP="008B09B3">
            <w:pPr>
              <w:spacing w:after="0" w:line="240" w:lineRule="auto"/>
              <w:jc w:val="center"/>
              <w:rPr>
                <w:rFonts w:ascii="Times New Roman" w:eastAsia="Times New Roman" w:hAnsi="Times New Roman"/>
                <w:b/>
                <w:sz w:val="24"/>
                <w:szCs w:val="24"/>
                <w:lang w:eastAsia="ru-RU"/>
              </w:rPr>
            </w:pPr>
            <w:r w:rsidRPr="00AD44FC">
              <w:rPr>
                <w:rFonts w:ascii="Times New Roman" w:eastAsia="Times New Roman" w:hAnsi="Times New Roman"/>
                <w:b/>
                <w:sz w:val="24"/>
                <w:szCs w:val="24"/>
                <w:lang w:eastAsia="ru-RU"/>
              </w:rPr>
              <w:t>Жилой фонд Гкал/час</w:t>
            </w:r>
          </w:p>
        </w:tc>
        <w:tc>
          <w:tcPr>
            <w:tcW w:w="1631" w:type="dxa"/>
            <w:shd w:val="clear" w:color="auto" w:fill="FFFFFF"/>
            <w:vAlign w:val="center"/>
          </w:tcPr>
          <w:p w:rsidR="00DC73BF" w:rsidRPr="00AD44FC" w:rsidRDefault="00DC73BF" w:rsidP="008B09B3">
            <w:pPr>
              <w:spacing w:after="0" w:line="240" w:lineRule="auto"/>
              <w:jc w:val="center"/>
              <w:rPr>
                <w:rFonts w:ascii="Times New Roman" w:eastAsia="Times New Roman" w:hAnsi="Times New Roman"/>
                <w:b/>
                <w:sz w:val="24"/>
                <w:szCs w:val="24"/>
                <w:lang w:eastAsia="ru-RU"/>
              </w:rPr>
            </w:pPr>
            <w:r w:rsidRPr="00AD44FC">
              <w:rPr>
                <w:rFonts w:ascii="Times New Roman" w:eastAsia="Times New Roman" w:hAnsi="Times New Roman"/>
                <w:b/>
                <w:sz w:val="24"/>
                <w:szCs w:val="24"/>
                <w:lang w:eastAsia="ru-RU"/>
              </w:rPr>
              <w:t>Бюджетные организации Гкал/час</w:t>
            </w:r>
          </w:p>
        </w:tc>
        <w:tc>
          <w:tcPr>
            <w:tcW w:w="1627" w:type="dxa"/>
            <w:shd w:val="clear" w:color="auto" w:fill="FFFFFF"/>
            <w:vAlign w:val="center"/>
          </w:tcPr>
          <w:p w:rsidR="00DC73BF" w:rsidRPr="00AD44FC" w:rsidRDefault="00DC73BF" w:rsidP="008B09B3">
            <w:pPr>
              <w:spacing w:after="0" w:line="240" w:lineRule="auto"/>
              <w:jc w:val="center"/>
              <w:rPr>
                <w:rFonts w:ascii="Times New Roman" w:eastAsia="Times New Roman" w:hAnsi="Times New Roman"/>
                <w:b/>
                <w:sz w:val="24"/>
                <w:szCs w:val="24"/>
                <w:lang w:eastAsia="ru-RU"/>
              </w:rPr>
            </w:pPr>
            <w:r w:rsidRPr="00AD44FC">
              <w:rPr>
                <w:rFonts w:ascii="Times New Roman" w:eastAsia="Times New Roman" w:hAnsi="Times New Roman"/>
                <w:b/>
                <w:sz w:val="24"/>
                <w:szCs w:val="24"/>
                <w:lang w:eastAsia="ru-RU"/>
              </w:rPr>
              <w:t>Прочие организации Гкал/час</w:t>
            </w:r>
          </w:p>
        </w:tc>
        <w:tc>
          <w:tcPr>
            <w:tcW w:w="1665" w:type="dxa"/>
            <w:vMerge/>
            <w:shd w:val="clear" w:color="auto" w:fill="FFFFFF"/>
            <w:vAlign w:val="center"/>
          </w:tcPr>
          <w:p w:rsidR="00DC73BF" w:rsidRPr="00AD44FC" w:rsidRDefault="00DC73BF" w:rsidP="008B09B3">
            <w:pPr>
              <w:spacing w:after="0" w:line="240" w:lineRule="auto"/>
              <w:jc w:val="center"/>
              <w:rPr>
                <w:rFonts w:ascii="Times New Roman" w:eastAsia="Times New Roman" w:hAnsi="Times New Roman"/>
                <w:b/>
                <w:sz w:val="24"/>
                <w:szCs w:val="24"/>
                <w:lang w:eastAsia="ru-RU"/>
              </w:rPr>
            </w:pPr>
          </w:p>
        </w:tc>
      </w:tr>
      <w:tr w:rsidR="00DC73BF" w:rsidRPr="0037686B" w:rsidTr="008B09B3">
        <w:trPr>
          <w:trHeight w:val="288"/>
        </w:trPr>
        <w:tc>
          <w:tcPr>
            <w:tcW w:w="2006" w:type="dxa"/>
            <w:shd w:val="clear" w:color="auto" w:fill="FFFFFF"/>
            <w:vAlign w:val="center"/>
          </w:tcPr>
          <w:p w:rsidR="00DC73BF" w:rsidRPr="003E4D46" w:rsidRDefault="00DC73BF" w:rsidP="008B09B3">
            <w:pPr>
              <w:rPr>
                <w:rFonts w:ascii="Times New Roman" w:hAnsi="Times New Roman"/>
                <w:sz w:val="20"/>
                <w:szCs w:val="20"/>
                <w:lang w:eastAsia="ru-RU"/>
              </w:rPr>
            </w:pPr>
            <w:r w:rsidRPr="003E4D46">
              <w:rPr>
                <w:rFonts w:ascii="Times New Roman" w:hAnsi="Times New Roman"/>
                <w:sz w:val="20"/>
                <w:szCs w:val="20"/>
                <w:lang w:eastAsia="ru-RU"/>
              </w:rPr>
              <w:t xml:space="preserve">Котельная </w:t>
            </w:r>
            <w:r>
              <w:rPr>
                <w:rFonts w:ascii="Times New Roman" w:hAnsi="Times New Roman"/>
                <w:sz w:val="20"/>
                <w:szCs w:val="20"/>
                <w:lang w:eastAsia="ru-RU"/>
              </w:rPr>
              <w:t>№ 7</w:t>
            </w:r>
            <w:r w:rsidRPr="003E4D46">
              <w:rPr>
                <w:rFonts w:ascii="Times New Roman" w:hAnsi="Times New Roman"/>
                <w:sz w:val="20"/>
                <w:szCs w:val="20"/>
                <w:lang w:eastAsia="ru-RU"/>
              </w:rPr>
              <w:t xml:space="preserve"> </w:t>
            </w:r>
          </w:p>
        </w:tc>
        <w:tc>
          <w:tcPr>
            <w:tcW w:w="1459" w:type="dxa"/>
            <w:shd w:val="clear" w:color="auto" w:fill="FFFFFF"/>
            <w:vAlign w:val="center"/>
          </w:tcPr>
          <w:p w:rsidR="00DC73BF" w:rsidRPr="003E4D46" w:rsidRDefault="00DC73BF" w:rsidP="008B09B3">
            <w:pPr>
              <w:rPr>
                <w:rFonts w:ascii="Times New Roman" w:hAnsi="Times New Roman"/>
                <w:sz w:val="20"/>
                <w:szCs w:val="20"/>
              </w:rPr>
            </w:pPr>
            <w:r>
              <w:rPr>
                <w:rFonts w:ascii="Times New Roman" w:hAnsi="Times New Roman"/>
                <w:sz w:val="20"/>
                <w:szCs w:val="20"/>
              </w:rPr>
              <w:t>0,214</w:t>
            </w:r>
          </w:p>
        </w:tc>
        <w:tc>
          <w:tcPr>
            <w:tcW w:w="1218" w:type="dxa"/>
            <w:shd w:val="clear" w:color="auto" w:fill="FFFFFF"/>
            <w:vAlign w:val="center"/>
          </w:tcPr>
          <w:p w:rsidR="00DC73BF" w:rsidRPr="003E4D46" w:rsidRDefault="00DC73BF" w:rsidP="008B09B3">
            <w:pPr>
              <w:rPr>
                <w:rFonts w:ascii="Times New Roman" w:eastAsia="Times New Roman" w:hAnsi="Times New Roman"/>
                <w:sz w:val="20"/>
                <w:szCs w:val="20"/>
                <w:lang w:eastAsia="ru-RU"/>
              </w:rPr>
            </w:pPr>
            <w:r>
              <w:rPr>
                <w:rFonts w:ascii="Times New Roman" w:eastAsia="Times New Roman" w:hAnsi="Times New Roman"/>
                <w:sz w:val="20"/>
                <w:szCs w:val="20"/>
                <w:lang w:eastAsia="ru-RU"/>
              </w:rPr>
              <w:t>0,000</w:t>
            </w:r>
          </w:p>
        </w:tc>
        <w:tc>
          <w:tcPr>
            <w:tcW w:w="1631" w:type="dxa"/>
            <w:shd w:val="clear" w:color="auto" w:fill="FFFFFF"/>
            <w:vAlign w:val="center"/>
          </w:tcPr>
          <w:p w:rsidR="00DC73BF" w:rsidRPr="003E4D46" w:rsidRDefault="00DC73BF" w:rsidP="008B09B3">
            <w:pPr>
              <w:rPr>
                <w:rFonts w:ascii="Times New Roman" w:eastAsia="Times New Roman" w:hAnsi="Times New Roman"/>
                <w:sz w:val="20"/>
                <w:szCs w:val="20"/>
                <w:lang w:eastAsia="ru-RU"/>
              </w:rPr>
            </w:pPr>
            <w:r>
              <w:rPr>
                <w:rFonts w:ascii="Times New Roman" w:eastAsia="Times New Roman" w:hAnsi="Times New Roman"/>
                <w:sz w:val="20"/>
                <w:szCs w:val="20"/>
                <w:lang w:eastAsia="ru-RU"/>
              </w:rPr>
              <w:t>0,1978</w:t>
            </w:r>
          </w:p>
        </w:tc>
        <w:tc>
          <w:tcPr>
            <w:tcW w:w="1627" w:type="dxa"/>
            <w:shd w:val="clear" w:color="auto" w:fill="FFFFFF"/>
            <w:vAlign w:val="center"/>
          </w:tcPr>
          <w:p w:rsidR="00DC73BF" w:rsidRPr="003E4D46" w:rsidRDefault="00DC73BF" w:rsidP="008B09B3">
            <w:pPr>
              <w:rPr>
                <w:rFonts w:ascii="Times New Roman" w:eastAsia="Times New Roman" w:hAnsi="Times New Roman"/>
                <w:sz w:val="20"/>
                <w:szCs w:val="20"/>
                <w:lang w:eastAsia="ru-RU"/>
              </w:rPr>
            </w:pPr>
            <w:r>
              <w:rPr>
                <w:rFonts w:ascii="Times New Roman" w:eastAsia="Times New Roman" w:hAnsi="Times New Roman"/>
                <w:sz w:val="20"/>
                <w:szCs w:val="20"/>
                <w:lang w:eastAsia="ru-RU"/>
              </w:rPr>
              <w:t>0,017</w:t>
            </w:r>
          </w:p>
        </w:tc>
        <w:tc>
          <w:tcPr>
            <w:tcW w:w="1665" w:type="dxa"/>
            <w:shd w:val="clear" w:color="auto" w:fill="FFFFFF"/>
            <w:vAlign w:val="center"/>
          </w:tcPr>
          <w:p w:rsidR="00DC73BF" w:rsidRPr="003E4D46" w:rsidRDefault="00DC73BF" w:rsidP="008B09B3">
            <w:pPr>
              <w:rPr>
                <w:rFonts w:ascii="Times New Roman" w:hAnsi="Times New Roman"/>
                <w:sz w:val="20"/>
                <w:szCs w:val="20"/>
              </w:rPr>
            </w:pPr>
            <w:r>
              <w:rPr>
                <w:rFonts w:ascii="Times New Roman" w:hAnsi="Times New Roman"/>
                <w:sz w:val="20"/>
                <w:szCs w:val="20"/>
              </w:rPr>
              <w:t>0,245</w:t>
            </w:r>
          </w:p>
        </w:tc>
      </w:tr>
    </w:tbl>
    <w:p w:rsidR="00DC73BF" w:rsidRPr="00CF7FB6" w:rsidRDefault="00DC73BF" w:rsidP="00DC73BF">
      <w:pPr>
        <w:pStyle w:val="2"/>
        <w:rPr>
          <w:color w:val="000000"/>
        </w:rPr>
      </w:pPr>
      <w:bookmarkStart w:id="167" w:name="_Toc64127310"/>
      <w:r w:rsidRPr="00CF7FB6">
        <w:t xml:space="preserve">4.3. </w:t>
      </w:r>
      <w:r w:rsidRPr="00CF7FB6">
        <w:rPr>
          <w:color w:val="000000"/>
        </w:rPr>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bookmarkEnd w:id="167"/>
    </w:p>
    <w:p w:rsidR="00DC73BF" w:rsidRPr="00CF7FB6" w:rsidRDefault="00DC73BF" w:rsidP="00DC73BF">
      <w:pPr>
        <w:pStyle w:val="2"/>
      </w:pPr>
      <w:bookmarkStart w:id="168" w:name="_Toc64127311"/>
      <w:r w:rsidRPr="00CF7FB6">
        <w:t>4.4. Выводы о резервах (дефицитах) существующей системы теплоснабжения при обеспечении перспективной тепловой нагрузки потребителей</w:t>
      </w:r>
      <w:bookmarkEnd w:id="168"/>
    </w:p>
    <w:p w:rsidR="00DC73BF" w:rsidRDefault="00DC73BF" w:rsidP="00DC73B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момент составления Схемы в котельных </w:t>
      </w:r>
      <w:r w:rsidRPr="006F67A6">
        <w:rPr>
          <w:rFonts w:ascii="Times New Roman" w:eastAsia="Times New Roman" w:hAnsi="Times New Roman"/>
          <w:sz w:val="28"/>
          <w:szCs w:val="28"/>
          <w:lang w:eastAsia="ru-RU"/>
        </w:rPr>
        <w:t>наблюдается резерв</w:t>
      </w:r>
      <w:r>
        <w:rPr>
          <w:rFonts w:ascii="Times New Roman" w:eastAsia="Times New Roman" w:hAnsi="Times New Roman"/>
          <w:sz w:val="28"/>
          <w:szCs w:val="28"/>
          <w:lang w:eastAsia="ru-RU"/>
        </w:rPr>
        <w:t xml:space="preserve"> мощности. На расчетный срок присоединение новых абонентов к источникам теплоснабжения не планируется. </w:t>
      </w:r>
    </w:p>
    <w:p w:rsidR="00DC73BF" w:rsidRDefault="00DC73BF" w:rsidP="00DC73BF">
      <w:pPr>
        <w:spacing w:line="240" w:lineRule="auto"/>
        <w:ind w:left="360"/>
        <w:jc w:val="center"/>
        <w:rPr>
          <w:rFonts w:ascii="Times New Roman" w:hAnsi="Times New Roman"/>
          <w:b/>
          <w:color w:val="000000"/>
          <w:sz w:val="28"/>
          <w:szCs w:val="28"/>
        </w:rPr>
        <w:sectPr w:rsidR="00DC73BF" w:rsidSect="00DB1FFC">
          <w:pgSz w:w="11906" w:h="16838" w:code="9"/>
          <w:pgMar w:top="1134" w:right="567" w:bottom="1134" w:left="1531" w:header="709" w:footer="709" w:gutter="0"/>
          <w:cols w:space="708"/>
          <w:docGrid w:linePitch="360"/>
        </w:sectPr>
      </w:pPr>
    </w:p>
    <w:p w:rsidR="00DC73BF" w:rsidRPr="00CF7FB6" w:rsidRDefault="00DC73BF" w:rsidP="00DC73BF">
      <w:pPr>
        <w:pStyle w:val="1"/>
        <w:rPr>
          <w:color w:val="000000"/>
        </w:rPr>
      </w:pPr>
      <w:bookmarkStart w:id="169" w:name="_Toc64127312"/>
      <w:r w:rsidRPr="00CF7FB6">
        <w:rPr>
          <w:color w:val="000000"/>
        </w:rPr>
        <w:lastRenderedPageBreak/>
        <w:t>ГЛАВА 5. МАСТЕР-ПЛАН РАЗВИТИЯ СИСТЕМ ТЕПЛОСНАБЖЕНИЯ ВЕСЕЛОВСКОГО СЕЛЬСКОГО ПОСЕЛЕНИЯ</w:t>
      </w:r>
      <w:bookmarkEnd w:id="169"/>
    </w:p>
    <w:p w:rsidR="00DC73BF" w:rsidRPr="0031239E" w:rsidRDefault="00DC73BF" w:rsidP="00DC73BF">
      <w:pPr>
        <w:shd w:val="clear" w:color="auto" w:fill="FFFFFF"/>
        <w:spacing w:after="0" w:line="240" w:lineRule="auto"/>
        <w:jc w:val="both"/>
        <w:rPr>
          <w:rFonts w:ascii="Times New Roman" w:eastAsia="Times New Roman" w:hAnsi="Times New Roman"/>
          <w:color w:val="000000"/>
          <w:sz w:val="28"/>
          <w:szCs w:val="28"/>
          <w:lang w:eastAsia="ru-RU"/>
        </w:rPr>
      </w:pPr>
      <w:r w:rsidRPr="0031239E">
        <w:rPr>
          <w:rFonts w:ascii="Times New Roman" w:eastAsia="Times New Roman" w:hAnsi="Times New Roman"/>
          <w:color w:val="000000"/>
          <w:sz w:val="28"/>
          <w:szCs w:val="28"/>
          <w:lang w:eastAsia="ru-RU"/>
        </w:rPr>
        <w:tab/>
        <w:t>Содержание, формат, объем мастер-плана в значительной степени варьируются в разных населенных пунктах и существенным образом зависят от тех целей и задач, которые стоят перед его разработчиками. В крупных городах администрации могут создавать целые департаменты, ответственные за разработку мастер-плана, а небольшие поселения вполне могут доверить эту работу специализированным консультантам.</w:t>
      </w:r>
    </w:p>
    <w:p w:rsidR="00DC73BF" w:rsidRPr="0031239E" w:rsidRDefault="00DC73BF" w:rsidP="00DC73BF">
      <w:pPr>
        <w:shd w:val="clear" w:color="auto" w:fill="FFFFFF"/>
        <w:spacing w:after="0" w:line="240" w:lineRule="auto"/>
        <w:jc w:val="both"/>
        <w:rPr>
          <w:rFonts w:ascii="Times New Roman" w:eastAsia="Times New Roman" w:hAnsi="Times New Roman"/>
          <w:color w:val="000000"/>
          <w:sz w:val="28"/>
          <w:szCs w:val="28"/>
          <w:lang w:eastAsia="ru-RU"/>
        </w:rPr>
      </w:pPr>
      <w:r w:rsidRPr="0031239E">
        <w:rPr>
          <w:rFonts w:ascii="Times New Roman" w:eastAsia="Times New Roman" w:hAnsi="Times New Roman"/>
          <w:color w:val="000000"/>
          <w:sz w:val="28"/>
          <w:szCs w:val="28"/>
          <w:lang w:eastAsia="ru-RU"/>
        </w:rPr>
        <w:tab/>
        <w:t>Универсальность мастер-плана позволяет использовать его для решения широкого спектра задач. Основной акцент делается на актуализации существующих объектов и развитии новых объектов. Многие проблемы объектов были накоплены еще с советских времен и только усугубились в современный период. Для решения многих проблем используется стратегический мастер-план.</w:t>
      </w:r>
    </w:p>
    <w:p w:rsidR="00DC73BF" w:rsidRPr="00CF7FB6" w:rsidRDefault="00DC73BF" w:rsidP="00DC73BF">
      <w:pPr>
        <w:pStyle w:val="2"/>
      </w:pPr>
      <w:bookmarkStart w:id="170" w:name="_Toc64127313"/>
      <w:r w:rsidRPr="00CF7FB6">
        <w:t>5.1. Описание вариантов (не менее двух) перспективного развития систем теплоснабжения Веселовского сельского поселения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170"/>
    </w:p>
    <w:p w:rsidR="00DC73BF" w:rsidRPr="00CB3050" w:rsidRDefault="00DC73BF" w:rsidP="00DC73BF">
      <w:pPr>
        <w:pStyle w:val="22"/>
        <w:tabs>
          <w:tab w:val="num" w:pos="0"/>
        </w:tabs>
        <w:spacing w:after="0" w:line="240" w:lineRule="auto"/>
        <w:ind w:left="0" w:firstLine="720"/>
        <w:jc w:val="both"/>
        <w:rPr>
          <w:sz w:val="28"/>
          <w:szCs w:val="28"/>
          <w:lang w:eastAsia="ar-SA"/>
        </w:rPr>
      </w:pPr>
      <w:r>
        <w:rPr>
          <w:sz w:val="28"/>
          <w:szCs w:val="28"/>
          <w:lang w:eastAsia="ar-SA"/>
        </w:rPr>
        <w:t xml:space="preserve">В соответствии с генеральным планом, </w:t>
      </w:r>
      <w:r w:rsidRPr="00CB3050">
        <w:rPr>
          <w:sz w:val="28"/>
          <w:szCs w:val="28"/>
          <w:lang w:eastAsia="ar-SA"/>
        </w:rPr>
        <w:t>теплоснабжение</w:t>
      </w:r>
      <w:r>
        <w:rPr>
          <w:sz w:val="28"/>
          <w:szCs w:val="28"/>
          <w:lang w:eastAsia="ar-SA"/>
        </w:rPr>
        <w:t xml:space="preserve"> жилого фонда</w:t>
      </w:r>
      <w:r w:rsidRPr="00CB3050">
        <w:rPr>
          <w:sz w:val="28"/>
          <w:szCs w:val="28"/>
          <w:lang w:eastAsia="ar-SA"/>
        </w:rPr>
        <w:t xml:space="preserve"> </w:t>
      </w:r>
      <w:r>
        <w:rPr>
          <w:sz w:val="28"/>
          <w:szCs w:val="28"/>
          <w:lang w:eastAsia="ar-SA"/>
        </w:rPr>
        <w:t xml:space="preserve">Веселовского сельского поселения </w:t>
      </w:r>
      <w:r w:rsidRPr="00CB3050">
        <w:rPr>
          <w:sz w:val="28"/>
          <w:szCs w:val="28"/>
          <w:lang w:eastAsia="ar-SA"/>
        </w:rPr>
        <w:t xml:space="preserve">предусматривается от автономных источников питания систем поквартирного теплоснабжения – от автоматических газовых отопительных </w:t>
      </w:r>
      <w:r>
        <w:rPr>
          <w:sz w:val="28"/>
          <w:szCs w:val="28"/>
          <w:lang w:eastAsia="ar-SA"/>
        </w:rPr>
        <w:t>котлов для индивидуальной одноэтажной и двухэтажной застроек</w:t>
      </w:r>
      <w:r w:rsidRPr="00CB3050">
        <w:rPr>
          <w:sz w:val="28"/>
          <w:szCs w:val="28"/>
          <w:lang w:eastAsia="ar-SA"/>
        </w:rPr>
        <w:t>.</w:t>
      </w:r>
    </w:p>
    <w:p w:rsidR="00DC73BF" w:rsidRPr="00CF7FB6" w:rsidRDefault="00DC73BF" w:rsidP="00DC73BF">
      <w:pPr>
        <w:pStyle w:val="2"/>
        <w:rPr>
          <w:color w:val="000000"/>
        </w:rPr>
      </w:pPr>
      <w:bookmarkStart w:id="171" w:name="_Toc64127314"/>
      <w:r w:rsidRPr="00CF7FB6">
        <w:rPr>
          <w:color w:val="000000"/>
        </w:rPr>
        <w:t>5.2. Технико-экономическое сравнение вариантов перспективного развитие систем теплоснабжения Веселовского сельского поселения</w:t>
      </w:r>
      <w:bookmarkEnd w:id="171"/>
      <w:r w:rsidRPr="00CF7FB6">
        <w:rPr>
          <w:color w:val="000000"/>
        </w:rPr>
        <w:t xml:space="preserve"> </w:t>
      </w:r>
    </w:p>
    <w:p w:rsidR="00DC73BF" w:rsidRPr="0031239E" w:rsidRDefault="00DC73BF" w:rsidP="00DC73BF">
      <w:pPr>
        <w:spacing w:line="240" w:lineRule="auto"/>
        <w:jc w:val="both"/>
        <w:rPr>
          <w:rFonts w:ascii="Times New Roman" w:hAnsi="Times New Roman"/>
          <w:color w:val="000000"/>
          <w:sz w:val="28"/>
          <w:szCs w:val="28"/>
        </w:rPr>
      </w:pPr>
      <w:r w:rsidRPr="0031239E">
        <w:rPr>
          <w:rFonts w:ascii="Times New Roman" w:hAnsi="Times New Roman"/>
          <w:color w:val="000000"/>
          <w:sz w:val="28"/>
          <w:szCs w:val="28"/>
        </w:rPr>
        <w:tab/>
        <w:t xml:space="preserve">Сравнение вариантов перспективного развития систем теплоснабжения не представляется возможным, в связи с тем, что в </w:t>
      </w:r>
      <w:r>
        <w:rPr>
          <w:rFonts w:ascii="Times New Roman" w:hAnsi="Times New Roman"/>
          <w:color w:val="000000"/>
          <w:sz w:val="28"/>
          <w:szCs w:val="28"/>
        </w:rPr>
        <w:t xml:space="preserve">Веселовском сельском поселении </w:t>
      </w:r>
      <w:r w:rsidRPr="0031239E">
        <w:rPr>
          <w:rFonts w:ascii="Times New Roman" w:hAnsi="Times New Roman"/>
          <w:color w:val="000000"/>
          <w:sz w:val="28"/>
          <w:szCs w:val="28"/>
        </w:rPr>
        <w:t>планируется 1 вариант р</w:t>
      </w:r>
      <w:r>
        <w:rPr>
          <w:rFonts w:ascii="Times New Roman" w:hAnsi="Times New Roman"/>
          <w:color w:val="000000"/>
          <w:sz w:val="28"/>
          <w:szCs w:val="28"/>
        </w:rPr>
        <w:t>азвития системы теплоснабжения –</w:t>
      </w:r>
      <w:r w:rsidRPr="0031239E">
        <w:rPr>
          <w:rFonts w:ascii="Times New Roman" w:hAnsi="Times New Roman"/>
          <w:color w:val="000000"/>
          <w:sz w:val="28"/>
          <w:szCs w:val="28"/>
        </w:rPr>
        <w:t xml:space="preserve"> присоединение новых абонентов  к  индивидуальным источникам  тепловой энергии.</w:t>
      </w:r>
    </w:p>
    <w:p w:rsidR="00DC73BF" w:rsidRPr="00CF7FB6" w:rsidRDefault="00DC73BF" w:rsidP="00DC73BF">
      <w:pPr>
        <w:pStyle w:val="2"/>
        <w:rPr>
          <w:color w:val="000000"/>
        </w:rPr>
      </w:pPr>
      <w:bookmarkStart w:id="172" w:name="_Toc64127315"/>
      <w:r w:rsidRPr="00CF7FB6">
        <w:rPr>
          <w:color w:val="000000"/>
        </w:rPr>
        <w:t xml:space="preserve">5.3. Обоснование выбора приоритетного варианта  перспективного развития систем теплоснабжения </w:t>
      </w:r>
      <w:r>
        <w:rPr>
          <w:color w:val="000000"/>
        </w:rPr>
        <w:t>Весело</w:t>
      </w:r>
      <w:r w:rsidRPr="00CF7FB6">
        <w:rPr>
          <w:color w:val="000000"/>
        </w:rPr>
        <w:t xml:space="preserve">вском сельского поселения  на основе анализа ценовых (тарифных) последствий для потребителей, а в ценовых зонах </w:t>
      </w:r>
      <w:r w:rsidRPr="00CF7FB6">
        <w:rPr>
          <w:color w:val="000000"/>
          <w:sz w:val="32"/>
          <w:szCs w:val="32"/>
        </w:rPr>
        <w:t>теплоснабжения - на основе анализа ценовых (тарифных) последствий для</w:t>
      </w:r>
      <w:r w:rsidRPr="00CF7FB6">
        <w:rPr>
          <w:color w:val="000000"/>
        </w:rPr>
        <w:t xml:space="preserve">  потребителей, возникших при осуществлении регулируемых видов деятельности, и индикаторов развития систем теплоснабжения  Веселовского сельского поселения</w:t>
      </w:r>
      <w:bookmarkEnd w:id="172"/>
    </w:p>
    <w:p w:rsidR="00DC73BF" w:rsidRPr="00EE3AD9" w:rsidRDefault="00DC73BF" w:rsidP="00DC73BF">
      <w:pPr>
        <w:shd w:val="clear" w:color="auto" w:fill="FFFFFF"/>
        <w:spacing w:after="0" w:line="240" w:lineRule="auto"/>
        <w:jc w:val="both"/>
        <w:rPr>
          <w:rFonts w:ascii="Times New Roman" w:eastAsia="Times New Roman" w:hAnsi="Times New Roman"/>
          <w:color w:val="000000"/>
          <w:sz w:val="28"/>
          <w:szCs w:val="28"/>
          <w:lang w:eastAsia="ru-RU"/>
        </w:rPr>
      </w:pPr>
      <w:r w:rsidRPr="0031239E">
        <w:rPr>
          <w:rFonts w:ascii="Times New Roman" w:eastAsia="Times New Roman" w:hAnsi="Times New Roman"/>
          <w:color w:val="000000"/>
          <w:sz w:val="28"/>
          <w:szCs w:val="28"/>
          <w:lang w:eastAsia="ru-RU"/>
        </w:rPr>
        <w:tab/>
        <w:t>Строительство новых источников тепловой энергии не требуется</w:t>
      </w:r>
      <w:r>
        <w:rPr>
          <w:rFonts w:ascii="Times New Roman" w:eastAsia="Times New Roman" w:hAnsi="Times New Roman"/>
          <w:color w:val="000000"/>
          <w:sz w:val="28"/>
          <w:szCs w:val="28"/>
          <w:lang w:eastAsia="ru-RU"/>
        </w:rPr>
        <w:t>,</w:t>
      </w:r>
      <w:r w:rsidRPr="0031239E">
        <w:rPr>
          <w:rFonts w:ascii="Times New Roman" w:eastAsia="Times New Roman" w:hAnsi="Times New Roman"/>
          <w:color w:val="000000"/>
          <w:sz w:val="28"/>
          <w:szCs w:val="28"/>
          <w:lang w:eastAsia="ru-RU"/>
        </w:rPr>
        <w:t xml:space="preserve"> в связи с</w:t>
      </w:r>
      <w:r w:rsidRPr="00EE3AD9">
        <w:rPr>
          <w:rFonts w:ascii="Times New Roman" w:eastAsia="Times New Roman" w:hAnsi="Times New Roman"/>
          <w:color w:val="000000"/>
          <w:sz w:val="28"/>
          <w:szCs w:val="28"/>
          <w:lang w:eastAsia="ru-RU"/>
        </w:rPr>
        <w:t xml:space="preserve"> низким спросом</w:t>
      </w:r>
      <w:r>
        <w:rPr>
          <w:rFonts w:ascii="Times New Roman" w:eastAsia="Times New Roman" w:hAnsi="Times New Roman"/>
          <w:color w:val="000000"/>
          <w:sz w:val="28"/>
          <w:szCs w:val="28"/>
          <w:lang w:eastAsia="ru-RU"/>
        </w:rPr>
        <w:t xml:space="preserve"> </w:t>
      </w:r>
      <w:r w:rsidRPr="00EE3AD9">
        <w:rPr>
          <w:rFonts w:ascii="Times New Roman" w:eastAsia="Times New Roman" w:hAnsi="Times New Roman"/>
          <w:color w:val="000000"/>
          <w:sz w:val="28"/>
          <w:szCs w:val="28"/>
          <w:lang w:eastAsia="ru-RU"/>
        </w:rPr>
        <w:t>централизованного теплоснабжения среди населения.</w:t>
      </w:r>
    </w:p>
    <w:p w:rsidR="00DC73BF" w:rsidRPr="00CF7FB6" w:rsidRDefault="00DC73BF" w:rsidP="00DC73BF">
      <w:pPr>
        <w:pStyle w:val="1"/>
        <w:rPr>
          <w:color w:val="000000"/>
        </w:rPr>
      </w:pPr>
      <w:bookmarkStart w:id="173" w:name="_Toc64127316"/>
      <w:r w:rsidRPr="00CF7FB6">
        <w:rPr>
          <w:color w:val="000000"/>
        </w:rPr>
        <w:lastRenderedPageBreak/>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173"/>
    </w:p>
    <w:p w:rsidR="00DC73BF" w:rsidRPr="00CF7FB6" w:rsidRDefault="00DC73BF" w:rsidP="00DC73BF">
      <w:pPr>
        <w:pStyle w:val="2"/>
        <w:rPr>
          <w:color w:val="000000"/>
        </w:rPr>
      </w:pPr>
      <w:bookmarkStart w:id="174" w:name="_Toc64127317"/>
      <w:r w:rsidRPr="00CF7FB6">
        <w:rPr>
          <w:color w:val="000000"/>
        </w:rPr>
        <w:t>6.1. Расчетная величина нормативных потерь (в ценовых зонах теплоснабжения - расчетная величина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bookmarkEnd w:id="174"/>
    </w:p>
    <w:p w:rsidR="00DC73BF" w:rsidRPr="009101F5" w:rsidRDefault="00DC73BF" w:rsidP="00DC73BF">
      <w:pPr>
        <w:spacing w:after="0" w:line="240" w:lineRule="auto"/>
        <w:jc w:val="both"/>
        <w:rPr>
          <w:rFonts w:ascii="Times New Roman" w:hAnsi="Times New Roman"/>
          <w:sz w:val="28"/>
          <w:szCs w:val="28"/>
        </w:rPr>
      </w:pPr>
      <w:r w:rsidRPr="009101F5">
        <w:rPr>
          <w:rFonts w:ascii="Times New Roman" w:hAnsi="Times New Roman"/>
          <w:sz w:val="28"/>
          <w:szCs w:val="28"/>
        </w:rPr>
        <w:tab/>
        <w:t xml:space="preserve">Порядок определения нормативов технологических потерь при передачи тепловой энергии, теплоносителя утверждѐн приказом Минэнерго России от 30 декабря 2008 года </w:t>
      </w:r>
      <w:r>
        <w:rPr>
          <w:rFonts w:ascii="Times New Roman" w:hAnsi="Times New Roman"/>
          <w:sz w:val="28"/>
          <w:szCs w:val="28"/>
        </w:rPr>
        <w:t>№</w:t>
      </w:r>
      <w:r w:rsidRPr="009101F5">
        <w:rPr>
          <w:rFonts w:ascii="Times New Roman" w:hAnsi="Times New Roman"/>
          <w:sz w:val="28"/>
          <w:szCs w:val="28"/>
        </w:rPr>
        <w:t xml:space="preserve"> 325 «Об утверждении порядка определения нормативов технологических потерь при передаче тепловой энергии, теплоносителя» с изменениями в соответствии с приказом Минэнерго России от 10 августа 2012 года </w:t>
      </w:r>
      <w:r>
        <w:rPr>
          <w:rFonts w:ascii="Times New Roman" w:hAnsi="Times New Roman"/>
          <w:sz w:val="28"/>
          <w:szCs w:val="28"/>
        </w:rPr>
        <w:t>№</w:t>
      </w:r>
      <w:r w:rsidRPr="009101F5">
        <w:rPr>
          <w:rFonts w:ascii="Times New Roman" w:hAnsi="Times New Roman"/>
          <w:sz w:val="28"/>
          <w:szCs w:val="28"/>
        </w:rPr>
        <w:t xml:space="preserve"> 377.</w:t>
      </w:r>
    </w:p>
    <w:p w:rsidR="00DC73BF" w:rsidRPr="009101F5" w:rsidRDefault="00DC73BF" w:rsidP="00DC73BF">
      <w:pPr>
        <w:spacing w:after="0" w:line="240" w:lineRule="auto"/>
        <w:jc w:val="both"/>
        <w:rPr>
          <w:rFonts w:ascii="Times New Roman" w:eastAsia="Times New Roman" w:hAnsi="Times New Roman"/>
          <w:b/>
          <w:color w:val="000000"/>
          <w:sz w:val="28"/>
          <w:szCs w:val="28"/>
          <w:lang w:eastAsia="ru-RU"/>
        </w:rPr>
      </w:pPr>
      <w:r w:rsidRPr="009101F5">
        <w:rPr>
          <w:rFonts w:ascii="Times New Roman" w:hAnsi="Times New Roman"/>
          <w:sz w:val="28"/>
          <w:szCs w:val="28"/>
        </w:rPr>
        <w:tab/>
        <w:t>К нормируемым технологическим затратам теплоносителя относятся:</w:t>
      </w:r>
    </w:p>
    <w:p w:rsidR="00DC73BF" w:rsidRPr="009101F5" w:rsidRDefault="00DC73BF" w:rsidP="00DC73BF">
      <w:pPr>
        <w:spacing w:after="0" w:line="240" w:lineRule="auto"/>
        <w:ind w:firstLine="708"/>
        <w:jc w:val="both"/>
        <w:rPr>
          <w:rFonts w:ascii="Times New Roman" w:hAnsi="Times New Roman"/>
          <w:sz w:val="28"/>
          <w:szCs w:val="28"/>
        </w:rPr>
      </w:pPr>
      <w:r w:rsidRPr="009101F5">
        <w:rPr>
          <w:rFonts w:ascii="Times New Roman" w:hAnsi="Times New Roman"/>
          <w:sz w:val="28"/>
          <w:szCs w:val="28"/>
        </w:rPr>
        <w:t>затраты теплоносителя на заполнение трубопроводов тепловых сетей перед пуском</w:t>
      </w:r>
      <w:r>
        <w:rPr>
          <w:rFonts w:ascii="Times New Roman" w:hAnsi="Times New Roman"/>
          <w:sz w:val="28"/>
          <w:szCs w:val="28"/>
        </w:rPr>
        <w:t>;</w:t>
      </w:r>
      <w:r w:rsidRPr="009101F5">
        <w:rPr>
          <w:rFonts w:ascii="Times New Roman" w:hAnsi="Times New Roman"/>
          <w:sz w:val="28"/>
          <w:szCs w:val="28"/>
        </w:rPr>
        <w:t xml:space="preserve"> </w:t>
      </w:r>
    </w:p>
    <w:p w:rsidR="00DC73BF" w:rsidRPr="009101F5" w:rsidRDefault="00DC73BF" w:rsidP="00DC73BF">
      <w:pPr>
        <w:spacing w:after="0" w:line="240" w:lineRule="auto"/>
        <w:ind w:firstLine="708"/>
        <w:jc w:val="both"/>
        <w:rPr>
          <w:rFonts w:ascii="Times New Roman" w:hAnsi="Times New Roman"/>
          <w:sz w:val="28"/>
          <w:szCs w:val="28"/>
        </w:rPr>
      </w:pPr>
      <w:r w:rsidRPr="009101F5">
        <w:rPr>
          <w:rFonts w:ascii="Times New Roman" w:hAnsi="Times New Roman"/>
          <w:sz w:val="28"/>
          <w:szCs w:val="28"/>
        </w:rPr>
        <w:t>после плановых ремонтов и при подключении новых участков тепловых сетей;</w:t>
      </w:r>
    </w:p>
    <w:p w:rsidR="00DC73BF" w:rsidRPr="009101F5" w:rsidRDefault="00DC73BF" w:rsidP="00DC73BF">
      <w:pPr>
        <w:spacing w:after="0" w:line="240" w:lineRule="auto"/>
        <w:ind w:firstLine="708"/>
        <w:jc w:val="both"/>
        <w:rPr>
          <w:rFonts w:ascii="Times New Roman" w:hAnsi="Times New Roman"/>
          <w:sz w:val="28"/>
          <w:szCs w:val="28"/>
        </w:rPr>
      </w:pPr>
      <w:r w:rsidRPr="009101F5">
        <w:rPr>
          <w:rFonts w:ascii="Times New Roman" w:hAnsi="Times New Roman"/>
          <w:sz w:val="28"/>
          <w:szCs w:val="28"/>
        </w:rPr>
        <w:t>технологические сливы теплоносителя средствами автоматического регулирования теплового и гидравлического режима, а также защиты оборудования;</w:t>
      </w:r>
    </w:p>
    <w:p w:rsidR="00DC73BF" w:rsidRPr="00721CB9" w:rsidRDefault="00DC73BF" w:rsidP="00DC73BF">
      <w:pPr>
        <w:spacing w:after="0" w:line="240" w:lineRule="auto"/>
        <w:ind w:firstLine="708"/>
        <w:jc w:val="both"/>
        <w:rPr>
          <w:rFonts w:ascii="Times New Roman" w:eastAsia="Times New Roman" w:hAnsi="Times New Roman"/>
          <w:b/>
          <w:color w:val="000000"/>
          <w:sz w:val="28"/>
          <w:szCs w:val="28"/>
          <w:lang w:eastAsia="ru-RU"/>
        </w:rPr>
      </w:pPr>
      <w:r w:rsidRPr="009101F5">
        <w:rPr>
          <w:rFonts w:ascii="Times New Roman" w:hAnsi="Times New Roman"/>
          <w:sz w:val="28"/>
          <w:szCs w:val="28"/>
        </w:rPr>
        <w:t>технически обоснованные затраты теплоносителя на плановые эксплуатационные испытания тепловых сетей и другие регламентные раб</w:t>
      </w:r>
      <w:r w:rsidRPr="00721CB9">
        <w:rPr>
          <w:rFonts w:ascii="Times New Roman" w:hAnsi="Times New Roman"/>
          <w:sz w:val="28"/>
          <w:szCs w:val="28"/>
        </w:rPr>
        <w:t>оты.</w:t>
      </w:r>
    </w:p>
    <w:p w:rsidR="00DC73BF" w:rsidRPr="00721CB9" w:rsidRDefault="00DC73BF" w:rsidP="00DC73BF">
      <w:pPr>
        <w:spacing w:after="0" w:line="240" w:lineRule="auto"/>
        <w:rPr>
          <w:rFonts w:ascii="Times New Roman" w:eastAsia="Times New Roman" w:hAnsi="Times New Roman"/>
          <w:b/>
          <w:color w:val="000000"/>
          <w:sz w:val="28"/>
          <w:szCs w:val="28"/>
          <w:lang w:eastAsia="ru-RU"/>
        </w:rPr>
      </w:pPr>
      <w:r>
        <w:rPr>
          <w:rFonts w:ascii="Times New Roman" w:hAnsi="Times New Roman"/>
          <w:sz w:val="28"/>
          <w:szCs w:val="28"/>
        </w:rPr>
        <w:tab/>
      </w:r>
      <w:r w:rsidRPr="00721CB9">
        <w:rPr>
          <w:rFonts w:ascii="Times New Roman" w:hAnsi="Times New Roman"/>
          <w:sz w:val="28"/>
          <w:szCs w:val="28"/>
        </w:rPr>
        <w:t>Расчѐтные годовые потери сетевой воды с утечкой определяются по формуле:</w:t>
      </w:r>
    </w:p>
    <w:p w:rsidR="00DC73BF" w:rsidRDefault="00DC73BF" w:rsidP="00DC73BF">
      <w:pPr>
        <w:spacing w:after="0" w:line="240" w:lineRule="auto"/>
        <w:jc w:val="center"/>
        <w:rPr>
          <w:rFonts w:ascii="Times New Roman" w:eastAsia="Times New Roman" w:hAnsi="Times New Roman"/>
          <w:b/>
          <w:color w:val="000000"/>
          <w:sz w:val="28"/>
          <w:szCs w:val="28"/>
          <w:lang w:eastAsia="ru-RU"/>
        </w:rPr>
      </w:pPr>
      <w:r w:rsidRPr="00721CB9">
        <w:rPr>
          <w:rFonts w:ascii="Times New Roman" w:eastAsia="Times New Roman" w:hAnsi="Times New Roman"/>
          <w:b/>
          <w:color w:val="000000"/>
          <w:position w:val="-24"/>
          <w:sz w:val="28"/>
          <w:szCs w:val="28"/>
          <w:lang w:eastAsia="ru-RU"/>
        </w:rPr>
        <w:object w:dxaOrig="171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9" o:title=""/>
          </v:shape>
          <o:OLEObject Type="Embed" ProgID="Equation.3" ShapeID="_x0000_i1025" DrawAspect="Content" ObjectID="_1678193942" r:id="rId20"/>
        </w:object>
      </w:r>
    </w:p>
    <w:p w:rsidR="00DC73BF" w:rsidRPr="00FF6943" w:rsidRDefault="00DC73BF" w:rsidP="00DC73BF">
      <w:pPr>
        <w:spacing w:after="0" w:line="240" w:lineRule="auto"/>
        <w:jc w:val="both"/>
        <w:rPr>
          <w:rFonts w:ascii="Times New Roman" w:hAnsi="Times New Roman"/>
          <w:sz w:val="28"/>
          <w:szCs w:val="28"/>
        </w:rPr>
      </w:pPr>
      <w:r w:rsidRPr="00FF6943">
        <w:rPr>
          <w:rFonts w:ascii="Times New Roman" w:hAnsi="Times New Roman"/>
          <w:sz w:val="28"/>
          <w:szCs w:val="28"/>
        </w:rPr>
        <w:t>а – расчѐтное удельное значение ПСВ с утечкой из тепловой сети и систем теплопотребления, м³/ч, принимается в размере 0,25% от среднегодового объема ТС;</w:t>
      </w:r>
    </w:p>
    <w:p w:rsidR="00DC73BF" w:rsidRPr="00FF6943" w:rsidRDefault="00DC73BF" w:rsidP="00DC73BF">
      <w:pPr>
        <w:spacing w:after="0" w:line="240" w:lineRule="auto"/>
        <w:jc w:val="both"/>
        <w:rPr>
          <w:rFonts w:ascii="Times New Roman" w:hAnsi="Times New Roman"/>
          <w:sz w:val="28"/>
          <w:szCs w:val="28"/>
        </w:rPr>
      </w:pPr>
      <w:r w:rsidRPr="00FF6943">
        <w:rPr>
          <w:rFonts w:ascii="Times New Roman" w:hAnsi="Times New Roman"/>
          <w:sz w:val="28"/>
          <w:szCs w:val="28"/>
        </w:rPr>
        <w:t>V ср. г – среднегодовой объем сетевой воды в ТС, м³;</w:t>
      </w:r>
    </w:p>
    <w:p w:rsidR="00DC73BF" w:rsidRPr="00FF6943" w:rsidRDefault="00DC73BF" w:rsidP="00DC73BF">
      <w:pPr>
        <w:spacing w:after="0" w:line="240" w:lineRule="auto"/>
        <w:jc w:val="both"/>
        <w:rPr>
          <w:rFonts w:ascii="Times New Roman" w:hAnsi="Times New Roman"/>
          <w:sz w:val="28"/>
          <w:szCs w:val="28"/>
        </w:rPr>
      </w:pPr>
      <w:r w:rsidRPr="00FF6943">
        <w:rPr>
          <w:rFonts w:ascii="Times New Roman" w:hAnsi="Times New Roman"/>
          <w:sz w:val="28"/>
          <w:szCs w:val="28"/>
        </w:rPr>
        <w:t xml:space="preserve"> n</w:t>
      </w:r>
      <w:r w:rsidRPr="00FF6943">
        <w:rPr>
          <w:rFonts w:ascii="Times New Roman" w:hAnsi="Times New Roman"/>
          <w:sz w:val="28"/>
          <w:szCs w:val="28"/>
          <w:vertAlign w:val="subscript"/>
        </w:rPr>
        <w:t>год</w:t>
      </w:r>
      <w:r w:rsidRPr="00FF6943">
        <w:rPr>
          <w:rFonts w:ascii="Times New Roman" w:hAnsi="Times New Roman"/>
          <w:sz w:val="28"/>
          <w:szCs w:val="28"/>
        </w:rPr>
        <w:t xml:space="preserve"> – число часов работы системы теплоснабжения в течение года, ч.</w:t>
      </w:r>
    </w:p>
    <w:p w:rsidR="00DC73BF" w:rsidRPr="00FF6943" w:rsidRDefault="00DC73BF" w:rsidP="00DC73BF">
      <w:pPr>
        <w:spacing w:after="0" w:line="240" w:lineRule="auto"/>
        <w:jc w:val="both"/>
        <w:rPr>
          <w:rFonts w:ascii="Times New Roman" w:hAnsi="Times New Roman"/>
          <w:sz w:val="28"/>
          <w:szCs w:val="28"/>
        </w:rPr>
      </w:pPr>
      <w:r>
        <w:rPr>
          <w:rFonts w:ascii="Times New Roman" w:hAnsi="Times New Roman"/>
          <w:sz w:val="28"/>
          <w:szCs w:val="28"/>
        </w:rPr>
        <w:tab/>
      </w:r>
      <w:r w:rsidRPr="00FF6943">
        <w:rPr>
          <w:rFonts w:ascii="Times New Roman" w:hAnsi="Times New Roman"/>
          <w:sz w:val="28"/>
          <w:szCs w:val="28"/>
        </w:rPr>
        <w:t>Расчетные годовые затраты воды на пусковое заполнение тепловых сетей в эксплуатацию после планового ремонта и с подключением новых сетей и систем теплопотребления после монтажа принимаются равными 1,5-кратному объему ТС по формуле:</w:t>
      </w:r>
    </w:p>
    <w:p w:rsidR="00DC73BF" w:rsidRDefault="00DC73BF" w:rsidP="00DC73BF">
      <w:pPr>
        <w:spacing w:after="0" w:line="240" w:lineRule="auto"/>
        <w:jc w:val="center"/>
        <w:rPr>
          <w:rFonts w:ascii="Times New Roman" w:eastAsia="Times New Roman" w:hAnsi="Times New Roman"/>
          <w:b/>
          <w:color w:val="000000"/>
          <w:sz w:val="28"/>
          <w:szCs w:val="28"/>
          <w:lang w:eastAsia="ru-RU"/>
        </w:rPr>
      </w:pPr>
      <w:r w:rsidRPr="00721CB9">
        <w:rPr>
          <w:rFonts w:ascii="Times New Roman" w:eastAsia="Times New Roman" w:hAnsi="Times New Roman"/>
          <w:b/>
          <w:color w:val="000000"/>
          <w:position w:val="-12"/>
          <w:sz w:val="28"/>
          <w:szCs w:val="28"/>
          <w:lang w:eastAsia="ru-RU"/>
        </w:rPr>
        <w:object w:dxaOrig="1420" w:dyaOrig="380">
          <v:shape id="_x0000_i1026" type="#_x0000_t75" style="width:69.75pt;height:18.75pt" o:ole="">
            <v:imagedata r:id="rId21" o:title=""/>
          </v:shape>
          <o:OLEObject Type="Embed" ProgID="Equation.3" ShapeID="_x0000_i1026" DrawAspect="Content" ObjectID="_1678193943" r:id="rId22"/>
        </w:object>
      </w:r>
    </w:p>
    <w:p w:rsidR="00DC73BF" w:rsidRPr="00FF6943" w:rsidRDefault="00DC73BF" w:rsidP="00DC73BF">
      <w:pPr>
        <w:spacing w:after="0" w:line="240" w:lineRule="auto"/>
        <w:rPr>
          <w:rFonts w:ascii="Times New Roman" w:hAnsi="Times New Roman"/>
          <w:sz w:val="28"/>
          <w:szCs w:val="28"/>
        </w:rPr>
      </w:pPr>
      <w:r w:rsidRPr="00FF6943">
        <w:rPr>
          <w:rFonts w:ascii="Times New Roman" w:hAnsi="Times New Roman"/>
          <w:sz w:val="28"/>
          <w:szCs w:val="28"/>
        </w:rPr>
        <w:t>Vэтс – объем трубопроводов тепловой сети.</w:t>
      </w:r>
    </w:p>
    <w:p w:rsidR="00DC73BF" w:rsidRPr="00FF6943" w:rsidRDefault="00DC73BF" w:rsidP="00DC73BF">
      <w:pPr>
        <w:spacing w:after="0" w:line="240" w:lineRule="auto"/>
        <w:rPr>
          <w:rFonts w:ascii="Times New Roman" w:hAnsi="Times New Roman"/>
          <w:sz w:val="28"/>
          <w:szCs w:val="28"/>
        </w:rPr>
      </w:pPr>
      <w:r w:rsidRPr="00FF6943">
        <w:rPr>
          <w:rFonts w:ascii="Times New Roman" w:hAnsi="Times New Roman"/>
          <w:sz w:val="28"/>
          <w:szCs w:val="28"/>
        </w:rPr>
        <w:t>Расчетные годовые ПСВ на регламентные испытания определятся по формуле:</w:t>
      </w:r>
    </w:p>
    <w:p w:rsidR="00DC73BF" w:rsidRDefault="00DC73BF" w:rsidP="00DC73BF">
      <w:pPr>
        <w:spacing w:after="0" w:line="240" w:lineRule="auto"/>
        <w:jc w:val="center"/>
        <w:rPr>
          <w:rFonts w:ascii="Times New Roman" w:eastAsia="Times New Roman" w:hAnsi="Times New Roman"/>
          <w:b/>
          <w:color w:val="000000"/>
          <w:sz w:val="28"/>
          <w:szCs w:val="28"/>
          <w:lang w:eastAsia="ru-RU"/>
        </w:rPr>
      </w:pPr>
      <w:r w:rsidRPr="00721CB9">
        <w:rPr>
          <w:rFonts w:ascii="Times New Roman" w:eastAsia="Times New Roman" w:hAnsi="Times New Roman"/>
          <w:b/>
          <w:color w:val="000000"/>
          <w:position w:val="-12"/>
          <w:sz w:val="28"/>
          <w:szCs w:val="28"/>
          <w:lang w:eastAsia="ru-RU"/>
        </w:rPr>
        <w:object w:dxaOrig="1380" w:dyaOrig="380">
          <v:shape id="_x0000_i1027" type="#_x0000_t75" style="width:69pt;height:18.75pt" o:ole="">
            <v:imagedata r:id="rId23" o:title=""/>
          </v:shape>
          <o:OLEObject Type="Embed" ProgID="Equation.3" ShapeID="_x0000_i1027" DrawAspect="Content" ObjectID="_1678193944" r:id="rId24"/>
        </w:object>
      </w:r>
    </w:p>
    <w:p w:rsidR="00DC73BF" w:rsidRDefault="00DC73BF" w:rsidP="00DC73BF">
      <w:pPr>
        <w:spacing w:after="0" w:line="240" w:lineRule="auto"/>
        <w:jc w:val="both"/>
      </w:pPr>
      <w:r>
        <w:rPr>
          <w:rFonts w:ascii="Times New Roman" w:hAnsi="Times New Roman"/>
          <w:sz w:val="28"/>
          <w:szCs w:val="28"/>
        </w:rPr>
        <w:lastRenderedPageBreak/>
        <w:tab/>
      </w:r>
      <w:r w:rsidRPr="00FF6943">
        <w:rPr>
          <w:rFonts w:ascii="Times New Roman" w:hAnsi="Times New Roman"/>
          <w:sz w:val="28"/>
          <w:szCs w:val="28"/>
        </w:rPr>
        <w:t>Суммарные расчѐтные годовые затраты воды для системы теплоснабжения в целом определяются</w:t>
      </w:r>
      <w:r>
        <w:t xml:space="preserve"> по формуле:</w:t>
      </w:r>
    </w:p>
    <w:p w:rsidR="00DC73BF" w:rsidRDefault="00DC73BF" w:rsidP="00DC73BF">
      <w:pPr>
        <w:spacing w:after="0" w:line="240" w:lineRule="auto"/>
        <w:jc w:val="center"/>
        <w:rPr>
          <w:rFonts w:ascii="Times New Roman" w:eastAsia="Times New Roman" w:hAnsi="Times New Roman"/>
          <w:b/>
          <w:color w:val="000000"/>
          <w:sz w:val="28"/>
          <w:szCs w:val="28"/>
          <w:lang w:eastAsia="ru-RU"/>
        </w:rPr>
      </w:pPr>
      <w:r w:rsidRPr="00FF6943">
        <w:rPr>
          <w:rFonts w:ascii="Times New Roman" w:eastAsia="Times New Roman" w:hAnsi="Times New Roman"/>
          <w:b/>
          <w:color w:val="000000"/>
          <w:position w:val="-14"/>
          <w:sz w:val="28"/>
          <w:szCs w:val="28"/>
          <w:lang w:eastAsia="ru-RU"/>
        </w:rPr>
        <w:object w:dxaOrig="2740" w:dyaOrig="400">
          <v:shape id="_x0000_i1028" type="#_x0000_t75" style="width:137.25pt;height:21pt" o:ole="">
            <v:imagedata r:id="rId25" o:title=""/>
          </v:shape>
          <o:OLEObject Type="Embed" ProgID="Equation.3" ShapeID="_x0000_i1028" DrawAspect="Content" ObjectID="_1678193945" r:id="rId26"/>
        </w:object>
      </w:r>
    </w:p>
    <w:p w:rsidR="00DC73BF" w:rsidRPr="00FF6943" w:rsidRDefault="00DC73BF" w:rsidP="00DC73BF">
      <w:pPr>
        <w:spacing w:after="0" w:line="240" w:lineRule="auto"/>
        <w:jc w:val="both"/>
        <w:rPr>
          <w:rFonts w:ascii="Times New Roman" w:hAnsi="Times New Roman"/>
          <w:sz w:val="28"/>
          <w:szCs w:val="28"/>
        </w:rPr>
      </w:pPr>
      <w:r w:rsidRPr="00FF6943">
        <w:rPr>
          <w:rFonts w:ascii="Times New Roman" w:hAnsi="Times New Roman"/>
          <w:sz w:val="28"/>
          <w:szCs w:val="28"/>
        </w:rPr>
        <w:t xml:space="preserve">G </w:t>
      </w:r>
      <w:r w:rsidRPr="00FF6943">
        <w:rPr>
          <w:rFonts w:ascii="Times New Roman" w:hAnsi="Times New Roman"/>
          <w:sz w:val="28"/>
          <w:szCs w:val="28"/>
          <w:vertAlign w:val="subscript"/>
        </w:rPr>
        <w:t>p п.п</w:t>
      </w:r>
      <w:r w:rsidRPr="00FF6943">
        <w:rPr>
          <w:rFonts w:ascii="Times New Roman" w:hAnsi="Times New Roman"/>
          <w:sz w:val="28"/>
          <w:szCs w:val="28"/>
        </w:rPr>
        <w:t xml:space="preserve"> – расчетные годовые ПСВ на пусковое заполнение тепловых сетей в эксплуатацию после планового ремонта и с подключением новых сетей и систем после монтажа, м³;</w:t>
      </w:r>
    </w:p>
    <w:p w:rsidR="00DC73BF" w:rsidRPr="00FF6943" w:rsidRDefault="00DC73BF" w:rsidP="00DC73BF">
      <w:pPr>
        <w:spacing w:after="0" w:line="240" w:lineRule="auto"/>
        <w:jc w:val="both"/>
        <w:rPr>
          <w:rFonts w:ascii="Times New Roman" w:eastAsia="Times New Roman" w:hAnsi="Times New Roman"/>
          <w:b/>
          <w:color w:val="000000"/>
          <w:sz w:val="28"/>
          <w:szCs w:val="28"/>
          <w:lang w:eastAsia="ru-RU"/>
        </w:rPr>
      </w:pPr>
      <w:r w:rsidRPr="00FF6943">
        <w:rPr>
          <w:rFonts w:ascii="Times New Roman" w:hAnsi="Times New Roman"/>
          <w:sz w:val="28"/>
          <w:szCs w:val="28"/>
        </w:rPr>
        <w:t xml:space="preserve">G </w:t>
      </w:r>
      <w:r w:rsidRPr="00FF6943">
        <w:rPr>
          <w:rFonts w:ascii="Times New Roman" w:hAnsi="Times New Roman"/>
          <w:sz w:val="28"/>
          <w:szCs w:val="28"/>
          <w:vertAlign w:val="subscript"/>
        </w:rPr>
        <w:t>pп.и</w:t>
      </w:r>
      <w:r w:rsidRPr="00FF6943">
        <w:rPr>
          <w:rFonts w:ascii="Times New Roman" w:hAnsi="Times New Roman"/>
          <w:sz w:val="28"/>
          <w:szCs w:val="28"/>
        </w:rPr>
        <w:t xml:space="preserve"> – расчетные годовые ПСВ при проведении плановых эксплуатационных испытаний и других регламентных работ на тепловых сетях, м3 ;</w:t>
      </w:r>
    </w:p>
    <w:p w:rsidR="00DC73BF" w:rsidRPr="00FF6943" w:rsidRDefault="00DC73BF" w:rsidP="00DC73BF">
      <w:pPr>
        <w:spacing w:after="0" w:line="240" w:lineRule="auto"/>
        <w:jc w:val="both"/>
        <w:rPr>
          <w:rFonts w:ascii="Times New Roman" w:hAnsi="Times New Roman"/>
          <w:sz w:val="28"/>
          <w:szCs w:val="28"/>
        </w:rPr>
      </w:pPr>
      <w:r w:rsidRPr="00FF6943">
        <w:rPr>
          <w:rFonts w:ascii="Times New Roman" w:hAnsi="Times New Roman"/>
          <w:sz w:val="28"/>
          <w:szCs w:val="28"/>
        </w:rPr>
        <w:t xml:space="preserve">G </w:t>
      </w:r>
      <w:r>
        <w:rPr>
          <w:rFonts w:ascii="Times New Roman" w:hAnsi="Times New Roman"/>
          <w:sz w:val="28"/>
          <w:szCs w:val="28"/>
          <w:vertAlign w:val="subscript"/>
        </w:rPr>
        <w:t>p</w:t>
      </w:r>
      <w:r w:rsidRPr="00FF6943">
        <w:rPr>
          <w:rFonts w:ascii="Times New Roman" w:hAnsi="Times New Roman"/>
          <w:sz w:val="28"/>
          <w:szCs w:val="28"/>
          <w:vertAlign w:val="subscript"/>
        </w:rPr>
        <w:t>п.а</w:t>
      </w:r>
      <w:r w:rsidRPr="00FF6943">
        <w:rPr>
          <w:rFonts w:ascii="Times New Roman" w:hAnsi="Times New Roman"/>
          <w:sz w:val="28"/>
          <w:szCs w:val="28"/>
        </w:rPr>
        <w:t xml:space="preserve"> – расчетные годовые ПСВ со сливами из средств автоматического регулирования и защиты, установленных на тепловых сетях, м3 ;</w:t>
      </w:r>
    </w:p>
    <w:p w:rsidR="00DC73BF" w:rsidRPr="00FF6943" w:rsidRDefault="00DC73BF" w:rsidP="00DC73BF">
      <w:pPr>
        <w:spacing w:after="0" w:line="240" w:lineRule="auto"/>
        <w:jc w:val="both"/>
        <w:rPr>
          <w:rFonts w:ascii="Times New Roman" w:hAnsi="Times New Roman"/>
          <w:sz w:val="28"/>
          <w:szCs w:val="28"/>
        </w:rPr>
      </w:pPr>
      <w:r w:rsidRPr="00FF6943">
        <w:rPr>
          <w:rFonts w:ascii="Times New Roman" w:hAnsi="Times New Roman"/>
          <w:sz w:val="28"/>
          <w:szCs w:val="28"/>
        </w:rPr>
        <w:t xml:space="preserve">G </w:t>
      </w:r>
      <w:r w:rsidRPr="00FF6943">
        <w:rPr>
          <w:rFonts w:ascii="Times New Roman" w:hAnsi="Times New Roman"/>
          <w:sz w:val="28"/>
          <w:szCs w:val="28"/>
          <w:vertAlign w:val="subscript"/>
        </w:rPr>
        <w:t>pут</w:t>
      </w:r>
      <w:r w:rsidRPr="00FF6943">
        <w:rPr>
          <w:rFonts w:ascii="Times New Roman" w:hAnsi="Times New Roman"/>
          <w:sz w:val="28"/>
          <w:szCs w:val="28"/>
        </w:rPr>
        <w:t xml:space="preserve"> – расчетные годовые ПСВ с утечкой из тепловой сети, м³.</w:t>
      </w:r>
    </w:p>
    <w:p w:rsidR="00DC73BF" w:rsidRPr="00FF6943" w:rsidRDefault="00DC73BF" w:rsidP="00DC73BF">
      <w:pPr>
        <w:spacing w:after="0" w:line="240" w:lineRule="auto"/>
        <w:jc w:val="both"/>
        <w:rPr>
          <w:rFonts w:ascii="Times New Roman" w:hAnsi="Times New Roman"/>
          <w:sz w:val="28"/>
          <w:szCs w:val="28"/>
        </w:rPr>
      </w:pPr>
      <w:r w:rsidRPr="00FF6943">
        <w:rPr>
          <w:rFonts w:ascii="Times New Roman" w:hAnsi="Times New Roman"/>
          <w:sz w:val="28"/>
          <w:szCs w:val="28"/>
        </w:rPr>
        <w:tab/>
        <w:t>Таким образом, потери сетевой воды прогнозировались на основе данных по существующему и перспективному объему сетевой воды в тепловых сетях (ѐмкостям тепловых сетей) в системах теплоснабжения.</w:t>
      </w:r>
    </w:p>
    <w:p w:rsidR="00DC73BF" w:rsidRPr="00CF7FB6" w:rsidRDefault="00DC73BF" w:rsidP="00DC73BF">
      <w:pPr>
        <w:pStyle w:val="2"/>
        <w:rPr>
          <w:color w:val="000000"/>
        </w:rPr>
      </w:pPr>
      <w:bookmarkStart w:id="175" w:name="_Toc64127318"/>
      <w:r w:rsidRPr="00CF7FB6">
        <w:rPr>
          <w:color w:val="000000"/>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175"/>
    </w:p>
    <w:p w:rsidR="00DC73BF" w:rsidRDefault="00DC73BF" w:rsidP="00DC73BF">
      <w:pPr>
        <w:spacing w:after="0" w:line="240" w:lineRule="auto"/>
        <w:jc w:val="both"/>
        <w:rPr>
          <w:rFonts w:ascii="Times New Roman" w:hAnsi="Times New Roman"/>
          <w:sz w:val="28"/>
          <w:szCs w:val="28"/>
        </w:rPr>
      </w:pPr>
      <w:r w:rsidRPr="0031239E">
        <w:rPr>
          <w:rFonts w:ascii="Times New Roman" w:hAnsi="Times New Roman"/>
          <w:sz w:val="28"/>
          <w:szCs w:val="28"/>
        </w:rPr>
        <w:tab/>
      </w:r>
      <w:r>
        <w:rPr>
          <w:rFonts w:ascii="Times New Roman" w:hAnsi="Times New Roman"/>
          <w:sz w:val="28"/>
          <w:szCs w:val="28"/>
        </w:rPr>
        <w:t>На территории Веселовского сельского поселения централизованное горячее водоснабжение отсутствует.</w:t>
      </w:r>
    </w:p>
    <w:p w:rsidR="00DC73BF" w:rsidRDefault="00DC73BF" w:rsidP="00DC73BF">
      <w:pPr>
        <w:pStyle w:val="2"/>
      </w:pPr>
      <w:bookmarkStart w:id="176" w:name="_Toc64127319"/>
      <w:r w:rsidRPr="00CF7FB6">
        <w:t>6.3. Сведения о наличии баков-аккумуляторов</w:t>
      </w:r>
      <w:bookmarkEnd w:id="176"/>
    </w:p>
    <w:p w:rsidR="00DC73BF" w:rsidRPr="00DB2A9D" w:rsidRDefault="00DC73BF" w:rsidP="00DC73BF">
      <w:pPr>
        <w:spacing w:after="0" w:line="240" w:lineRule="auto"/>
        <w:jc w:val="right"/>
        <w:rPr>
          <w:rFonts w:ascii="Times New Roman" w:hAnsi="Times New Roman"/>
          <w:sz w:val="28"/>
          <w:szCs w:val="28"/>
          <w:lang w:eastAsia="ru-RU"/>
        </w:rPr>
      </w:pPr>
      <w:r w:rsidRPr="00DB2A9D">
        <w:rPr>
          <w:rFonts w:ascii="Times New Roman" w:hAnsi="Times New Roman"/>
          <w:sz w:val="28"/>
          <w:szCs w:val="28"/>
          <w:lang w:eastAsia="ru-RU"/>
        </w:rPr>
        <w:t>Таблица 25</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077"/>
        <w:gridCol w:w="2452"/>
        <w:gridCol w:w="3110"/>
      </w:tblGrid>
      <w:tr w:rsidR="00DC73BF" w:rsidRPr="007978FC" w:rsidTr="008B09B3">
        <w:tc>
          <w:tcPr>
            <w:tcW w:w="4077" w:type="dxa"/>
            <w:shd w:val="clear" w:color="auto" w:fill="FFFFFF" w:themeFill="background1"/>
            <w:vAlign w:val="center"/>
          </w:tcPr>
          <w:p w:rsidR="00DC73BF" w:rsidRPr="007978FC" w:rsidRDefault="00DC73BF" w:rsidP="008B09B3">
            <w:pPr>
              <w:spacing w:after="0" w:line="240" w:lineRule="auto"/>
              <w:jc w:val="center"/>
              <w:rPr>
                <w:rFonts w:ascii="Times New Roman" w:hAnsi="Times New Roman"/>
                <w:b/>
                <w:sz w:val="24"/>
                <w:szCs w:val="24"/>
              </w:rPr>
            </w:pPr>
            <w:r w:rsidRPr="007978FC">
              <w:rPr>
                <w:rFonts w:ascii="Times New Roman" w:eastAsia="Times New Roman" w:hAnsi="Times New Roman"/>
                <w:b/>
                <w:sz w:val="24"/>
                <w:szCs w:val="24"/>
                <w:lang w:eastAsia="ru-RU"/>
              </w:rPr>
              <w:t>Наименование источника теплоснабжения</w:t>
            </w:r>
          </w:p>
        </w:tc>
        <w:tc>
          <w:tcPr>
            <w:tcW w:w="2452" w:type="dxa"/>
            <w:shd w:val="clear" w:color="auto" w:fill="FFFFFF" w:themeFill="background1"/>
            <w:vAlign w:val="center"/>
          </w:tcPr>
          <w:p w:rsidR="00DC73BF" w:rsidRPr="007978FC" w:rsidRDefault="00DC73BF" w:rsidP="008B09B3">
            <w:pPr>
              <w:spacing w:after="0" w:line="240" w:lineRule="auto"/>
              <w:jc w:val="center"/>
              <w:rPr>
                <w:rFonts w:ascii="Times New Roman" w:hAnsi="Times New Roman"/>
                <w:b/>
                <w:sz w:val="24"/>
                <w:szCs w:val="24"/>
              </w:rPr>
            </w:pPr>
            <w:r>
              <w:rPr>
                <w:rFonts w:ascii="Times New Roman" w:hAnsi="Times New Roman"/>
                <w:b/>
                <w:sz w:val="24"/>
                <w:szCs w:val="24"/>
              </w:rPr>
              <w:t>Количество емкостей</w:t>
            </w:r>
            <w:r w:rsidRPr="007978FC">
              <w:rPr>
                <w:rFonts w:ascii="Times New Roman" w:hAnsi="Times New Roman"/>
                <w:b/>
                <w:sz w:val="24"/>
                <w:szCs w:val="24"/>
              </w:rPr>
              <w:t xml:space="preserve">, </w:t>
            </w:r>
            <w:r>
              <w:rPr>
                <w:rFonts w:ascii="Times New Roman" w:hAnsi="Times New Roman"/>
                <w:b/>
                <w:sz w:val="24"/>
                <w:szCs w:val="24"/>
              </w:rPr>
              <w:t>шт.</w:t>
            </w:r>
          </w:p>
        </w:tc>
        <w:tc>
          <w:tcPr>
            <w:tcW w:w="3110" w:type="dxa"/>
            <w:shd w:val="clear" w:color="auto" w:fill="FFFFFF" w:themeFill="background1"/>
            <w:vAlign w:val="center"/>
          </w:tcPr>
          <w:p w:rsidR="00DC73BF" w:rsidRPr="007978FC" w:rsidRDefault="00DC73BF" w:rsidP="008B09B3">
            <w:pPr>
              <w:spacing w:after="0" w:line="240" w:lineRule="auto"/>
              <w:jc w:val="center"/>
              <w:rPr>
                <w:rFonts w:ascii="Times New Roman" w:hAnsi="Times New Roman"/>
                <w:b/>
                <w:sz w:val="24"/>
                <w:szCs w:val="24"/>
              </w:rPr>
            </w:pPr>
            <w:r>
              <w:rPr>
                <w:rFonts w:ascii="Times New Roman" w:hAnsi="Times New Roman"/>
                <w:b/>
                <w:sz w:val="24"/>
                <w:szCs w:val="24"/>
              </w:rPr>
              <w:t>Объем</w:t>
            </w:r>
            <w:r w:rsidRPr="007978FC">
              <w:rPr>
                <w:rFonts w:ascii="Times New Roman" w:hAnsi="Times New Roman"/>
                <w:b/>
                <w:sz w:val="24"/>
                <w:szCs w:val="24"/>
              </w:rPr>
              <w:t xml:space="preserve">, </w:t>
            </w:r>
            <w:r w:rsidRPr="00532671">
              <w:rPr>
                <w:rFonts w:ascii="Times New Roman" w:hAnsi="Times New Roman"/>
                <w:b/>
                <w:sz w:val="24"/>
                <w:szCs w:val="24"/>
              </w:rPr>
              <w:t>м</w:t>
            </w:r>
            <w:r w:rsidRPr="007918B9">
              <w:rPr>
                <w:rFonts w:ascii="Times New Roman" w:hAnsi="Times New Roman"/>
                <w:b/>
                <w:sz w:val="24"/>
                <w:szCs w:val="24"/>
                <w:vertAlign w:val="superscript"/>
              </w:rPr>
              <w:t>3</w:t>
            </w:r>
          </w:p>
        </w:tc>
      </w:tr>
      <w:tr w:rsidR="00DC73BF" w:rsidRPr="00B55ABF" w:rsidTr="008B09B3">
        <w:tc>
          <w:tcPr>
            <w:tcW w:w="4077" w:type="dxa"/>
            <w:shd w:val="clear" w:color="auto" w:fill="FFFFFF" w:themeFill="background1"/>
            <w:vAlign w:val="center"/>
          </w:tcPr>
          <w:p w:rsidR="00DC73BF" w:rsidRPr="001F5427" w:rsidRDefault="00DC73BF" w:rsidP="008B09B3">
            <w:pPr>
              <w:spacing w:after="0" w:line="240" w:lineRule="auto"/>
              <w:rPr>
                <w:rFonts w:ascii="Times New Roman" w:hAnsi="Times New Roman"/>
                <w:sz w:val="20"/>
                <w:szCs w:val="20"/>
                <w:lang w:eastAsia="ru-RU"/>
              </w:rPr>
            </w:pPr>
            <w:r w:rsidRPr="001F5427">
              <w:rPr>
                <w:rFonts w:ascii="Times New Roman" w:hAnsi="Times New Roman"/>
                <w:sz w:val="20"/>
                <w:szCs w:val="20"/>
              </w:rPr>
              <w:t xml:space="preserve">Котельная </w:t>
            </w:r>
            <w:r>
              <w:rPr>
                <w:rFonts w:ascii="Times New Roman" w:hAnsi="Times New Roman"/>
                <w:sz w:val="20"/>
                <w:szCs w:val="20"/>
              </w:rPr>
              <w:t>№ 7 (х. Веселый, ул. Кочубея)</w:t>
            </w:r>
          </w:p>
        </w:tc>
        <w:tc>
          <w:tcPr>
            <w:tcW w:w="2452" w:type="dxa"/>
            <w:shd w:val="clear" w:color="auto" w:fill="FFFFFF" w:themeFill="background1"/>
            <w:vAlign w:val="center"/>
          </w:tcPr>
          <w:p w:rsidR="00DC73BF" w:rsidRPr="001F5427" w:rsidRDefault="00DC73BF" w:rsidP="008B09B3">
            <w:pPr>
              <w:jc w:val="center"/>
              <w:rPr>
                <w:rFonts w:ascii="Times New Roman" w:hAnsi="Times New Roman"/>
                <w:sz w:val="20"/>
                <w:szCs w:val="20"/>
              </w:rPr>
            </w:pPr>
            <w:r w:rsidRPr="001F5427">
              <w:rPr>
                <w:rFonts w:ascii="Times New Roman" w:hAnsi="Times New Roman"/>
                <w:sz w:val="20"/>
                <w:szCs w:val="20"/>
              </w:rPr>
              <w:t>1</w:t>
            </w:r>
          </w:p>
        </w:tc>
        <w:tc>
          <w:tcPr>
            <w:tcW w:w="3110" w:type="dxa"/>
            <w:shd w:val="clear" w:color="auto" w:fill="FFFFFF" w:themeFill="background1"/>
            <w:vAlign w:val="center"/>
          </w:tcPr>
          <w:p w:rsidR="00DC73BF" w:rsidRPr="001F5427" w:rsidRDefault="00DC73BF" w:rsidP="008B09B3">
            <w:pPr>
              <w:jc w:val="center"/>
              <w:rPr>
                <w:rFonts w:ascii="Times New Roman" w:hAnsi="Times New Roman"/>
                <w:sz w:val="20"/>
                <w:szCs w:val="20"/>
              </w:rPr>
            </w:pPr>
            <w:r>
              <w:rPr>
                <w:rFonts w:ascii="Times New Roman" w:hAnsi="Times New Roman"/>
                <w:sz w:val="20"/>
                <w:szCs w:val="20"/>
              </w:rPr>
              <w:t>5</w:t>
            </w:r>
          </w:p>
        </w:tc>
      </w:tr>
    </w:tbl>
    <w:p w:rsidR="00DC73BF" w:rsidRDefault="00DC73BF" w:rsidP="00DC73BF">
      <w:pPr>
        <w:pStyle w:val="2"/>
      </w:pPr>
      <w:bookmarkStart w:id="177" w:name="_Toc64127320"/>
      <w:r w:rsidRPr="00F2450E">
        <w:t>6</w:t>
      </w:r>
      <w:r w:rsidRPr="00CF7FB6">
        <w:t>.4.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177"/>
    </w:p>
    <w:p w:rsidR="00DC73BF" w:rsidRDefault="00DC73BF" w:rsidP="00DC73BF">
      <w:pPr>
        <w:spacing w:after="0" w:line="240" w:lineRule="auto"/>
        <w:jc w:val="right"/>
        <w:rPr>
          <w:rFonts w:ascii="Times New Roman" w:hAnsi="Times New Roman"/>
          <w:sz w:val="28"/>
          <w:szCs w:val="28"/>
          <w:lang w:eastAsia="ru-RU"/>
        </w:rPr>
      </w:pPr>
      <w:r w:rsidRPr="00DB2A9D">
        <w:rPr>
          <w:rFonts w:ascii="Times New Roman" w:hAnsi="Times New Roman"/>
          <w:sz w:val="28"/>
          <w:szCs w:val="28"/>
          <w:lang w:eastAsia="ru-RU"/>
        </w:rPr>
        <w:t>Таблица 2</w:t>
      </w:r>
      <w:r>
        <w:rPr>
          <w:rFonts w:ascii="Times New Roman" w:hAnsi="Times New Roman"/>
          <w:sz w:val="28"/>
          <w:szCs w:val="28"/>
          <w:lang w:eastAsia="ru-RU"/>
        </w:rPr>
        <w:t>6</w:t>
      </w:r>
    </w:p>
    <w:p w:rsidR="00DC73BF" w:rsidRPr="00DB2A9D" w:rsidRDefault="00DC73BF" w:rsidP="00DC73BF">
      <w:pPr>
        <w:spacing w:after="0" w:line="240" w:lineRule="auto"/>
        <w:jc w:val="right"/>
        <w:rPr>
          <w:rFonts w:ascii="Times New Roman" w:hAnsi="Times New Roman"/>
          <w:sz w:val="28"/>
          <w:szCs w:val="28"/>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452"/>
        <w:gridCol w:w="3110"/>
      </w:tblGrid>
      <w:tr w:rsidR="00DC73BF" w:rsidRPr="007978FC" w:rsidTr="008B09B3">
        <w:tc>
          <w:tcPr>
            <w:tcW w:w="4077" w:type="dxa"/>
            <w:vAlign w:val="center"/>
          </w:tcPr>
          <w:p w:rsidR="00DC73BF" w:rsidRPr="007978FC" w:rsidRDefault="00DC73BF" w:rsidP="008B09B3">
            <w:pPr>
              <w:spacing w:after="0" w:line="240" w:lineRule="auto"/>
              <w:jc w:val="center"/>
              <w:rPr>
                <w:rFonts w:ascii="Times New Roman" w:hAnsi="Times New Roman"/>
                <w:b/>
                <w:sz w:val="24"/>
                <w:szCs w:val="24"/>
              </w:rPr>
            </w:pPr>
            <w:bookmarkStart w:id="178" w:name="_Hlk61630250"/>
            <w:r w:rsidRPr="007978FC">
              <w:rPr>
                <w:rFonts w:ascii="Times New Roman" w:eastAsia="Times New Roman" w:hAnsi="Times New Roman"/>
                <w:b/>
                <w:sz w:val="24"/>
                <w:szCs w:val="24"/>
                <w:lang w:eastAsia="ru-RU"/>
              </w:rPr>
              <w:t>Наименование источника теплоснабжения</w:t>
            </w:r>
          </w:p>
        </w:tc>
        <w:tc>
          <w:tcPr>
            <w:tcW w:w="2452" w:type="dxa"/>
            <w:vAlign w:val="center"/>
          </w:tcPr>
          <w:p w:rsidR="00DC73BF" w:rsidRPr="007978FC" w:rsidRDefault="00DC73BF" w:rsidP="008B09B3">
            <w:pPr>
              <w:spacing w:after="0" w:line="240" w:lineRule="auto"/>
              <w:jc w:val="center"/>
              <w:rPr>
                <w:rFonts w:ascii="Times New Roman" w:hAnsi="Times New Roman"/>
                <w:b/>
                <w:sz w:val="24"/>
                <w:szCs w:val="24"/>
              </w:rPr>
            </w:pPr>
            <w:r>
              <w:rPr>
                <w:rFonts w:ascii="Times New Roman" w:hAnsi="Times New Roman"/>
                <w:b/>
                <w:sz w:val="24"/>
                <w:szCs w:val="24"/>
              </w:rPr>
              <w:t>Нормативный часовой расход подпиточной воды</w:t>
            </w:r>
            <w:r w:rsidRPr="007978FC">
              <w:rPr>
                <w:rFonts w:ascii="Times New Roman" w:hAnsi="Times New Roman"/>
                <w:b/>
                <w:sz w:val="24"/>
                <w:szCs w:val="24"/>
              </w:rPr>
              <w:t>, т/час</w:t>
            </w:r>
          </w:p>
        </w:tc>
        <w:tc>
          <w:tcPr>
            <w:tcW w:w="3110" w:type="dxa"/>
            <w:vAlign w:val="center"/>
          </w:tcPr>
          <w:p w:rsidR="00DC73BF" w:rsidRPr="007978FC" w:rsidRDefault="00DC73BF" w:rsidP="008B09B3">
            <w:pPr>
              <w:spacing w:after="0" w:line="240" w:lineRule="auto"/>
              <w:jc w:val="center"/>
              <w:rPr>
                <w:rFonts w:ascii="Times New Roman" w:hAnsi="Times New Roman"/>
                <w:b/>
                <w:sz w:val="24"/>
                <w:szCs w:val="24"/>
              </w:rPr>
            </w:pPr>
            <w:r>
              <w:rPr>
                <w:rFonts w:ascii="Times New Roman" w:hAnsi="Times New Roman"/>
                <w:b/>
                <w:sz w:val="24"/>
                <w:szCs w:val="24"/>
              </w:rPr>
              <w:t>Фактический часовой расход подпиточной воды</w:t>
            </w:r>
            <w:r w:rsidRPr="007978FC">
              <w:rPr>
                <w:rFonts w:ascii="Times New Roman" w:hAnsi="Times New Roman"/>
                <w:b/>
                <w:sz w:val="24"/>
                <w:szCs w:val="24"/>
              </w:rPr>
              <w:t>, т/час</w:t>
            </w:r>
          </w:p>
        </w:tc>
      </w:tr>
      <w:tr w:rsidR="00DC73BF" w:rsidRPr="007978FC" w:rsidTr="008B09B3">
        <w:tc>
          <w:tcPr>
            <w:tcW w:w="4077" w:type="dxa"/>
            <w:vAlign w:val="center"/>
          </w:tcPr>
          <w:p w:rsidR="00DC73BF" w:rsidRPr="001F5427" w:rsidRDefault="00DC73BF" w:rsidP="008B09B3">
            <w:pPr>
              <w:spacing w:after="0" w:line="240" w:lineRule="auto"/>
              <w:rPr>
                <w:rFonts w:ascii="Times New Roman" w:hAnsi="Times New Roman"/>
                <w:sz w:val="20"/>
                <w:szCs w:val="20"/>
                <w:lang w:eastAsia="ru-RU"/>
              </w:rPr>
            </w:pPr>
            <w:r w:rsidRPr="001F5427">
              <w:rPr>
                <w:rFonts w:ascii="Times New Roman" w:hAnsi="Times New Roman"/>
                <w:sz w:val="20"/>
                <w:szCs w:val="20"/>
              </w:rPr>
              <w:t xml:space="preserve">Котельная </w:t>
            </w:r>
            <w:r>
              <w:rPr>
                <w:rFonts w:ascii="Times New Roman" w:hAnsi="Times New Roman"/>
                <w:sz w:val="20"/>
                <w:szCs w:val="20"/>
              </w:rPr>
              <w:t>№ 7</w:t>
            </w:r>
            <w:r w:rsidRPr="001F5427">
              <w:rPr>
                <w:rFonts w:ascii="Times New Roman" w:hAnsi="Times New Roman"/>
                <w:sz w:val="20"/>
                <w:szCs w:val="20"/>
              </w:rPr>
              <w:t xml:space="preserve">  (</w:t>
            </w:r>
            <w:r>
              <w:rPr>
                <w:rFonts w:ascii="Times New Roman" w:hAnsi="Times New Roman"/>
                <w:sz w:val="20"/>
                <w:szCs w:val="20"/>
              </w:rPr>
              <w:t>х. Веселый, ул. Кочубея</w:t>
            </w:r>
            <w:r w:rsidRPr="001F5427">
              <w:rPr>
                <w:rFonts w:ascii="Times New Roman" w:hAnsi="Times New Roman"/>
                <w:sz w:val="20"/>
                <w:szCs w:val="20"/>
              </w:rPr>
              <w:t>)</w:t>
            </w:r>
          </w:p>
        </w:tc>
        <w:tc>
          <w:tcPr>
            <w:tcW w:w="2452" w:type="dxa"/>
            <w:shd w:val="clear" w:color="auto" w:fill="auto"/>
            <w:vAlign w:val="center"/>
          </w:tcPr>
          <w:p w:rsidR="00DC73BF" w:rsidRPr="001F5427" w:rsidRDefault="00DC73BF" w:rsidP="008B09B3">
            <w:pPr>
              <w:jc w:val="center"/>
              <w:rPr>
                <w:rFonts w:ascii="Times New Roman" w:hAnsi="Times New Roman"/>
                <w:sz w:val="20"/>
                <w:szCs w:val="20"/>
              </w:rPr>
            </w:pPr>
            <w:r w:rsidRPr="001F5427">
              <w:rPr>
                <w:rFonts w:ascii="Times New Roman" w:hAnsi="Times New Roman"/>
                <w:sz w:val="20"/>
                <w:szCs w:val="20"/>
              </w:rPr>
              <w:t>0,</w:t>
            </w:r>
            <w:r>
              <w:rPr>
                <w:rFonts w:ascii="Times New Roman" w:hAnsi="Times New Roman"/>
                <w:sz w:val="20"/>
                <w:szCs w:val="20"/>
              </w:rPr>
              <w:t>021</w:t>
            </w:r>
          </w:p>
        </w:tc>
        <w:tc>
          <w:tcPr>
            <w:tcW w:w="3110" w:type="dxa"/>
            <w:shd w:val="clear" w:color="auto" w:fill="auto"/>
            <w:vAlign w:val="center"/>
          </w:tcPr>
          <w:p w:rsidR="00DC73BF" w:rsidRPr="001F5427" w:rsidRDefault="00DC73BF" w:rsidP="008B09B3">
            <w:pPr>
              <w:jc w:val="center"/>
              <w:rPr>
                <w:rFonts w:ascii="Times New Roman" w:hAnsi="Times New Roman"/>
                <w:sz w:val="20"/>
                <w:szCs w:val="20"/>
              </w:rPr>
            </w:pPr>
            <w:r w:rsidRPr="001F5427">
              <w:rPr>
                <w:rFonts w:ascii="Times New Roman" w:hAnsi="Times New Roman"/>
                <w:sz w:val="20"/>
                <w:szCs w:val="20"/>
              </w:rPr>
              <w:t>0,0</w:t>
            </w:r>
            <w:r>
              <w:rPr>
                <w:rFonts w:ascii="Times New Roman" w:hAnsi="Times New Roman"/>
                <w:sz w:val="20"/>
                <w:szCs w:val="20"/>
              </w:rPr>
              <w:t>005</w:t>
            </w:r>
          </w:p>
        </w:tc>
      </w:tr>
    </w:tbl>
    <w:p w:rsidR="00DC73BF" w:rsidRPr="00CF7FB6" w:rsidRDefault="00DC73BF" w:rsidP="00DC73BF">
      <w:pPr>
        <w:pStyle w:val="2"/>
      </w:pPr>
      <w:bookmarkStart w:id="179" w:name="_Toc64127321"/>
      <w:bookmarkEnd w:id="178"/>
      <w:r w:rsidRPr="00CF7FB6">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179"/>
    </w:p>
    <w:p w:rsidR="00DC73BF" w:rsidRDefault="00DC73BF" w:rsidP="00DC73BF">
      <w:pPr>
        <w:spacing w:after="0" w:line="240" w:lineRule="auto"/>
        <w:jc w:val="right"/>
        <w:rPr>
          <w:rFonts w:ascii="Times New Roman" w:eastAsia="Times New Roman" w:hAnsi="Times New Roman"/>
          <w:sz w:val="24"/>
          <w:szCs w:val="24"/>
          <w:lang w:eastAsia="ru-RU"/>
        </w:rPr>
      </w:pPr>
      <w:r w:rsidRPr="00520A35">
        <w:rPr>
          <w:rFonts w:ascii="Times New Roman" w:eastAsia="Times New Roman" w:hAnsi="Times New Roman"/>
          <w:sz w:val="24"/>
          <w:szCs w:val="24"/>
          <w:lang w:eastAsia="ru-RU"/>
        </w:rPr>
        <w:t>Таблица 2</w:t>
      </w:r>
      <w:r>
        <w:rPr>
          <w:rFonts w:ascii="Times New Roman" w:eastAsia="Times New Roman" w:hAnsi="Times New Roman"/>
          <w:sz w:val="24"/>
          <w:szCs w:val="24"/>
          <w:lang w:eastAsia="ru-RU"/>
        </w:rPr>
        <w:t>7</w:t>
      </w:r>
    </w:p>
    <w:p w:rsidR="00DC73BF" w:rsidRPr="00520A35" w:rsidRDefault="00DC73BF" w:rsidP="00DC73BF">
      <w:pPr>
        <w:spacing w:after="0" w:line="240" w:lineRule="auto"/>
        <w:jc w:val="right"/>
        <w:rPr>
          <w:rFonts w:ascii="Times New Roman" w:eastAsia="Times New Roman" w:hAnsi="Times New Roman"/>
          <w:sz w:val="24"/>
          <w:szCs w:val="24"/>
          <w:lang w:eastAsia="ru-RU"/>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82"/>
        <w:gridCol w:w="898"/>
        <w:gridCol w:w="898"/>
        <w:gridCol w:w="1115"/>
        <w:gridCol w:w="1058"/>
        <w:gridCol w:w="1058"/>
        <w:gridCol w:w="1042"/>
      </w:tblGrid>
      <w:tr w:rsidR="00DC73BF" w:rsidRPr="0031239E" w:rsidTr="008B09B3">
        <w:tc>
          <w:tcPr>
            <w:tcW w:w="2518" w:type="dxa"/>
            <w:vAlign w:val="center"/>
          </w:tcPr>
          <w:p w:rsidR="00DC73BF" w:rsidRPr="00BA3CC5" w:rsidRDefault="00DC73BF" w:rsidP="008B09B3">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Наименование показателя</w:t>
            </w:r>
          </w:p>
        </w:tc>
        <w:tc>
          <w:tcPr>
            <w:tcW w:w="982" w:type="dxa"/>
            <w:vAlign w:val="center"/>
          </w:tcPr>
          <w:p w:rsidR="00DC73BF" w:rsidRPr="00BA3CC5" w:rsidRDefault="00DC73BF" w:rsidP="008B09B3">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Ед.</w:t>
            </w:r>
          </w:p>
          <w:p w:rsidR="00DC73BF" w:rsidRPr="00BA3CC5" w:rsidRDefault="00DC73BF" w:rsidP="008B09B3">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изм.</w:t>
            </w:r>
          </w:p>
        </w:tc>
        <w:tc>
          <w:tcPr>
            <w:tcW w:w="898" w:type="dxa"/>
            <w:vAlign w:val="center"/>
          </w:tcPr>
          <w:p w:rsidR="00DC73BF" w:rsidRPr="00BA3CC5" w:rsidRDefault="00DC73BF" w:rsidP="008B09B3">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2021</w:t>
            </w:r>
          </w:p>
        </w:tc>
        <w:tc>
          <w:tcPr>
            <w:tcW w:w="898" w:type="dxa"/>
            <w:vAlign w:val="center"/>
          </w:tcPr>
          <w:p w:rsidR="00DC73BF" w:rsidRPr="00BA3CC5" w:rsidRDefault="00DC73BF" w:rsidP="008B09B3">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2022</w:t>
            </w:r>
          </w:p>
        </w:tc>
        <w:tc>
          <w:tcPr>
            <w:tcW w:w="1115" w:type="dxa"/>
            <w:vAlign w:val="center"/>
          </w:tcPr>
          <w:p w:rsidR="00DC73BF" w:rsidRPr="00BA3CC5" w:rsidRDefault="00DC73BF" w:rsidP="008B09B3">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2023</w:t>
            </w:r>
          </w:p>
        </w:tc>
        <w:tc>
          <w:tcPr>
            <w:tcW w:w="1058" w:type="dxa"/>
            <w:vAlign w:val="center"/>
          </w:tcPr>
          <w:p w:rsidR="00DC73BF" w:rsidRPr="00BA3CC5" w:rsidRDefault="00DC73BF" w:rsidP="008B09B3">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2024</w:t>
            </w:r>
          </w:p>
        </w:tc>
        <w:tc>
          <w:tcPr>
            <w:tcW w:w="1058" w:type="dxa"/>
            <w:vAlign w:val="center"/>
          </w:tcPr>
          <w:p w:rsidR="00DC73BF" w:rsidRPr="00BA3CC5" w:rsidRDefault="00DC73BF" w:rsidP="008B09B3">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2025</w:t>
            </w:r>
          </w:p>
        </w:tc>
        <w:tc>
          <w:tcPr>
            <w:tcW w:w="1042" w:type="dxa"/>
            <w:vAlign w:val="center"/>
          </w:tcPr>
          <w:p w:rsidR="00DC73BF" w:rsidRPr="00BA3CC5" w:rsidRDefault="00DC73BF" w:rsidP="008B09B3">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2026-2045</w:t>
            </w:r>
          </w:p>
        </w:tc>
      </w:tr>
      <w:tr w:rsidR="00DC73BF" w:rsidRPr="0031239E" w:rsidTr="008B09B3">
        <w:tc>
          <w:tcPr>
            <w:tcW w:w="9569" w:type="dxa"/>
            <w:gridSpan w:val="8"/>
            <w:vAlign w:val="center"/>
          </w:tcPr>
          <w:p w:rsidR="00DC73BF" w:rsidRPr="00F2450E" w:rsidRDefault="00DC73BF" w:rsidP="008B09B3">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 xml:space="preserve">Котельная </w:t>
            </w:r>
            <w:r>
              <w:rPr>
                <w:rFonts w:ascii="Times New Roman" w:hAnsi="Times New Roman"/>
                <w:b/>
                <w:sz w:val="20"/>
                <w:szCs w:val="20"/>
                <w:lang w:eastAsia="ru-RU"/>
              </w:rPr>
              <w:t>№ 7</w:t>
            </w:r>
          </w:p>
        </w:tc>
      </w:tr>
      <w:tr w:rsidR="00DC73BF" w:rsidRPr="0031239E" w:rsidTr="008B09B3">
        <w:tc>
          <w:tcPr>
            <w:tcW w:w="2518" w:type="dxa"/>
          </w:tcPr>
          <w:p w:rsidR="00DC73BF" w:rsidRPr="00BA3CC5" w:rsidRDefault="00DC73BF" w:rsidP="008B09B3">
            <w:pPr>
              <w:shd w:val="clear" w:color="auto" w:fill="FFFFFF"/>
              <w:spacing w:after="0" w:line="240" w:lineRule="auto"/>
              <w:rPr>
                <w:rFonts w:ascii="Times New Roman" w:eastAsia="Times New Roman" w:hAnsi="Times New Roman"/>
                <w:color w:val="000000"/>
                <w:sz w:val="20"/>
                <w:szCs w:val="20"/>
                <w:lang w:eastAsia="ru-RU"/>
              </w:rPr>
            </w:pPr>
            <w:r w:rsidRPr="00BA3CC5">
              <w:rPr>
                <w:rFonts w:ascii="Times New Roman" w:eastAsia="Times New Roman" w:hAnsi="Times New Roman"/>
                <w:color w:val="000000"/>
                <w:sz w:val="20"/>
                <w:szCs w:val="20"/>
                <w:lang w:eastAsia="ru-RU"/>
              </w:rPr>
              <w:t>Емкость бака</w:t>
            </w:r>
          </w:p>
        </w:tc>
        <w:tc>
          <w:tcPr>
            <w:tcW w:w="982" w:type="dxa"/>
            <w:vAlign w:val="center"/>
          </w:tcPr>
          <w:p w:rsidR="00DC73BF" w:rsidRPr="00BA3CC5" w:rsidRDefault="00DC73BF" w:rsidP="008B09B3">
            <w:pPr>
              <w:spacing w:after="0" w:line="240" w:lineRule="auto"/>
              <w:jc w:val="center"/>
              <w:rPr>
                <w:rFonts w:ascii="Times New Roman" w:hAnsi="Times New Roman"/>
                <w:sz w:val="20"/>
                <w:szCs w:val="20"/>
                <w:lang w:eastAsia="ru-RU"/>
              </w:rPr>
            </w:pPr>
            <w:r w:rsidRPr="00BA3CC5">
              <w:rPr>
                <w:rFonts w:ascii="Times New Roman" w:hAnsi="Times New Roman"/>
                <w:sz w:val="20"/>
                <w:szCs w:val="20"/>
                <w:lang w:eastAsia="ru-RU"/>
              </w:rPr>
              <w:t>м</w:t>
            </w:r>
            <w:r w:rsidRPr="00BA3CC5">
              <w:rPr>
                <w:rFonts w:ascii="Times New Roman" w:hAnsi="Times New Roman"/>
                <w:sz w:val="20"/>
                <w:szCs w:val="20"/>
                <w:vertAlign w:val="superscript"/>
                <w:lang w:eastAsia="ru-RU"/>
              </w:rPr>
              <w:t>3</w:t>
            </w:r>
          </w:p>
        </w:tc>
        <w:tc>
          <w:tcPr>
            <w:tcW w:w="898" w:type="dxa"/>
            <w:vAlign w:val="center"/>
          </w:tcPr>
          <w:p w:rsidR="00DC73BF" w:rsidRPr="00BA3CC5" w:rsidRDefault="00DC73BF" w:rsidP="008B09B3">
            <w:pPr>
              <w:spacing w:after="0" w:line="240" w:lineRule="auto"/>
              <w:jc w:val="center"/>
              <w:rPr>
                <w:rFonts w:ascii="Times New Roman" w:hAnsi="Times New Roman"/>
                <w:sz w:val="20"/>
                <w:szCs w:val="20"/>
                <w:lang w:eastAsia="ru-RU"/>
              </w:rPr>
            </w:pPr>
            <w:r w:rsidRPr="00BA3CC5">
              <w:rPr>
                <w:rFonts w:ascii="Times New Roman" w:hAnsi="Times New Roman"/>
                <w:sz w:val="20"/>
                <w:szCs w:val="20"/>
                <w:lang w:eastAsia="ru-RU"/>
              </w:rPr>
              <w:t>-</w:t>
            </w:r>
          </w:p>
        </w:tc>
        <w:tc>
          <w:tcPr>
            <w:tcW w:w="898" w:type="dxa"/>
            <w:vAlign w:val="center"/>
          </w:tcPr>
          <w:p w:rsidR="00DC73BF" w:rsidRPr="00BA3CC5" w:rsidRDefault="00DC73BF" w:rsidP="008B09B3">
            <w:pPr>
              <w:spacing w:after="0" w:line="240" w:lineRule="auto"/>
              <w:jc w:val="center"/>
              <w:rPr>
                <w:rFonts w:ascii="Times New Roman" w:hAnsi="Times New Roman"/>
                <w:sz w:val="20"/>
                <w:szCs w:val="20"/>
                <w:lang w:eastAsia="ru-RU"/>
              </w:rPr>
            </w:pPr>
            <w:r w:rsidRPr="00BA3CC5">
              <w:rPr>
                <w:rFonts w:ascii="Times New Roman" w:hAnsi="Times New Roman"/>
                <w:sz w:val="20"/>
                <w:szCs w:val="20"/>
                <w:lang w:eastAsia="ru-RU"/>
              </w:rPr>
              <w:t>-</w:t>
            </w:r>
          </w:p>
        </w:tc>
        <w:tc>
          <w:tcPr>
            <w:tcW w:w="1115" w:type="dxa"/>
            <w:vAlign w:val="center"/>
          </w:tcPr>
          <w:p w:rsidR="00DC73BF" w:rsidRPr="00BA3CC5" w:rsidRDefault="00DC73BF" w:rsidP="008B09B3">
            <w:pPr>
              <w:spacing w:after="0" w:line="240" w:lineRule="auto"/>
              <w:jc w:val="center"/>
              <w:rPr>
                <w:rFonts w:ascii="Times New Roman" w:hAnsi="Times New Roman"/>
                <w:sz w:val="20"/>
                <w:szCs w:val="20"/>
                <w:lang w:eastAsia="ru-RU"/>
              </w:rPr>
            </w:pPr>
            <w:r w:rsidRPr="00BA3CC5">
              <w:rPr>
                <w:rFonts w:ascii="Times New Roman" w:hAnsi="Times New Roman"/>
                <w:sz w:val="20"/>
                <w:szCs w:val="20"/>
                <w:lang w:eastAsia="ru-RU"/>
              </w:rPr>
              <w:t>-</w:t>
            </w:r>
          </w:p>
        </w:tc>
        <w:tc>
          <w:tcPr>
            <w:tcW w:w="1058" w:type="dxa"/>
            <w:vAlign w:val="center"/>
          </w:tcPr>
          <w:p w:rsidR="00DC73BF" w:rsidRPr="00BA3CC5" w:rsidRDefault="00DC73BF" w:rsidP="008B09B3">
            <w:pPr>
              <w:spacing w:after="0" w:line="240" w:lineRule="auto"/>
              <w:jc w:val="center"/>
              <w:rPr>
                <w:rFonts w:ascii="Times New Roman" w:hAnsi="Times New Roman"/>
                <w:sz w:val="20"/>
                <w:szCs w:val="20"/>
                <w:lang w:eastAsia="ru-RU"/>
              </w:rPr>
            </w:pPr>
            <w:r w:rsidRPr="00BA3CC5">
              <w:rPr>
                <w:rFonts w:ascii="Times New Roman" w:hAnsi="Times New Roman"/>
                <w:sz w:val="20"/>
                <w:szCs w:val="20"/>
                <w:lang w:eastAsia="ru-RU"/>
              </w:rPr>
              <w:t>-</w:t>
            </w:r>
          </w:p>
        </w:tc>
        <w:tc>
          <w:tcPr>
            <w:tcW w:w="1058" w:type="dxa"/>
            <w:vAlign w:val="center"/>
          </w:tcPr>
          <w:p w:rsidR="00DC73BF" w:rsidRPr="00BA3CC5" w:rsidRDefault="00DC73BF" w:rsidP="008B09B3">
            <w:pPr>
              <w:spacing w:after="0" w:line="240" w:lineRule="auto"/>
              <w:jc w:val="center"/>
              <w:rPr>
                <w:rFonts w:ascii="Times New Roman" w:hAnsi="Times New Roman"/>
                <w:sz w:val="20"/>
                <w:szCs w:val="20"/>
                <w:lang w:eastAsia="ru-RU"/>
              </w:rPr>
            </w:pPr>
            <w:r w:rsidRPr="00BA3CC5">
              <w:rPr>
                <w:rFonts w:ascii="Times New Roman" w:hAnsi="Times New Roman"/>
                <w:sz w:val="20"/>
                <w:szCs w:val="20"/>
                <w:lang w:eastAsia="ru-RU"/>
              </w:rPr>
              <w:t>-</w:t>
            </w:r>
          </w:p>
        </w:tc>
        <w:tc>
          <w:tcPr>
            <w:tcW w:w="1042" w:type="dxa"/>
            <w:vAlign w:val="center"/>
          </w:tcPr>
          <w:p w:rsidR="00DC73BF" w:rsidRPr="00BA3CC5" w:rsidRDefault="00DC73BF" w:rsidP="008B09B3">
            <w:pPr>
              <w:spacing w:after="0" w:line="240" w:lineRule="auto"/>
              <w:jc w:val="center"/>
              <w:rPr>
                <w:rFonts w:ascii="Times New Roman" w:hAnsi="Times New Roman"/>
                <w:sz w:val="20"/>
                <w:szCs w:val="20"/>
                <w:lang w:eastAsia="ru-RU"/>
              </w:rPr>
            </w:pPr>
            <w:r w:rsidRPr="00BA3CC5">
              <w:rPr>
                <w:rFonts w:ascii="Times New Roman" w:hAnsi="Times New Roman"/>
                <w:sz w:val="20"/>
                <w:szCs w:val="20"/>
                <w:lang w:eastAsia="ru-RU"/>
              </w:rPr>
              <w:t>-</w:t>
            </w:r>
          </w:p>
        </w:tc>
      </w:tr>
      <w:tr w:rsidR="00DC73BF" w:rsidRPr="00D4666A" w:rsidTr="008B09B3">
        <w:tc>
          <w:tcPr>
            <w:tcW w:w="2518" w:type="dxa"/>
          </w:tcPr>
          <w:p w:rsidR="00DC73BF" w:rsidRPr="00BA3CC5" w:rsidRDefault="00DC73BF" w:rsidP="008B09B3">
            <w:pPr>
              <w:shd w:val="clear" w:color="auto" w:fill="FFFFFF"/>
              <w:spacing w:after="0" w:line="240" w:lineRule="auto"/>
              <w:rPr>
                <w:rFonts w:ascii="Times New Roman" w:eastAsia="Times New Roman" w:hAnsi="Times New Roman"/>
                <w:color w:val="000000"/>
                <w:sz w:val="20"/>
                <w:szCs w:val="20"/>
                <w:lang w:eastAsia="ru-RU"/>
              </w:rPr>
            </w:pPr>
            <w:r w:rsidRPr="00BA3CC5">
              <w:rPr>
                <w:rFonts w:ascii="Times New Roman" w:eastAsia="Times New Roman" w:hAnsi="Times New Roman"/>
                <w:color w:val="000000"/>
                <w:sz w:val="20"/>
                <w:szCs w:val="20"/>
                <w:lang w:eastAsia="ru-RU"/>
              </w:rPr>
              <w:t xml:space="preserve">Максимальная подпитка тепловой сети  в период повреждения участка с учетом нормативных утечек </w:t>
            </w:r>
          </w:p>
        </w:tc>
        <w:tc>
          <w:tcPr>
            <w:tcW w:w="982" w:type="dxa"/>
            <w:vAlign w:val="center"/>
          </w:tcPr>
          <w:p w:rsidR="00DC73BF" w:rsidRPr="00BA3CC5" w:rsidRDefault="00DC73BF" w:rsidP="008B09B3">
            <w:pPr>
              <w:spacing w:after="0" w:line="240" w:lineRule="auto"/>
              <w:jc w:val="center"/>
              <w:rPr>
                <w:rFonts w:ascii="Times New Roman" w:hAnsi="Times New Roman"/>
                <w:sz w:val="20"/>
                <w:szCs w:val="20"/>
                <w:lang w:eastAsia="ru-RU"/>
              </w:rPr>
            </w:pPr>
            <w:r w:rsidRPr="00BA3CC5">
              <w:rPr>
                <w:rFonts w:ascii="Times New Roman" w:hAnsi="Times New Roman"/>
                <w:sz w:val="20"/>
                <w:szCs w:val="20"/>
                <w:lang w:eastAsia="ru-RU"/>
              </w:rPr>
              <w:t>м</w:t>
            </w:r>
            <w:r w:rsidRPr="00BA3CC5">
              <w:rPr>
                <w:rFonts w:ascii="Times New Roman" w:hAnsi="Times New Roman"/>
                <w:sz w:val="20"/>
                <w:szCs w:val="20"/>
                <w:vertAlign w:val="superscript"/>
                <w:lang w:eastAsia="ru-RU"/>
              </w:rPr>
              <w:t>3</w:t>
            </w:r>
            <w:r w:rsidRPr="00BA3CC5">
              <w:rPr>
                <w:rFonts w:ascii="Times New Roman" w:hAnsi="Times New Roman"/>
                <w:sz w:val="20"/>
                <w:szCs w:val="20"/>
                <w:lang w:eastAsia="ru-RU"/>
              </w:rPr>
              <w:t>/час</w:t>
            </w:r>
          </w:p>
        </w:tc>
        <w:tc>
          <w:tcPr>
            <w:tcW w:w="898" w:type="dxa"/>
            <w:shd w:val="clear" w:color="auto" w:fill="auto"/>
            <w:vAlign w:val="center"/>
          </w:tcPr>
          <w:p w:rsidR="00DC73BF" w:rsidRPr="00BA3CC5" w:rsidRDefault="00DC73BF" w:rsidP="008B09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0,021</w:t>
            </w:r>
          </w:p>
        </w:tc>
        <w:tc>
          <w:tcPr>
            <w:tcW w:w="898" w:type="dxa"/>
            <w:shd w:val="clear" w:color="auto" w:fill="auto"/>
            <w:vAlign w:val="center"/>
          </w:tcPr>
          <w:p w:rsidR="00DC73BF" w:rsidRPr="00BA3CC5" w:rsidRDefault="00DC73BF" w:rsidP="008B09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0,021</w:t>
            </w:r>
          </w:p>
        </w:tc>
        <w:tc>
          <w:tcPr>
            <w:tcW w:w="1115" w:type="dxa"/>
            <w:shd w:val="clear" w:color="auto" w:fill="auto"/>
            <w:vAlign w:val="center"/>
          </w:tcPr>
          <w:p w:rsidR="00DC73BF" w:rsidRPr="00BA3CC5" w:rsidRDefault="00DC73BF" w:rsidP="008B09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0,021</w:t>
            </w:r>
          </w:p>
        </w:tc>
        <w:tc>
          <w:tcPr>
            <w:tcW w:w="1058" w:type="dxa"/>
            <w:shd w:val="clear" w:color="auto" w:fill="auto"/>
            <w:vAlign w:val="center"/>
          </w:tcPr>
          <w:p w:rsidR="00DC73BF" w:rsidRPr="00BA3CC5" w:rsidRDefault="00DC73BF" w:rsidP="008B09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0,021</w:t>
            </w:r>
          </w:p>
        </w:tc>
        <w:tc>
          <w:tcPr>
            <w:tcW w:w="1058" w:type="dxa"/>
            <w:shd w:val="clear" w:color="auto" w:fill="auto"/>
            <w:vAlign w:val="center"/>
          </w:tcPr>
          <w:p w:rsidR="00DC73BF" w:rsidRPr="00BA3CC5" w:rsidRDefault="00DC73BF" w:rsidP="008B09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0,021</w:t>
            </w:r>
          </w:p>
        </w:tc>
        <w:tc>
          <w:tcPr>
            <w:tcW w:w="1042" w:type="dxa"/>
            <w:shd w:val="clear" w:color="auto" w:fill="auto"/>
            <w:vAlign w:val="center"/>
          </w:tcPr>
          <w:p w:rsidR="00DC73BF" w:rsidRPr="00BA3CC5" w:rsidRDefault="00DC73BF" w:rsidP="008B09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0,021</w:t>
            </w:r>
          </w:p>
        </w:tc>
      </w:tr>
    </w:tbl>
    <w:p w:rsidR="00DC73BF" w:rsidRDefault="00DC73BF" w:rsidP="00DC73BF">
      <w:pPr>
        <w:spacing w:before="240" w:line="240" w:lineRule="auto"/>
        <w:jc w:val="center"/>
        <w:rPr>
          <w:rFonts w:ascii="Times New Roman" w:eastAsia="Times New Roman" w:hAnsi="Times New Roman"/>
          <w:b/>
          <w:sz w:val="28"/>
          <w:szCs w:val="28"/>
          <w:lang w:eastAsia="ru-RU"/>
        </w:rPr>
        <w:sectPr w:rsidR="00DC73BF" w:rsidSect="00DB1FFC">
          <w:pgSz w:w="11906" w:h="16838" w:code="9"/>
          <w:pgMar w:top="1134" w:right="567" w:bottom="1134" w:left="1531" w:header="709" w:footer="709" w:gutter="0"/>
          <w:cols w:space="708"/>
          <w:docGrid w:linePitch="360"/>
        </w:sectPr>
      </w:pPr>
    </w:p>
    <w:p w:rsidR="00DC73BF" w:rsidRPr="00CF7FB6" w:rsidRDefault="00DC73BF" w:rsidP="00DC73BF">
      <w:pPr>
        <w:pStyle w:val="1"/>
        <w:rPr>
          <w:i/>
        </w:rPr>
      </w:pPr>
      <w:bookmarkStart w:id="180" w:name="_Toc64127322"/>
      <w:r w:rsidRPr="00CF7FB6">
        <w:lastRenderedPageBreak/>
        <w:t>ГЛАВА 7.</w:t>
      </w:r>
      <w:r w:rsidRPr="00CF7FB6">
        <w:rPr>
          <w:i/>
        </w:rPr>
        <w:t xml:space="preserve"> </w:t>
      </w:r>
      <w:r w:rsidRPr="00CF7FB6">
        <w:t>ПРЕДЛОЖЕНИЯ ПО СТРОИТЕЛЬСТВУ, РЕКОНСТРУКЦИИ,  ТЕХНИЧЕСКОМУ ПЕРЕВООРУЖЕНИЮ И (ИЛИ) МОДЕРНИЗАЦИИ ИСТОЧНИКОВ ТЕПЛОВОЙ ЭНЕРГИИ</w:t>
      </w:r>
      <w:bookmarkEnd w:id="180"/>
    </w:p>
    <w:p w:rsidR="00DC73BF" w:rsidRPr="00CF7FB6" w:rsidRDefault="00DC73BF" w:rsidP="00DC73BF">
      <w:pPr>
        <w:pStyle w:val="2"/>
      </w:pPr>
      <w:bookmarkStart w:id="181" w:name="_Toc64127323"/>
      <w:r w:rsidRPr="00CF7FB6">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(технологического 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bookmarkEnd w:id="181"/>
    </w:p>
    <w:p w:rsidR="00DC73BF" w:rsidRPr="00B553AA" w:rsidRDefault="00DC73BF" w:rsidP="00DC73BF">
      <w:pPr>
        <w:spacing w:after="0" w:line="240" w:lineRule="auto"/>
        <w:jc w:val="both"/>
        <w:rPr>
          <w:rFonts w:ascii="Times New Roman" w:hAnsi="Times New Roman"/>
          <w:sz w:val="28"/>
          <w:szCs w:val="28"/>
        </w:rPr>
      </w:pPr>
      <w:r w:rsidRPr="0031239E">
        <w:rPr>
          <w:rFonts w:ascii="Times New Roman" w:hAnsi="Times New Roman"/>
          <w:sz w:val="28"/>
          <w:szCs w:val="28"/>
        </w:rPr>
        <w:tab/>
        <w:t>Определение условий организации централизованного теплоснабжения,</w:t>
      </w:r>
      <w:r w:rsidRPr="00B553AA">
        <w:rPr>
          <w:rFonts w:ascii="Times New Roman" w:hAnsi="Times New Roman"/>
          <w:sz w:val="28"/>
          <w:szCs w:val="28"/>
        </w:rPr>
        <w:t xml:space="preserve"> индивидуального теплоснабжения, а также поквартирного отопления производится в соответствии </w:t>
      </w:r>
      <w:r>
        <w:rPr>
          <w:rFonts w:ascii="Times New Roman" w:hAnsi="Times New Roman"/>
          <w:sz w:val="28"/>
          <w:szCs w:val="28"/>
        </w:rPr>
        <w:t>с</w:t>
      </w:r>
      <w:r w:rsidRPr="00B553AA">
        <w:rPr>
          <w:rFonts w:ascii="Times New Roman" w:hAnsi="Times New Roman"/>
          <w:sz w:val="28"/>
          <w:szCs w:val="28"/>
        </w:rPr>
        <w:t xml:space="preserve"> пп.108-110 раздела VI</w:t>
      </w:r>
      <w:r>
        <w:rPr>
          <w:rFonts w:ascii="Times New Roman" w:hAnsi="Times New Roman"/>
          <w:sz w:val="28"/>
          <w:szCs w:val="28"/>
        </w:rPr>
        <w:t xml:space="preserve"> «</w:t>
      </w:r>
      <w:r w:rsidRPr="00B553AA">
        <w:rPr>
          <w:rFonts w:ascii="Times New Roman" w:hAnsi="Times New Roman"/>
          <w:sz w:val="28"/>
          <w:szCs w:val="28"/>
        </w:rPr>
        <w:t>Методических рекомендаций по разработке схем теплоснабжения</w:t>
      </w:r>
      <w:r>
        <w:rPr>
          <w:rFonts w:ascii="Times New Roman" w:hAnsi="Times New Roman"/>
          <w:sz w:val="28"/>
          <w:szCs w:val="28"/>
        </w:rPr>
        <w:t>»</w:t>
      </w:r>
      <w:r w:rsidRPr="00B553AA">
        <w:rPr>
          <w:rFonts w:ascii="Times New Roman" w:hAnsi="Times New Roman"/>
          <w:sz w:val="28"/>
          <w:szCs w:val="28"/>
        </w:rPr>
        <w:t>. Предложения по реконструкции существующих котельных осуществляются с использованием расчетов радиуса эффективного теплоснабжения:</w:t>
      </w:r>
    </w:p>
    <w:p w:rsidR="00DC73BF" w:rsidRPr="00B553AA" w:rsidRDefault="00DC73BF" w:rsidP="00DC73BF">
      <w:pPr>
        <w:spacing w:after="0" w:line="240" w:lineRule="auto"/>
        <w:ind w:firstLine="708"/>
        <w:jc w:val="both"/>
        <w:rPr>
          <w:rFonts w:ascii="Times New Roman" w:hAnsi="Times New Roman"/>
          <w:sz w:val="28"/>
          <w:szCs w:val="28"/>
        </w:rPr>
      </w:pPr>
      <w:r w:rsidRPr="00B553AA">
        <w:rPr>
          <w:rFonts w:ascii="Times New Roman" w:hAnsi="Times New Roman"/>
          <w:sz w:val="28"/>
          <w:szCs w:val="28"/>
        </w:rPr>
        <w:t>на первом этапе рассчитывается перспективный (с учетом приростов тепловой нагрузки) радиус эффективного теплоснабжения изолированных зон действия, образованных на базе существующих источников тепловой энергии (котельных);</w:t>
      </w:r>
    </w:p>
    <w:p w:rsidR="00DC73BF" w:rsidRPr="00B553AA" w:rsidRDefault="00DC73BF" w:rsidP="00DC73BF">
      <w:pPr>
        <w:spacing w:after="0" w:line="240" w:lineRule="auto"/>
        <w:ind w:firstLine="708"/>
        <w:jc w:val="both"/>
        <w:rPr>
          <w:rFonts w:ascii="Times New Roman" w:hAnsi="Times New Roman"/>
          <w:sz w:val="28"/>
          <w:szCs w:val="28"/>
        </w:rPr>
      </w:pPr>
      <w:r w:rsidRPr="00B553AA">
        <w:rPr>
          <w:rFonts w:ascii="Times New Roman" w:hAnsi="Times New Roman"/>
          <w:sz w:val="28"/>
          <w:szCs w:val="28"/>
        </w:rPr>
        <w:t>если рассчитанный радиус эффективного теплоснабжения больше существующей зоны действия котельной, то возможно увеличение тепловой мощности котельной и расширение зоны ее действия с выводом из эксплуатации котельной, расположенной в радиусе эффективного теплоснабжения;</w:t>
      </w:r>
    </w:p>
    <w:p w:rsidR="00DC73BF" w:rsidRPr="00B553AA" w:rsidRDefault="00DC73BF" w:rsidP="00DC73BF">
      <w:pPr>
        <w:spacing w:after="0" w:line="240" w:lineRule="auto"/>
        <w:ind w:firstLine="708"/>
        <w:jc w:val="both"/>
        <w:rPr>
          <w:rFonts w:ascii="Times New Roman" w:hAnsi="Times New Roman"/>
          <w:sz w:val="28"/>
          <w:szCs w:val="28"/>
        </w:rPr>
      </w:pPr>
      <w:r w:rsidRPr="00B553AA">
        <w:rPr>
          <w:rFonts w:ascii="Times New Roman" w:hAnsi="Times New Roman"/>
          <w:sz w:val="28"/>
          <w:szCs w:val="28"/>
        </w:rPr>
        <w:t>если рассчитанный перспективный радиус эффективного теплоснабжения изолированных зон действия существующей котельной меньше, чем существующий радиус теплоснабжения, то расширение зоны действия котельной не целесообразно;</w:t>
      </w:r>
    </w:p>
    <w:p w:rsidR="00DC73BF" w:rsidRPr="00B553AA" w:rsidRDefault="00DC73BF" w:rsidP="00DC73BF">
      <w:pPr>
        <w:spacing w:after="0" w:line="240" w:lineRule="auto"/>
        <w:ind w:firstLine="708"/>
        <w:jc w:val="both"/>
        <w:rPr>
          <w:rFonts w:ascii="Times New Roman" w:hAnsi="Times New Roman"/>
          <w:sz w:val="28"/>
          <w:szCs w:val="28"/>
        </w:rPr>
      </w:pPr>
      <w:r w:rsidRPr="00B553AA">
        <w:rPr>
          <w:rFonts w:ascii="Times New Roman" w:hAnsi="Times New Roman"/>
          <w:sz w:val="28"/>
          <w:szCs w:val="28"/>
        </w:rPr>
        <w:t>в первом случае осуществляется реконструкция котельной с увеличением ее мощности;</w:t>
      </w:r>
    </w:p>
    <w:p w:rsidR="00DC73BF" w:rsidRPr="00B553AA" w:rsidRDefault="00DC73BF" w:rsidP="00DC73BF">
      <w:pPr>
        <w:spacing w:after="0" w:line="240" w:lineRule="auto"/>
        <w:ind w:firstLine="708"/>
        <w:jc w:val="both"/>
        <w:rPr>
          <w:rFonts w:ascii="Times New Roman" w:hAnsi="Times New Roman"/>
          <w:sz w:val="28"/>
          <w:szCs w:val="28"/>
        </w:rPr>
      </w:pPr>
      <w:r w:rsidRPr="00B553AA">
        <w:rPr>
          <w:rFonts w:ascii="Times New Roman" w:hAnsi="Times New Roman"/>
          <w:sz w:val="28"/>
          <w:szCs w:val="28"/>
        </w:rPr>
        <w:t>во втором случае осуществляется реконструкция котельной без увеличения (возможно со снижением, в зависимости от перспективных балансов установленной тепловой мощности и тепловой нагрузки) тепловой мощности.</w:t>
      </w:r>
    </w:p>
    <w:p w:rsidR="00DC73BF" w:rsidRPr="00B553AA" w:rsidRDefault="00DC73BF" w:rsidP="00DC73BF">
      <w:pPr>
        <w:spacing w:after="0" w:line="240" w:lineRule="auto"/>
        <w:jc w:val="both"/>
        <w:rPr>
          <w:rFonts w:ascii="Times New Roman" w:hAnsi="Times New Roman"/>
          <w:sz w:val="28"/>
          <w:szCs w:val="28"/>
        </w:rPr>
      </w:pPr>
      <w:r w:rsidRPr="00B553AA">
        <w:rPr>
          <w:rFonts w:ascii="Times New Roman" w:hAnsi="Times New Roman"/>
          <w:sz w:val="28"/>
          <w:szCs w:val="28"/>
        </w:rPr>
        <w:tab/>
        <w:t xml:space="preserve">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Гкал/га. </w:t>
      </w:r>
    </w:p>
    <w:p w:rsidR="00DC73BF" w:rsidRDefault="00DC73BF" w:rsidP="00DC73BF">
      <w:pPr>
        <w:spacing w:after="0" w:line="240" w:lineRule="auto"/>
        <w:jc w:val="both"/>
        <w:rPr>
          <w:rFonts w:ascii="Times New Roman" w:hAnsi="Times New Roman"/>
          <w:sz w:val="28"/>
          <w:szCs w:val="28"/>
        </w:rPr>
      </w:pPr>
      <w:r w:rsidRPr="00B553AA">
        <w:rPr>
          <w:rFonts w:ascii="Times New Roman" w:hAnsi="Times New Roman"/>
          <w:sz w:val="28"/>
          <w:szCs w:val="28"/>
        </w:rPr>
        <w:tab/>
        <w:t>Прирост тепловой нагрузки</w:t>
      </w:r>
      <w:r>
        <w:rPr>
          <w:rFonts w:ascii="Times New Roman" w:hAnsi="Times New Roman"/>
          <w:sz w:val="28"/>
          <w:szCs w:val="28"/>
        </w:rPr>
        <w:t xml:space="preserve"> на котельные в Веселовском сельском поселении не</w:t>
      </w:r>
      <w:r w:rsidRPr="00B553AA">
        <w:rPr>
          <w:rFonts w:ascii="Times New Roman" w:hAnsi="Times New Roman"/>
          <w:sz w:val="28"/>
          <w:szCs w:val="28"/>
        </w:rPr>
        <w:t xml:space="preserve"> ожидается</w:t>
      </w:r>
      <w:r>
        <w:rPr>
          <w:rFonts w:ascii="Times New Roman" w:hAnsi="Times New Roman"/>
          <w:sz w:val="28"/>
          <w:szCs w:val="28"/>
        </w:rPr>
        <w:t>.</w:t>
      </w:r>
      <w:r w:rsidRPr="00B553AA">
        <w:rPr>
          <w:rFonts w:ascii="Times New Roman" w:hAnsi="Times New Roman"/>
          <w:sz w:val="28"/>
          <w:szCs w:val="28"/>
        </w:rPr>
        <w:t xml:space="preserve"> </w:t>
      </w:r>
    </w:p>
    <w:p w:rsidR="00DC73BF" w:rsidRPr="00CF7FB6" w:rsidRDefault="00DC73BF" w:rsidP="00DC73BF">
      <w:pPr>
        <w:pStyle w:val="2"/>
      </w:pPr>
      <w:bookmarkStart w:id="182" w:name="_Toc64127324"/>
      <w:r w:rsidRPr="00CF7FB6">
        <w:t xml:space="preserve">7.2. Описание текущей ситуации, связанной с ранее принятыми в соответствии с законодательством Российской Федерации об электроэнергетике решениями об </w:t>
      </w:r>
      <w:r w:rsidRPr="00CF7FB6">
        <w:lastRenderedPageBreak/>
        <w:t>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182"/>
    </w:p>
    <w:p w:rsidR="00DC73BF" w:rsidRPr="0031239E" w:rsidRDefault="00DC73BF" w:rsidP="00DC73BF">
      <w:pPr>
        <w:spacing w:after="0" w:line="240" w:lineRule="auto"/>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ab/>
        <w:t xml:space="preserve">На территории </w:t>
      </w:r>
      <w:r>
        <w:rPr>
          <w:rFonts w:ascii="Times New Roman" w:eastAsia="Times New Roman" w:hAnsi="Times New Roman"/>
          <w:sz w:val="28"/>
          <w:szCs w:val="28"/>
          <w:lang w:eastAsia="ru-RU"/>
        </w:rPr>
        <w:t xml:space="preserve">Веселовского сельского поселения </w:t>
      </w:r>
      <w:r w:rsidRPr="0031239E">
        <w:rPr>
          <w:rFonts w:ascii="Times New Roman" w:eastAsia="Times New Roman" w:hAnsi="Times New Roman"/>
          <w:sz w:val="28"/>
          <w:szCs w:val="28"/>
          <w:lang w:eastAsia="ru-RU"/>
        </w:rPr>
        <w:t xml:space="preserve">действующие ТЭЦ отсутствуют. </w:t>
      </w:r>
    </w:p>
    <w:p w:rsidR="00DC73BF" w:rsidRPr="00CF7FB6" w:rsidRDefault="00DC73BF" w:rsidP="00DC73BF">
      <w:pPr>
        <w:pStyle w:val="2"/>
      </w:pPr>
      <w:bookmarkStart w:id="183" w:name="_Toc64127325"/>
      <w:r w:rsidRPr="00CF7FB6">
        <w:t xml:space="preserve">7.3. </w:t>
      </w:r>
      <w:r w:rsidRPr="00CF7FB6">
        <w:rPr>
          <w:shd w:val="clear" w:color="auto" w:fill="FFFFFF"/>
        </w:rPr>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bookmarkEnd w:id="183"/>
    </w:p>
    <w:p w:rsidR="00DC73BF" w:rsidRPr="0031239E" w:rsidRDefault="00DC73BF" w:rsidP="00DC73BF">
      <w:pPr>
        <w:spacing w:after="0" w:line="240" w:lineRule="auto"/>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ab/>
        <w:t xml:space="preserve">В </w:t>
      </w:r>
      <w:r>
        <w:rPr>
          <w:rFonts w:ascii="Times New Roman" w:eastAsia="Times New Roman" w:hAnsi="Times New Roman"/>
          <w:sz w:val="28"/>
          <w:szCs w:val="28"/>
          <w:lang w:eastAsia="ru-RU"/>
        </w:rPr>
        <w:t xml:space="preserve">Веселовском сельском поселении </w:t>
      </w:r>
      <w:r w:rsidRPr="0031239E">
        <w:rPr>
          <w:rFonts w:ascii="Times New Roman" w:eastAsia="Times New Roman" w:hAnsi="Times New Roman"/>
          <w:sz w:val="28"/>
          <w:szCs w:val="28"/>
          <w:lang w:eastAsia="ru-RU"/>
        </w:rPr>
        <w:t>изменение схемы теплоснабжения не планируется.</w:t>
      </w:r>
    </w:p>
    <w:p w:rsidR="00DC73BF" w:rsidRPr="00CF7FB6" w:rsidRDefault="00DC73BF" w:rsidP="00DC73BF">
      <w:pPr>
        <w:pStyle w:val="2"/>
      </w:pPr>
      <w:bookmarkStart w:id="184" w:name="_Toc64127326"/>
      <w:r w:rsidRPr="00CF7FB6">
        <w:t xml:space="preserve">7.4. </w:t>
      </w:r>
      <w:r w:rsidRPr="00CF7FB6">
        <w:rPr>
          <w:shd w:val="clear" w:color="auto" w:fill="FFFFFF"/>
        </w:rP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bookmarkEnd w:id="184"/>
    </w:p>
    <w:p w:rsidR="00DC73BF" w:rsidRPr="0031239E" w:rsidRDefault="00DC73BF" w:rsidP="00DC73BF">
      <w:pPr>
        <w:spacing w:line="240" w:lineRule="auto"/>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ab/>
        <w:t xml:space="preserve">В </w:t>
      </w:r>
      <w:r>
        <w:rPr>
          <w:rFonts w:ascii="Times New Roman" w:eastAsia="Times New Roman" w:hAnsi="Times New Roman"/>
          <w:sz w:val="28"/>
          <w:szCs w:val="28"/>
          <w:lang w:eastAsia="ru-RU"/>
        </w:rPr>
        <w:t xml:space="preserve">Веселовском сельском поселении </w:t>
      </w:r>
      <w:r w:rsidRPr="0031239E">
        <w:rPr>
          <w:rFonts w:ascii="Times New Roman" w:eastAsia="Times New Roman" w:hAnsi="Times New Roman"/>
          <w:sz w:val="28"/>
          <w:szCs w:val="28"/>
          <w:lang w:eastAsia="ru-RU"/>
        </w:rPr>
        <w:t>не планируется строительство источников тепловой энергии, функционирующих в режиме комбинированной выработки электрической и тепловой энергии.</w:t>
      </w:r>
    </w:p>
    <w:p w:rsidR="00DC73BF" w:rsidRPr="00CF7FB6" w:rsidRDefault="00DC73BF" w:rsidP="00DC73BF">
      <w:pPr>
        <w:pStyle w:val="2"/>
        <w:rPr>
          <w:shd w:val="clear" w:color="auto" w:fill="FFFFFF"/>
        </w:rPr>
      </w:pPr>
      <w:bookmarkStart w:id="185" w:name="_Toc64127327"/>
      <w:r w:rsidRPr="00CF7FB6">
        <w:t xml:space="preserve">7.5. </w:t>
      </w:r>
      <w:r w:rsidRPr="00CF7FB6">
        <w:rPr>
          <w:shd w:val="clear" w:color="auto" w:fill="FFFFFF"/>
        </w:rPr>
        <w:t>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bookmarkEnd w:id="185"/>
    </w:p>
    <w:p w:rsidR="00DC73BF" w:rsidRPr="0031239E" w:rsidRDefault="00DC73BF" w:rsidP="00DC73BF">
      <w:pPr>
        <w:spacing w:after="0" w:line="240" w:lineRule="auto"/>
        <w:jc w:val="both"/>
        <w:rPr>
          <w:rFonts w:ascii="Times New Roman" w:hAnsi="Times New Roman"/>
          <w:b/>
          <w:sz w:val="28"/>
          <w:szCs w:val="28"/>
          <w:shd w:val="clear" w:color="auto" w:fill="FFFFFF"/>
        </w:rPr>
      </w:pPr>
      <w:r>
        <w:rPr>
          <w:rFonts w:ascii="Times New Roman" w:eastAsia="Times New Roman" w:hAnsi="Times New Roman"/>
          <w:sz w:val="28"/>
          <w:szCs w:val="28"/>
          <w:lang w:eastAsia="ru-RU"/>
        </w:rPr>
        <w:tab/>
      </w:r>
      <w:r w:rsidRPr="0031239E">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Веселовском сельском поселении не планируется </w:t>
      </w:r>
      <w:r w:rsidRPr="0031239E">
        <w:rPr>
          <w:rFonts w:ascii="Times New Roman" w:eastAsia="Times New Roman" w:hAnsi="Times New Roman"/>
          <w:sz w:val="28"/>
          <w:szCs w:val="28"/>
          <w:lang w:eastAsia="ru-RU"/>
        </w:rPr>
        <w:t>строительство ТЭЦ.</w:t>
      </w:r>
    </w:p>
    <w:p w:rsidR="00DC73BF" w:rsidRPr="00DD38CB" w:rsidRDefault="00DC73BF" w:rsidP="00DC73BF">
      <w:pPr>
        <w:pStyle w:val="2"/>
      </w:pPr>
      <w:bookmarkStart w:id="186" w:name="_Toc64127328"/>
      <w:r w:rsidRPr="00DD38CB">
        <w:t xml:space="preserve">7.6. </w:t>
      </w:r>
      <w:r w:rsidRPr="00DD38CB">
        <w:rPr>
          <w:shd w:val="clear" w:color="auto" w:fill="FFFFFF"/>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186"/>
    </w:p>
    <w:p w:rsidR="00DC73BF" w:rsidRPr="0031239E" w:rsidRDefault="00DC73BF" w:rsidP="00DC73BF">
      <w:pPr>
        <w:spacing w:after="0" w:line="240" w:lineRule="auto"/>
        <w:jc w:val="both"/>
        <w:rPr>
          <w:rFonts w:ascii="Times New Roman" w:eastAsia="Times New Roman" w:hAnsi="Times New Roman"/>
          <w:b/>
          <w:sz w:val="28"/>
          <w:szCs w:val="28"/>
          <w:lang w:eastAsia="ru-RU"/>
        </w:rPr>
      </w:pPr>
      <w:r w:rsidRPr="0031239E">
        <w:rPr>
          <w:rFonts w:ascii="Times New Roman" w:eastAsia="Times New Roman" w:hAnsi="Times New Roman"/>
          <w:sz w:val="28"/>
          <w:szCs w:val="28"/>
          <w:lang w:eastAsia="ru-RU"/>
        </w:rPr>
        <w:tab/>
        <w:t xml:space="preserve">В </w:t>
      </w:r>
      <w:r>
        <w:rPr>
          <w:rFonts w:ascii="Times New Roman" w:eastAsia="Times New Roman" w:hAnsi="Times New Roman"/>
          <w:sz w:val="28"/>
          <w:szCs w:val="28"/>
          <w:lang w:eastAsia="ru-RU"/>
        </w:rPr>
        <w:t xml:space="preserve">Веселовском сельском поселении </w:t>
      </w:r>
      <w:r w:rsidRPr="0031239E">
        <w:rPr>
          <w:rFonts w:ascii="Times New Roman" w:eastAsia="Times New Roman" w:hAnsi="Times New Roman"/>
          <w:sz w:val="28"/>
          <w:szCs w:val="28"/>
          <w:lang w:eastAsia="ru-RU"/>
        </w:rPr>
        <w:t>тепловой энергии, функционирующие в режиме комбинированной выработки электрической и тепловой энергии отсутствуют.</w:t>
      </w:r>
    </w:p>
    <w:p w:rsidR="00DC73BF" w:rsidRDefault="00DC73BF" w:rsidP="00DC73BF">
      <w:pPr>
        <w:spacing w:after="0" w:line="240" w:lineRule="auto"/>
        <w:jc w:val="center"/>
        <w:rPr>
          <w:rFonts w:ascii="Times New Roman" w:eastAsia="Times New Roman" w:hAnsi="Times New Roman"/>
          <w:b/>
          <w:sz w:val="28"/>
          <w:szCs w:val="28"/>
          <w:lang w:eastAsia="ru-RU"/>
        </w:rPr>
      </w:pPr>
    </w:p>
    <w:p w:rsidR="00DC73BF" w:rsidRPr="00DD38CB" w:rsidRDefault="00DC73BF" w:rsidP="00DC73BF">
      <w:pPr>
        <w:pStyle w:val="2"/>
        <w:rPr>
          <w:shd w:val="clear" w:color="auto" w:fill="FFFFFF"/>
        </w:rPr>
      </w:pPr>
      <w:bookmarkStart w:id="187" w:name="_Toc64127329"/>
      <w:r w:rsidRPr="00DD38CB">
        <w:lastRenderedPageBreak/>
        <w:t xml:space="preserve">7.7. </w:t>
      </w:r>
      <w:r w:rsidRPr="00DD38CB">
        <w:rPr>
          <w:shd w:val="clear" w:color="auto" w:fill="FFFFFF"/>
        </w:rPr>
        <w:t>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187"/>
    </w:p>
    <w:p w:rsidR="00DC73BF" w:rsidRPr="0031239E" w:rsidRDefault="00DC73BF" w:rsidP="00DC73BF">
      <w:pPr>
        <w:spacing w:after="0" w:line="240" w:lineRule="auto"/>
        <w:ind w:firstLine="708"/>
        <w:jc w:val="both"/>
        <w:rPr>
          <w:rFonts w:ascii="Times New Roman" w:hAnsi="Times New Roman"/>
          <w:color w:val="000000"/>
          <w:sz w:val="28"/>
          <w:szCs w:val="28"/>
        </w:rPr>
      </w:pPr>
      <w:r w:rsidRPr="0031239E">
        <w:rPr>
          <w:rFonts w:ascii="Times New Roman" w:hAnsi="Times New Roman"/>
          <w:color w:val="000000"/>
          <w:sz w:val="28"/>
          <w:szCs w:val="28"/>
        </w:rPr>
        <w:t>В увеличени</w:t>
      </w:r>
      <w:r>
        <w:rPr>
          <w:rFonts w:ascii="Times New Roman" w:hAnsi="Times New Roman"/>
          <w:color w:val="000000"/>
          <w:sz w:val="28"/>
          <w:szCs w:val="28"/>
        </w:rPr>
        <w:t>и</w:t>
      </w:r>
      <w:r w:rsidRPr="0031239E">
        <w:rPr>
          <w:rFonts w:ascii="Times New Roman" w:hAnsi="Times New Roman"/>
          <w:color w:val="000000"/>
          <w:sz w:val="28"/>
          <w:szCs w:val="28"/>
        </w:rPr>
        <w:t xml:space="preserve"> зоны действия котельных н</w:t>
      </w:r>
      <w:r>
        <w:rPr>
          <w:rFonts w:ascii="Times New Roman" w:hAnsi="Times New Roman"/>
          <w:color w:val="000000"/>
          <w:sz w:val="28"/>
          <w:szCs w:val="28"/>
        </w:rPr>
        <w:t xml:space="preserve">ет необходимости, в связи с тем, </w:t>
      </w:r>
      <w:r w:rsidRPr="0031239E">
        <w:rPr>
          <w:rFonts w:ascii="Times New Roman" w:hAnsi="Times New Roman"/>
          <w:color w:val="000000"/>
          <w:sz w:val="28"/>
          <w:szCs w:val="28"/>
        </w:rPr>
        <w:t xml:space="preserve">что на расчетный срок не планируется присоединение новых абонентов. </w:t>
      </w:r>
    </w:p>
    <w:p w:rsidR="00DC73BF" w:rsidRPr="00DD38CB" w:rsidRDefault="00DC73BF" w:rsidP="00DC73BF">
      <w:pPr>
        <w:pStyle w:val="2"/>
        <w:rPr>
          <w:shd w:val="clear" w:color="auto" w:fill="FFFFFF"/>
        </w:rPr>
      </w:pPr>
      <w:bookmarkStart w:id="188" w:name="_Toc64127330"/>
      <w:r w:rsidRPr="00DD38CB">
        <w:rPr>
          <w:shd w:val="clear" w:color="auto" w:fill="FFFFFF"/>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188"/>
    </w:p>
    <w:p w:rsidR="00DC73BF" w:rsidRPr="0031239E" w:rsidRDefault="00DC73BF" w:rsidP="00DC73BF">
      <w:pPr>
        <w:spacing w:after="0"/>
        <w:rPr>
          <w:rFonts w:ascii="Times New Roman" w:hAnsi="Times New Roman"/>
          <w:color w:val="000000"/>
          <w:sz w:val="28"/>
          <w:szCs w:val="28"/>
        </w:rPr>
      </w:pPr>
      <w:r w:rsidRPr="0031239E">
        <w:rPr>
          <w:rFonts w:ascii="Times New Roman" w:hAnsi="Times New Roman"/>
          <w:color w:val="000000"/>
          <w:sz w:val="28"/>
          <w:szCs w:val="28"/>
        </w:rPr>
        <w:tab/>
        <w:t>Не планируется перевод в пиковый режим работы котельных.</w:t>
      </w:r>
    </w:p>
    <w:p w:rsidR="00DC73BF" w:rsidRPr="00DD38CB" w:rsidRDefault="00DC73BF" w:rsidP="00DC73BF">
      <w:pPr>
        <w:pStyle w:val="2"/>
        <w:rPr>
          <w:shd w:val="clear" w:color="auto" w:fill="FFFFFF"/>
        </w:rPr>
      </w:pPr>
      <w:bookmarkStart w:id="189" w:name="_Toc64127331"/>
      <w:r w:rsidRPr="00DD38CB">
        <w:rPr>
          <w:shd w:val="clear" w:color="auto" w:fill="FFFFFF"/>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189"/>
    </w:p>
    <w:p w:rsidR="00DC73BF" w:rsidRPr="0031239E" w:rsidRDefault="00DC73BF" w:rsidP="00DC73BF">
      <w:pPr>
        <w:spacing w:after="0" w:line="240" w:lineRule="auto"/>
        <w:jc w:val="both"/>
        <w:rPr>
          <w:rFonts w:ascii="Times New Roman" w:hAnsi="Times New Roman"/>
          <w:sz w:val="28"/>
          <w:szCs w:val="28"/>
          <w:shd w:val="clear" w:color="auto" w:fill="FFFFFF"/>
        </w:rPr>
      </w:pPr>
      <w:r w:rsidRPr="0031239E">
        <w:rPr>
          <w:rFonts w:ascii="Times New Roman" w:hAnsi="Times New Roman"/>
          <w:sz w:val="28"/>
          <w:szCs w:val="28"/>
          <w:shd w:val="clear" w:color="auto" w:fill="FFFFFF"/>
        </w:rPr>
        <w:tab/>
        <w:t>Комбинированные источники выработки электрической и тепловой энергии отсутствуют.</w:t>
      </w:r>
    </w:p>
    <w:p w:rsidR="00DC73BF" w:rsidRPr="0031239E" w:rsidRDefault="00DC73BF" w:rsidP="00DC73BF">
      <w:pPr>
        <w:pStyle w:val="s1"/>
      </w:pPr>
      <w:bookmarkStart w:id="190" w:name="_Toc64127332"/>
      <w:r w:rsidRPr="0031239E">
        <w:t>7.10</w:t>
      </w:r>
      <w:r>
        <w:t>.</w:t>
      </w:r>
      <w:r w:rsidRPr="0031239E">
        <w:t xml:space="preserve"> О</w:t>
      </w:r>
      <w:r>
        <w:t xml:space="preserve">боснование </w:t>
      </w:r>
      <w:r w:rsidRPr="0031239E">
        <w:t>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190"/>
    </w:p>
    <w:p w:rsidR="00DC73BF" w:rsidRPr="0031239E" w:rsidRDefault="00DC73BF" w:rsidP="00DC73BF">
      <w:pPr>
        <w:spacing w:after="0"/>
        <w:ind w:firstLine="708"/>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Вывод в резерв и вывод из эксплуатации котельных не планируется.</w:t>
      </w:r>
    </w:p>
    <w:p w:rsidR="00DC73BF" w:rsidRPr="0031239E" w:rsidRDefault="00DC73BF" w:rsidP="00DC73BF">
      <w:pPr>
        <w:pStyle w:val="s1"/>
      </w:pPr>
      <w:bookmarkStart w:id="191" w:name="_Toc64127333"/>
      <w:r w:rsidRPr="0031239E">
        <w:t>7.11</w:t>
      </w:r>
      <w:r>
        <w:t>.</w:t>
      </w:r>
      <w:r w:rsidRPr="0031239E">
        <w:t xml:space="preserve"> О</w:t>
      </w:r>
      <w:r>
        <w:t xml:space="preserve">боснование </w:t>
      </w:r>
      <w:r w:rsidRPr="0031239E">
        <w:t>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bookmarkEnd w:id="191"/>
    </w:p>
    <w:p w:rsidR="00DC73BF" w:rsidRPr="00025DE0" w:rsidRDefault="00DC73BF" w:rsidP="00DC73BF">
      <w:pPr>
        <w:spacing w:after="0" w:line="240" w:lineRule="auto"/>
        <w:ind w:firstLine="708"/>
        <w:jc w:val="both"/>
        <w:rPr>
          <w:rFonts w:ascii="Times New Roman" w:hAnsi="Times New Roman"/>
          <w:sz w:val="28"/>
          <w:szCs w:val="28"/>
          <w:lang w:eastAsia="ru-RU"/>
        </w:rPr>
      </w:pPr>
      <w:r w:rsidRPr="00025DE0">
        <w:rPr>
          <w:rFonts w:ascii="Times New Roman" w:hAnsi="Times New Roman"/>
          <w:sz w:val="28"/>
          <w:szCs w:val="28"/>
        </w:rPr>
        <w:t xml:space="preserve">Генеральным планом </w:t>
      </w:r>
      <w:r>
        <w:rPr>
          <w:rFonts w:ascii="Times New Roman" w:hAnsi="Times New Roman"/>
          <w:sz w:val="28"/>
          <w:szCs w:val="28"/>
        </w:rPr>
        <w:t xml:space="preserve">Веселовского сельского поселения </w:t>
      </w:r>
      <w:r w:rsidRPr="00025DE0">
        <w:rPr>
          <w:rFonts w:ascii="Times New Roman" w:hAnsi="Times New Roman"/>
          <w:sz w:val="28"/>
          <w:szCs w:val="28"/>
        </w:rPr>
        <w:t>предусмотрена застройка малоэтажными и индивидуальными жилыми домами.  Для данного типа застройки рекомендуется предусматривать индивидуальные теплогенераторы по следующим причинам:</w:t>
      </w:r>
    </w:p>
    <w:p w:rsidR="00DC73BF" w:rsidRPr="00025DE0" w:rsidRDefault="00DC73BF" w:rsidP="00DC73BF">
      <w:pPr>
        <w:spacing w:after="0" w:line="240" w:lineRule="auto"/>
        <w:ind w:firstLine="708"/>
        <w:jc w:val="both"/>
        <w:rPr>
          <w:rFonts w:ascii="Times New Roman" w:hAnsi="Times New Roman"/>
          <w:sz w:val="28"/>
          <w:szCs w:val="28"/>
        </w:rPr>
      </w:pPr>
      <w:r>
        <w:rPr>
          <w:rFonts w:ascii="Times New Roman" w:hAnsi="Times New Roman"/>
          <w:sz w:val="28"/>
          <w:szCs w:val="28"/>
        </w:rPr>
        <w:t>е</w:t>
      </w:r>
      <w:r w:rsidRPr="00025DE0">
        <w:rPr>
          <w:rFonts w:ascii="Times New Roman" w:hAnsi="Times New Roman"/>
          <w:sz w:val="28"/>
          <w:szCs w:val="28"/>
        </w:rPr>
        <w:t>диничная нагрузка таких потребите</w:t>
      </w:r>
      <w:r>
        <w:rPr>
          <w:rFonts w:ascii="Times New Roman" w:hAnsi="Times New Roman"/>
          <w:sz w:val="28"/>
          <w:szCs w:val="28"/>
        </w:rPr>
        <w:t xml:space="preserve">лей не превышает 0,02 Гкал/ч, а </w:t>
      </w:r>
      <w:r w:rsidRPr="00025DE0">
        <w:rPr>
          <w:rFonts w:ascii="Times New Roman" w:hAnsi="Times New Roman"/>
          <w:sz w:val="28"/>
          <w:szCs w:val="28"/>
        </w:rPr>
        <w:t>следовательно установка приборов учета тепловой энергии для таких потребителей не является обязательной в соответствии с ФЗ от 23.11.2009 г. №</w:t>
      </w:r>
      <w:r>
        <w:rPr>
          <w:rFonts w:ascii="Times New Roman" w:hAnsi="Times New Roman"/>
          <w:sz w:val="28"/>
          <w:szCs w:val="28"/>
        </w:rPr>
        <w:t> </w:t>
      </w:r>
      <w:r w:rsidRPr="00025DE0">
        <w:rPr>
          <w:rFonts w:ascii="Times New Roman" w:hAnsi="Times New Roman"/>
          <w:sz w:val="28"/>
          <w:szCs w:val="28"/>
        </w:rPr>
        <w:t>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C73BF" w:rsidRPr="00025DE0" w:rsidRDefault="00DC73BF" w:rsidP="00DC73BF">
      <w:pPr>
        <w:spacing w:after="0" w:line="240" w:lineRule="auto"/>
        <w:ind w:firstLine="708"/>
        <w:jc w:val="both"/>
        <w:rPr>
          <w:rFonts w:ascii="Times New Roman" w:hAnsi="Times New Roman"/>
          <w:sz w:val="28"/>
          <w:szCs w:val="28"/>
        </w:rPr>
      </w:pPr>
      <w:r>
        <w:rPr>
          <w:rFonts w:ascii="Times New Roman" w:hAnsi="Times New Roman"/>
          <w:sz w:val="28"/>
          <w:szCs w:val="28"/>
        </w:rPr>
        <w:t>н</w:t>
      </w:r>
      <w:r w:rsidRPr="00025DE0">
        <w:rPr>
          <w:rFonts w:ascii="Times New Roman" w:hAnsi="Times New Roman"/>
          <w:sz w:val="28"/>
          <w:szCs w:val="28"/>
        </w:rPr>
        <w:t>изкая плотность нагрузок в зонах смешанного теплоснабжения индивидуальных домов приводит к необходимости прокладки трубопроводов тепловых сетей большой протяженности, но малых диаметров, что затрудняет наладку таких ответвлений и увеличивает удельные тепловые потери.</w:t>
      </w:r>
    </w:p>
    <w:p w:rsidR="00DC73BF" w:rsidRPr="00025DE0" w:rsidRDefault="00DC73BF" w:rsidP="00DC73BF">
      <w:pPr>
        <w:spacing w:after="0" w:line="240" w:lineRule="auto"/>
        <w:ind w:firstLine="708"/>
        <w:jc w:val="both"/>
        <w:rPr>
          <w:rFonts w:ascii="Times New Roman" w:hAnsi="Times New Roman"/>
          <w:sz w:val="28"/>
          <w:szCs w:val="28"/>
        </w:rPr>
      </w:pPr>
      <w:r w:rsidRPr="00025DE0">
        <w:rPr>
          <w:rFonts w:ascii="Times New Roman" w:hAnsi="Times New Roman"/>
          <w:sz w:val="28"/>
          <w:szCs w:val="28"/>
        </w:rPr>
        <w:t>Сочетание малой договорной нагрузки в совокупности с отсутствием приборов учета и малой плотностью нагрузок, создает определенные трудности в теплоснабжении данной категории потребителей.</w:t>
      </w:r>
    </w:p>
    <w:p w:rsidR="00DC73BF" w:rsidRDefault="00DC73BF" w:rsidP="00DC73BF">
      <w:pPr>
        <w:pStyle w:val="s1"/>
      </w:pPr>
      <w:bookmarkStart w:id="192" w:name="_Toc64127334"/>
      <w:r w:rsidRPr="0031239E">
        <w:lastRenderedPageBreak/>
        <w:t>7.12</w:t>
      </w:r>
      <w:r>
        <w:t xml:space="preserve">. </w:t>
      </w:r>
      <w:r w:rsidRPr="0031239E">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bookmarkEnd w:id="192"/>
    </w:p>
    <w:p w:rsidR="00DC73BF" w:rsidRPr="005D1E1B" w:rsidRDefault="00DC73BF" w:rsidP="00DC73BF">
      <w:pPr>
        <w:pStyle w:val="s1"/>
        <w:rPr>
          <w:b/>
        </w:rPr>
      </w:pPr>
      <w:r>
        <w:tab/>
      </w:r>
      <w:r w:rsidRPr="005D1E1B">
        <w:t>На расчетный срок не планируется присоединение новых потребителей к системе теплоснабжения.</w:t>
      </w:r>
    </w:p>
    <w:p w:rsidR="00DC73BF" w:rsidRPr="0031239E" w:rsidRDefault="00DC73BF" w:rsidP="00DC73BF">
      <w:pPr>
        <w:pStyle w:val="s1"/>
      </w:pPr>
      <w:bookmarkStart w:id="193" w:name="_Toc64127335"/>
      <w:r w:rsidRPr="0031239E">
        <w:t>7.13</w:t>
      </w:r>
      <w:r>
        <w:t>.</w:t>
      </w:r>
      <w:r w:rsidRPr="0031239E">
        <w:t xml:space="preserve">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193"/>
    </w:p>
    <w:p w:rsidR="00DC73BF" w:rsidRPr="0077752B" w:rsidRDefault="00DC73BF" w:rsidP="00DC73BF">
      <w:pPr>
        <w:pStyle w:val="s1"/>
        <w:rPr>
          <w:b/>
        </w:rPr>
      </w:pPr>
      <w:r w:rsidRPr="0031239E">
        <w:tab/>
      </w:r>
      <w:r w:rsidRPr="0077752B">
        <w:t>Действующие источники тепловой энергии, использующие возобновляемые энергетические ресурсы, отсутствуют, в связи, с чем не предусмотрена их реконструкция. Проведенный анализ показал, что ввод новых источников тепловой энергии с использованием возобновляемых источников энергии нецелесообразен.</w:t>
      </w:r>
    </w:p>
    <w:p w:rsidR="00DC73BF" w:rsidRPr="0034217B" w:rsidRDefault="00DC73BF" w:rsidP="00DC73BF">
      <w:pPr>
        <w:pStyle w:val="s1"/>
      </w:pPr>
      <w:bookmarkStart w:id="194" w:name="_Toc64127336"/>
      <w:r w:rsidRPr="0034217B">
        <w:t>7.14. Обоснование организации теплоснабжения в производственных зонах на территории поселения, городского округа, города федерального значения</w:t>
      </w:r>
      <w:bookmarkEnd w:id="194"/>
    </w:p>
    <w:p w:rsidR="00DC73BF" w:rsidRPr="0077752B" w:rsidRDefault="00DC73BF" w:rsidP="00DC73BF">
      <w:pPr>
        <w:pStyle w:val="s1"/>
        <w:rPr>
          <w:b/>
        </w:rPr>
      </w:pPr>
      <w:r w:rsidRPr="0031239E">
        <w:tab/>
      </w:r>
      <w:r w:rsidRPr="0077752B">
        <w:t>Источники теплоснабжения в производственных зонах отсутствуют. Промышленно-коммунальная зона подключена к индивидуальному теплоснабжению. Изменение схемы не планируется.</w:t>
      </w:r>
    </w:p>
    <w:p w:rsidR="00DC73BF" w:rsidRPr="0031239E" w:rsidRDefault="00DC73BF" w:rsidP="00DC73BF">
      <w:pPr>
        <w:pStyle w:val="s1"/>
      </w:pPr>
      <w:bookmarkStart w:id="195" w:name="_Toc64127337"/>
      <w:r w:rsidRPr="0031239E">
        <w:t>7.15</w:t>
      </w:r>
      <w:r>
        <w:t>.</w:t>
      </w:r>
      <w:r w:rsidRPr="0031239E">
        <w:t xml:space="preserve"> Результаты расчетов радиуса эффективного теплоснабжения</w:t>
      </w:r>
      <w:bookmarkEnd w:id="195"/>
    </w:p>
    <w:p w:rsidR="00DC73BF" w:rsidRPr="0031239E" w:rsidRDefault="00DC73BF" w:rsidP="00DC73BF">
      <w:pPr>
        <w:spacing w:after="0" w:line="240" w:lineRule="auto"/>
        <w:jc w:val="both"/>
        <w:rPr>
          <w:rFonts w:ascii="Times New Roman" w:hAnsi="Times New Roman"/>
          <w:sz w:val="28"/>
          <w:szCs w:val="28"/>
        </w:rPr>
      </w:pPr>
      <w:r w:rsidRPr="0031239E">
        <w:rPr>
          <w:rFonts w:ascii="Times New Roman" w:hAnsi="Times New Roman"/>
          <w:sz w:val="28"/>
          <w:szCs w:val="28"/>
        </w:rPr>
        <w:tab/>
        <w:t>Ради</w:t>
      </w:r>
      <w:r>
        <w:rPr>
          <w:rFonts w:ascii="Times New Roman" w:hAnsi="Times New Roman"/>
          <w:sz w:val="28"/>
          <w:szCs w:val="28"/>
        </w:rPr>
        <w:t>ус эффективного теплоснабжения –</w:t>
      </w:r>
      <w:r w:rsidRPr="0031239E">
        <w:rPr>
          <w:rFonts w:ascii="Times New Roman" w:hAnsi="Times New Roman"/>
          <w:sz w:val="28"/>
          <w:szCs w:val="28"/>
        </w:rPr>
        <w:t xml:space="preserve">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DC73BF" w:rsidRPr="0031239E" w:rsidRDefault="00DC73BF" w:rsidP="00DC73BF">
      <w:pPr>
        <w:spacing w:after="0" w:line="240" w:lineRule="auto"/>
        <w:ind w:firstLine="708"/>
        <w:jc w:val="both"/>
        <w:rPr>
          <w:rFonts w:ascii="Times New Roman" w:hAnsi="Times New Roman"/>
          <w:sz w:val="28"/>
          <w:szCs w:val="28"/>
          <w:lang w:eastAsia="ru-RU"/>
        </w:rPr>
      </w:pPr>
      <w:r w:rsidRPr="0031239E">
        <w:rPr>
          <w:rFonts w:ascii="Times New Roman" w:hAnsi="Times New Roman"/>
          <w:sz w:val="28"/>
          <w:szCs w:val="28"/>
          <w:lang w:eastAsia="ru-RU"/>
        </w:rPr>
        <w:t xml:space="preserve">Оптимальный радиус теплоснабжения предлагается определять из условия минимума выражения для «удельных стоимостей сооружения тепловых сетей и источника»: </w:t>
      </w:r>
    </w:p>
    <w:p w:rsidR="00DC73BF" w:rsidRPr="0031239E" w:rsidRDefault="00DC73BF" w:rsidP="00DC73BF">
      <w:pPr>
        <w:spacing w:after="0" w:line="240" w:lineRule="auto"/>
        <w:jc w:val="center"/>
        <w:rPr>
          <w:rFonts w:ascii="Times New Roman" w:hAnsi="Times New Roman"/>
          <w:sz w:val="28"/>
          <w:szCs w:val="28"/>
          <w:lang w:val="en-US" w:eastAsia="ru-RU"/>
        </w:rPr>
      </w:pPr>
      <w:r w:rsidRPr="0031239E">
        <w:rPr>
          <w:rFonts w:ascii="Times New Roman" w:hAnsi="Times New Roman"/>
          <w:i/>
          <w:iCs/>
          <w:sz w:val="28"/>
          <w:szCs w:val="28"/>
          <w:lang w:val="en-US" w:eastAsia="ru-RU"/>
        </w:rPr>
        <w:t>S=A+Z→min (</w:t>
      </w:r>
      <w:r w:rsidRPr="0031239E">
        <w:rPr>
          <w:rFonts w:ascii="Times New Roman" w:hAnsi="Times New Roman"/>
          <w:i/>
          <w:iCs/>
          <w:sz w:val="28"/>
          <w:szCs w:val="28"/>
          <w:lang w:eastAsia="ru-RU"/>
        </w:rPr>
        <w:t>руб</w:t>
      </w:r>
      <w:r w:rsidRPr="0031239E">
        <w:rPr>
          <w:rFonts w:ascii="Times New Roman" w:hAnsi="Times New Roman"/>
          <w:i/>
          <w:iCs/>
          <w:sz w:val="28"/>
          <w:szCs w:val="28"/>
          <w:lang w:val="en-US" w:eastAsia="ru-RU"/>
        </w:rPr>
        <w:t>./</w:t>
      </w:r>
      <w:r w:rsidRPr="0031239E">
        <w:rPr>
          <w:rFonts w:ascii="Times New Roman" w:hAnsi="Times New Roman"/>
          <w:i/>
          <w:iCs/>
          <w:sz w:val="28"/>
          <w:szCs w:val="28"/>
          <w:lang w:eastAsia="ru-RU"/>
        </w:rPr>
        <w:t>Гкал</w:t>
      </w:r>
      <w:r w:rsidRPr="0031239E">
        <w:rPr>
          <w:rFonts w:ascii="Times New Roman" w:hAnsi="Times New Roman"/>
          <w:i/>
          <w:iCs/>
          <w:sz w:val="28"/>
          <w:szCs w:val="28"/>
          <w:lang w:val="en-US" w:eastAsia="ru-RU"/>
        </w:rPr>
        <w:t>/</w:t>
      </w:r>
      <w:r w:rsidRPr="0031239E">
        <w:rPr>
          <w:rFonts w:ascii="Times New Roman" w:hAnsi="Times New Roman"/>
          <w:i/>
          <w:iCs/>
          <w:sz w:val="28"/>
          <w:szCs w:val="28"/>
          <w:lang w:eastAsia="ru-RU"/>
        </w:rPr>
        <w:t>ч</w:t>
      </w:r>
      <w:r w:rsidRPr="0031239E">
        <w:rPr>
          <w:rFonts w:ascii="Times New Roman" w:hAnsi="Times New Roman"/>
          <w:i/>
          <w:iCs/>
          <w:sz w:val="28"/>
          <w:szCs w:val="28"/>
          <w:lang w:val="en-US" w:eastAsia="ru-RU"/>
        </w:rPr>
        <w:t>),</w:t>
      </w:r>
    </w:p>
    <w:p w:rsidR="00DC73BF" w:rsidRDefault="00DC73BF" w:rsidP="00DC73BF">
      <w:pPr>
        <w:spacing w:after="0" w:line="240" w:lineRule="auto"/>
        <w:jc w:val="both"/>
        <w:rPr>
          <w:rFonts w:ascii="Times New Roman" w:hAnsi="Times New Roman"/>
          <w:sz w:val="28"/>
          <w:szCs w:val="28"/>
          <w:lang w:eastAsia="ru-RU"/>
        </w:rPr>
      </w:pPr>
      <w:r w:rsidRPr="0031239E">
        <w:rPr>
          <w:rFonts w:ascii="Times New Roman" w:hAnsi="Times New Roman"/>
          <w:sz w:val="28"/>
          <w:szCs w:val="28"/>
          <w:lang w:eastAsia="ru-RU"/>
        </w:rPr>
        <w:t xml:space="preserve">где A – удельная стоимость сооружения тепловой сети, руб./Гкал/ч; </w:t>
      </w:r>
    </w:p>
    <w:p w:rsidR="00DC73BF" w:rsidRPr="0008274C" w:rsidRDefault="00DC73BF" w:rsidP="00DC73BF">
      <w:pPr>
        <w:spacing w:after="0" w:line="240" w:lineRule="auto"/>
        <w:jc w:val="both"/>
        <w:rPr>
          <w:rFonts w:ascii="Times New Roman" w:hAnsi="Times New Roman"/>
          <w:sz w:val="28"/>
          <w:szCs w:val="28"/>
          <w:lang w:eastAsia="ru-RU"/>
        </w:rPr>
      </w:pPr>
      <w:r w:rsidRPr="0031239E">
        <w:rPr>
          <w:rFonts w:ascii="Times New Roman" w:hAnsi="Times New Roman"/>
          <w:sz w:val="28"/>
          <w:szCs w:val="28"/>
          <w:lang w:eastAsia="ru-RU"/>
        </w:rPr>
        <w:t>Z – удельная</w:t>
      </w:r>
      <w:r w:rsidRPr="0008274C">
        <w:rPr>
          <w:rFonts w:ascii="Times New Roman" w:hAnsi="Times New Roman"/>
          <w:sz w:val="28"/>
          <w:szCs w:val="28"/>
          <w:lang w:eastAsia="ru-RU"/>
        </w:rPr>
        <w:t xml:space="preserve"> стоимость сооружения котельной, руб./Гкал/ч. </w:t>
      </w:r>
    </w:p>
    <w:p w:rsidR="00DC73BF" w:rsidRPr="0008274C" w:rsidRDefault="00DC73BF" w:rsidP="00DC73BF">
      <w:pPr>
        <w:spacing w:after="0" w:line="240" w:lineRule="auto"/>
        <w:ind w:firstLine="708"/>
        <w:jc w:val="both"/>
        <w:rPr>
          <w:rFonts w:ascii="Times New Roman" w:hAnsi="Times New Roman"/>
          <w:sz w:val="28"/>
          <w:szCs w:val="28"/>
          <w:lang w:eastAsia="ru-RU"/>
        </w:rPr>
      </w:pPr>
      <w:r w:rsidRPr="0008274C">
        <w:rPr>
          <w:rFonts w:ascii="Times New Roman" w:hAnsi="Times New Roman"/>
          <w:sz w:val="28"/>
          <w:szCs w:val="28"/>
          <w:lang w:eastAsia="ru-RU"/>
        </w:rPr>
        <w:t xml:space="preserve">Аналитическое выражение для оптимального радиуса теплоснабжения предложено в следующем виде, км: </w:t>
      </w:r>
    </w:p>
    <w:p w:rsidR="00DC73BF" w:rsidRPr="0008274C" w:rsidRDefault="00DC73BF" w:rsidP="00DC73BF">
      <w:pPr>
        <w:spacing w:after="0" w:line="240" w:lineRule="auto"/>
        <w:jc w:val="center"/>
        <w:rPr>
          <w:rFonts w:ascii="Times New Roman" w:hAnsi="Times New Roman"/>
          <w:sz w:val="28"/>
          <w:szCs w:val="28"/>
          <w:lang w:val="en-US" w:eastAsia="ru-RU"/>
        </w:rPr>
      </w:pPr>
      <w:r w:rsidRPr="0008274C">
        <w:rPr>
          <w:rFonts w:ascii="Times New Roman" w:hAnsi="Times New Roman"/>
          <w:i/>
          <w:iCs/>
          <w:sz w:val="28"/>
          <w:szCs w:val="28"/>
          <w:lang w:val="en-US" w:eastAsia="ru-RU"/>
        </w:rPr>
        <w:t>R</w:t>
      </w:r>
      <w:r w:rsidRPr="0008274C">
        <w:rPr>
          <w:rFonts w:ascii="Times New Roman" w:hAnsi="Times New Roman"/>
          <w:i/>
          <w:iCs/>
          <w:sz w:val="28"/>
          <w:szCs w:val="28"/>
          <w:lang w:eastAsia="ru-RU"/>
        </w:rPr>
        <w:t>опт</w:t>
      </w:r>
      <w:r w:rsidRPr="0008274C">
        <w:rPr>
          <w:rFonts w:ascii="Times New Roman" w:hAnsi="Times New Roman"/>
          <w:i/>
          <w:iCs/>
          <w:sz w:val="28"/>
          <w:szCs w:val="28"/>
          <w:lang w:val="en-US" w:eastAsia="ru-RU"/>
        </w:rPr>
        <w:t xml:space="preserve"> = (140/s0,4)·</w:t>
      </w:r>
      <w:r w:rsidRPr="0008274C">
        <w:rPr>
          <w:rFonts w:ascii="Lucida Sans Unicode" w:hAnsi="Lucida Sans Unicode" w:cs="Lucida Sans Unicode"/>
          <w:i/>
          <w:iCs/>
          <w:sz w:val="28"/>
          <w:szCs w:val="28"/>
          <w:lang w:eastAsia="ru-RU"/>
        </w:rPr>
        <w:t>ϕ</w:t>
      </w:r>
      <w:r w:rsidRPr="0008274C">
        <w:rPr>
          <w:rFonts w:ascii="Times New Roman" w:hAnsi="Times New Roman"/>
          <w:i/>
          <w:iCs/>
          <w:sz w:val="28"/>
          <w:szCs w:val="28"/>
          <w:lang w:val="en-US" w:eastAsia="ru-RU"/>
        </w:rPr>
        <w:t>0,4·(1/B0,1)(</w:t>
      </w:r>
      <w:r w:rsidRPr="0008274C">
        <w:rPr>
          <w:rFonts w:ascii="Times New Roman" w:hAnsi="Times New Roman"/>
          <w:i/>
          <w:iCs/>
          <w:sz w:val="28"/>
          <w:szCs w:val="28"/>
          <w:lang w:eastAsia="ru-RU"/>
        </w:rPr>
        <w:t>Δτ</w:t>
      </w:r>
      <w:r w:rsidRPr="0008274C">
        <w:rPr>
          <w:rFonts w:ascii="Times New Roman" w:hAnsi="Times New Roman"/>
          <w:i/>
          <w:iCs/>
          <w:sz w:val="28"/>
          <w:szCs w:val="28"/>
          <w:lang w:val="en-US" w:eastAsia="ru-RU"/>
        </w:rPr>
        <w:t>/</w:t>
      </w:r>
      <w:r w:rsidRPr="0008274C">
        <w:rPr>
          <w:rFonts w:ascii="Times New Roman" w:hAnsi="Times New Roman"/>
          <w:i/>
          <w:iCs/>
          <w:sz w:val="28"/>
          <w:szCs w:val="28"/>
          <w:lang w:eastAsia="ru-RU"/>
        </w:rPr>
        <w:t>П</w:t>
      </w:r>
      <w:r w:rsidRPr="0008274C">
        <w:rPr>
          <w:rFonts w:ascii="Times New Roman" w:hAnsi="Times New Roman"/>
          <w:i/>
          <w:iCs/>
          <w:sz w:val="28"/>
          <w:szCs w:val="28"/>
          <w:lang w:val="en-US" w:eastAsia="ru-RU"/>
        </w:rPr>
        <w:t>)0,15</w:t>
      </w:r>
    </w:p>
    <w:p w:rsidR="00DC73BF" w:rsidRDefault="00DC73BF" w:rsidP="00DC73BF">
      <w:pPr>
        <w:spacing w:after="0" w:line="240" w:lineRule="auto"/>
        <w:jc w:val="both"/>
        <w:rPr>
          <w:rFonts w:ascii="Times New Roman" w:hAnsi="Times New Roman"/>
          <w:sz w:val="28"/>
          <w:szCs w:val="28"/>
          <w:lang w:eastAsia="ru-RU"/>
        </w:rPr>
      </w:pPr>
      <w:r w:rsidRPr="0008274C">
        <w:rPr>
          <w:rFonts w:ascii="Times New Roman" w:hAnsi="Times New Roman"/>
          <w:sz w:val="28"/>
          <w:szCs w:val="28"/>
          <w:lang w:eastAsia="ru-RU"/>
        </w:rPr>
        <w:t xml:space="preserve">где </w:t>
      </w:r>
      <w:r w:rsidRPr="0008274C">
        <w:rPr>
          <w:rFonts w:ascii="Times New Roman" w:hAnsi="Times New Roman"/>
          <w:i/>
          <w:iCs/>
          <w:sz w:val="28"/>
          <w:szCs w:val="28"/>
          <w:lang w:eastAsia="ru-RU"/>
        </w:rPr>
        <w:t xml:space="preserve">B </w:t>
      </w:r>
      <w:r w:rsidRPr="0008274C">
        <w:rPr>
          <w:rFonts w:ascii="Times New Roman" w:hAnsi="Times New Roman"/>
          <w:sz w:val="28"/>
          <w:szCs w:val="28"/>
          <w:lang w:eastAsia="ru-RU"/>
        </w:rPr>
        <w:t xml:space="preserve">– среднее число абонентов на 1 км; </w:t>
      </w:r>
    </w:p>
    <w:p w:rsidR="00DC73BF" w:rsidRDefault="00DC73BF" w:rsidP="00DC73BF">
      <w:pPr>
        <w:spacing w:after="0" w:line="240" w:lineRule="auto"/>
        <w:jc w:val="both"/>
        <w:rPr>
          <w:rFonts w:ascii="Times New Roman" w:hAnsi="Times New Roman"/>
          <w:sz w:val="28"/>
          <w:szCs w:val="28"/>
          <w:lang w:eastAsia="ru-RU"/>
        </w:rPr>
      </w:pPr>
      <w:r w:rsidRPr="0008274C">
        <w:rPr>
          <w:rFonts w:ascii="Times New Roman" w:hAnsi="Times New Roman"/>
          <w:i/>
          <w:iCs/>
          <w:sz w:val="28"/>
          <w:szCs w:val="28"/>
          <w:lang w:eastAsia="ru-RU"/>
        </w:rPr>
        <w:t xml:space="preserve">s </w:t>
      </w:r>
      <w:r w:rsidRPr="0008274C">
        <w:rPr>
          <w:rFonts w:ascii="Times New Roman" w:hAnsi="Times New Roman"/>
          <w:sz w:val="28"/>
          <w:szCs w:val="28"/>
          <w:lang w:eastAsia="ru-RU"/>
        </w:rPr>
        <w:t xml:space="preserve">– удельная стоимость материальной характеристики тепловой сети, руб./м2; </w:t>
      </w:r>
    </w:p>
    <w:p w:rsidR="00DC73BF" w:rsidRDefault="00DC73BF" w:rsidP="00DC73BF">
      <w:pPr>
        <w:spacing w:after="0" w:line="240" w:lineRule="auto"/>
        <w:jc w:val="both"/>
        <w:rPr>
          <w:rFonts w:ascii="Times New Roman" w:hAnsi="Times New Roman"/>
          <w:sz w:val="28"/>
          <w:szCs w:val="28"/>
          <w:lang w:eastAsia="ru-RU"/>
        </w:rPr>
      </w:pPr>
      <w:r w:rsidRPr="0008274C">
        <w:rPr>
          <w:rFonts w:ascii="Times New Roman" w:hAnsi="Times New Roman"/>
          <w:i/>
          <w:iCs/>
          <w:sz w:val="28"/>
          <w:szCs w:val="28"/>
          <w:lang w:eastAsia="ru-RU"/>
        </w:rPr>
        <w:t xml:space="preserve">П </w:t>
      </w:r>
      <w:r w:rsidRPr="0008274C">
        <w:rPr>
          <w:rFonts w:ascii="Times New Roman" w:hAnsi="Times New Roman"/>
          <w:sz w:val="28"/>
          <w:szCs w:val="28"/>
          <w:lang w:eastAsia="ru-RU"/>
        </w:rPr>
        <w:t xml:space="preserve">– теплоплотность района, Гкал/ч·км2; </w:t>
      </w:r>
    </w:p>
    <w:p w:rsidR="00DC73BF" w:rsidRDefault="00DC73BF" w:rsidP="00DC73BF">
      <w:pPr>
        <w:spacing w:after="0" w:line="240" w:lineRule="auto"/>
        <w:jc w:val="both"/>
        <w:rPr>
          <w:rFonts w:ascii="Times New Roman" w:hAnsi="Times New Roman"/>
          <w:sz w:val="28"/>
          <w:szCs w:val="28"/>
          <w:lang w:eastAsia="ru-RU"/>
        </w:rPr>
      </w:pPr>
      <w:r w:rsidRPr="0008274C">
        <w:rPr>
          <w:rFonts w:ascii="Times New Roman" w:hAnsi="Times New Roman"/>
          <w:i/>
          <w:iCs/>
          <w:sz w:val="28"/>
          <w:szCs w:val="28"/>
          <w:lang w:eastAsia="ru-RU"/>
        </w:rPr>
        <w:t xml:space="preserve">Δτ </w:t>
      </w:r>
      <w:r w:rsidRPr="0008274C">
        <w:rPr>
          <w:rFonts w:ascii="Times New Roman" w:hAnsi="Times New Roman"/>
          <w:sz w:val="28"/>
          <w:szCs w:val="28"/>
          <w:lang w:eastAsia="ru-RU"/>
        </w:rPr>
        <w:t xml:space="preserve">– расчетный перепад температур теплоносителя в тепловой сети, </w:t>
      </w:r>
      <w:r w:rsidRPr="00D50C7C">
        <w:rPr>
          <w:rFonts w:ascii="Times New Roman" w:hAnsi="Times New Roman"/>
          <w:sz w:val="28"/>
          <w:szCs w:val="28"/>
          <w:vertAlign w:val="superscript"/>
          <w:lang w:eastAsia="ru-RU"/>
        </w:rPr>
        <w:t>о</w:t>
      </w:r>
      <w:r w:rsidRPr="0008274C">
        <w:rPr>
          <w:rFonts w:ascii="Times New Roman" w:hAnsi="Times New Roman"/>
          <w:sz w:val="28"/>
          <w:szCs w:val="28"/>
          <w:lang w:eastAsia="ru-RU"/>
        </w:rPr>
        <w:t xml:space="preserve">C; </w:t>
      </w:r>
    </w:p>
    <w:p w:rsidR="00DC73BF" w:rsidRPr="0008274C" w:rsidRDefault="00DC73BF" w:rsidP="00DC73BF">
      <w:pPr>
        <w:spacing w:after="0" w:line="240" w:lineRule="auto"/>
        <w:jc w:val="both"/>
        <w:rPr>
          <w:rFonts w:ascii="Times New Roman" w:hAnsi="Times New Roman"/>
          <w:sz w:val="28"/>
          <w:szCs w:val="28"/>
          <w:lang w:eastAsia="ru-RU"/>
        </w:rPr>
      </w:pPr>
      <w:r w:rsidRPr="0008274C">
        <w:rPr>
          <w:rFonts w:ascii="Lucida Sans Unicode" w:hAnsi="Lucida Sans Unicode" w:cs="Lucida Sans Unicode"/>
          <w:i/>
          <w:iCs/>
          <w:sz w:val="28"/>
          <w:szCs w:val="28"/>
          <w:lang w:eastAsia="ru-RU"/>
        </w:rPr>
        <w:t>ϕ</w:t>
      </w:r>
      <w:r w:rsidRPr="0008274C">
        <w:rPr>
          <w:rFonts w:ascii="Times New Roman" w:hAnsi="Times New Roman"/>
          <w:i/>
          <w:iCs/>
          <w:sz w:val="28"/>
          <w:szCs w:val="28"/>
          <w:lang w:eastAsia="ru-RU"/>
        </w:rPr>
        <w:t xml:space="preserve"> </w:t>
      </w:r>
      <w:r w:rsidRPr="0008274C">
        <w:rPr>
          <w:rFonts w:ascii="Times New Roman" w:hAnsi="Times New Roman"/>
          <w:sz w:val="28"/>
          <w:szCs w:val="28"/>
          <w:lang w:eastAsia="ru-RU"/>
        </w:rPr>
        <w:t xml:space="preserve">– поправочный коэффициент, зависящий от постоянной части расходов на </w:t>
      </w:r>
      <w:r>
        <w:rPr>
          <w:rFonts w:ascii="Times New Roman" w:hAnsi="Times New Roman"/>
          <w:sz w:val="28"/>
          <w:szCs w:val="28"/>
          <w:lang w:eastAsia="ru-RU"/>
        </w:rPr>
        <w:t>сооружение котельной</w:t>
      </w:r>
      <w:r w:rsidRPr="0008274C">
        <w:rPr>
          <w:rFonts w:ascii="Times New Roman" w:hAnsi="Times New Roman"/>
          <w:sz w:val="28"/>
          <w:szCs w:val="28"/>
          <w:lang w:eastAsia="ru-RU"/>
        </w:rPr>
        <w:t xml:space="preserve">. </w:t>
      </w:r>
    </w:p>
    <w:p w:rsidR="00DC73BF" w:rsidRPr="0008274C" w:rsidRDefault="00DC73BF" w:rsidP="00DC73BF">
      <w:pPr>
        <w:spacing w:after="0" w:line="240" w:lineRule="auto"/>
        <w:ind w:firstLine="708"/>
        <w:jc w:val="both"/>
        <w:rPr>
          <w:rFonts w:ascii="Times New Roman" w:hAnsi="Times New Roman"/>
          <w:sz w:val="28"/>
          <w:szCs w:val="28"/>
          <w:lang w:eastAsia="ru-RU"/>
        </w:rPr>
      </w:pPr>
      <w:r w:rsidRPr="0008274C">
        <w:rPr>
          <w:rFonts w:ascii="Times New Roman" w:hAnsi="Times New Roman"/>
          <w:sz w:val="28"/>
          <w:szCs w:val="28"/>
          <w:lang w:eastAsia="ru-RU"/>
        </w:rPr>
        <w:lastRenderedPageBreak/>
        <w:t xml:space="preserve">При этом предложено некоторое значение предельного радиуса действия тепловых сетей, которое определяется из соотношения, км: </w:t>
      </w:r>
    </w:p>
    <w:p w:rsidR="00DC73BF" w:rsidRPr="0008274C" w:rsidRDefault="00DC73BF" w:rsidP="00DC73BF">
      <w:pPr>
        <w:spacing w:after="0" w:line="240" w:lineRule="auto"/>
        <w:jc w:val="center"/>
        <w:rPr>
          <w:rFonts w:ascii="Times New Roman" w:hAnsi="Times New Roman"/>
          <w:sz w:val="28"/>
          <w:szCs w:val="28"/>
          <w:lang w:eastAsia="ru-RU"/>
        </w:rPr>
      </w:pPr>
      <w:r w:rsidRPr="0008274C">
        <w:rPr>
          <w:rFonts w:ascii="Times New Roman" w:hAnsi="Times New Roman"/>
          <w:i/>
          <w:iCs/>
          <w:sz w:val="28"/>
          <w:szCs w:val="28"/>
          <w:lang w:eastAsia="ru-RU"/>
        </w:rPr>
        <w:t>Rпред=[(p–C)/1,2K]2,5</w:t>
      </w:r>
    </w:p>
    <w:p w:rsidR="00DC73BF" w:rsidRDefault="00DC73BF" w:rsidP="00DC73BF">
      <w:pPr>
        <w:spacing w:after="0" w:line="240" w:lineRule="auto"/>
        <w:jc w:val="both"/>
        <w:rPr>
          <w:rFonts w:ascii="Times New Roman" w:hAnsi="Times New Roman"/>
          <w:sz w:val="28"/>
          <w:szCs w:val="28"/>
          <w:lang w:eastAsia="ru-RU"/>
        </w:rPr>
      </w:pPr>
      <w:r w:rsidRPr="0008274C">
        <w:rPr>
          <w:rFonts w:ascii="Times New Roman" w:hAnsi="Times New Roman"/>
          <w:sz w:val="28"/>
          <w:szCs w:val="28"/>
          <w:lang w:eastAsia="ru-RU"/>
        </w:rPr>
        <w:t xml:space="preserve">где </w:t>
      </w:r>
      <w:r w:rsidRPr="0008274C">
        <w:rPr>
          <w:rFonts w:ascii="Times New Roman" w:hAnsi="Times New Roman"/>
          <w:i/>
          <w:iCs/>
          <w:sz w:val="28"/>
          <w:szCs w:val="28"/>
          <w:lang w:eastAsia="ru-RU"/>
        </w:rPr>
        <w:t xml:space="preserve">Rпред </w:t>
      </w:r>
      <w:r w:rsidRPr="0008274C">
        <w:rPr>
          <w:rFonts w:ascii="Times New Roman" w:hAnsi="Times New Roman"/>
          <w:sz w:val="28"/>
          <w:szCs w:val="28"/>
          <w:lang w:eastAsia="ru-RU"/>
        </w:rPr>
        <w:t>– предельный радиус действия тепловой сети, км;</w:t>
      </w:r>
    </w:p>
    <w:p w:rsidR="00DC73BF" w:rsidRDefault="00DC73BF" w:rsidP="00DC73BF">
      <w:pPr>
        <w:spacing w:after="0" w:line="240" w:lineRule="auto"/>
        <w:jc w:val="both"/>
        <w:rPr>
          <w:rFonts w:ascii="Times New Roman" w:hAnsi="Times New Roman"/>
          <w:sz w:val="28"/>
          <w:szCs w:val="28"/>
          <w:lang w:eastAsia="ru-RU"/>
        </w:rPr>
      </w:pPr>
      <w:r w:rsidRPr="0008274C">
        <w:rPr>
          <w:rFonts w:ascii="Times New Roman" w:hAnsi="Times New Roman"/>
          <w:sz w:val="28"/>
          <w:szCs w:val="28"/>
          <w:lang w:eastAsia="ru-RU"/>
        </w:rPr>
        <w:t xml:space="preserve"> </w:t>
      </w:r>
      <w:r w:rsidRPr="0008274C">
        <w:rPr>
          <w:rFonts w:ascii="Times New Roman" w:hAnsi="Times New Roman"/>
          <w:i/>
          <w:iCs/>
          <w:sz w:val="28"/>
          <w:szCs w:val="28"/>
          <w:lang w:eastAsia="ru-RU"/>
        </w:rPr>
        <w:t xml:space="preserve">p </w:t>
      </w:r>
      <w:r w:rsidRPr="0008274C">
        <w:rPr>
          <w:rFonts w:ascii="Times New Roman" w:hAnsi="Times New Roman"/>
          <w:sz w:val="28"/>
          <w:szCs w:val="28"/>
          <w:lang w:eastAsia="ru-RU"/>
        </w:rPr>
        <w:t xml:space="preserve">– разница себестоимости тепла, выработанного </w:t>
      </w:r>
      <w:r>
        <w:rPr>
          <w:rFonts w:ascii="Times New Roman" w:hAnsi="Times New Roman"/>
          <w:sz w:val="28"/>
          <w:szCs w:val="28"/>
          <w:lang w:eastAsia="ru-RU"/>
        </w:rPr>
        <w:t>в котельной</w:t>
      </w:r>
      <w:r w:rsidRPr="0008274C">
        <w:rPr>
          <w:rFonts w:ascii="Times New Roman" w:hAnsi="Times New Roman"/>
          <w:sz w:val="28"/>
          <w:szCs w:val="28"/>
          <w:lang w:eastAsia="ru-RU"/>
        </w:rPr>
        <w:t xml:space="preserve"> и в индивидуальных котельных абонентов, руб./Гкал; </w:t>
      </w:r>
    </w:p>
    <w:p w:rsidR="00DC73BF" w:rsidRDefault="00DC73BF" w:rsidP="00DC73BF">
      <w:pPr>
        <w:spacing w:after="0" w:line="240" w:lineRule="auto"/>
        <w:jc w:val="both"/>
        <w:rPr>
          <w:rFonts w:ascii="Times New Roman" w:hAnsi="Times New Roman"/>
          <w:sz w:val="28"/>
          <w:szCs w:val="28"/>
          <w:lang w:eastAsia="ru-RU"/>
        </w:rPr>
      </w:pPr>
      <w:r w:rsidRPr="0008274C">
        <w:rPr>
          <w:rFonts w:ascii="Times New Roman" w:hAnsi="Times New Roman"/>
          <w:i/>
          <w:iCs/>
          <w:sz w:val="28"/>
          <w:szCs w:val="28"/>
          <w:lang w:eastAsia="ru-RU"/>
        </w:rPr>
        <w:t xml:space="preserve">C </w:t>
      </w:r>
      <w:r w:rsidRPr="0008274C">
        <w:rPr>
          <w:rFonts w:ascii="Times New Roman" w:hAnsi="Times New Roman"/>
          <w:sz w:val="28"/>
          <w:szCs w:val="28"/>
          <w:lang w:eastAsia="ru-RU"/>
        </w:rPr>
        <w:t xml:space="preserve">– переменная часть удельных эксплуатационных расходов на транспорт тепла, руб./Гкал; </w:t>
      </w:r>
    </w:p>
    <w:p w:rsidR="00DC73BF" w:rsidRPr="0008274C" w:rsidRDefault="00DC73BF" w:rsidP="00DC73BF">
      <w:pPr>
        <w:spacing w:after="0" w:line="240" w:lineRule="auto"/>
        <w:jc w:val="both"/>
        <w:rPr>
          <w:rFonts w:ascii="Times New Roman" w:hAnsi="Times New Roman"/>
          <w:sz w:val="28"/>
          <w:szCs w:val="28"/>
          <w:lang w:eastAsia="ru-RU"/>
        </w:rPr>
      </w:pPr>
      <w:r w:rsidRPr="0008274C">
        <w:rPr>
          <w:rFonts w:ascii="Times New Roman" w:hAnsi="Times New Roman"/>
          <w:i/>
          <w:iCs/>
          <w:sz w:val="28"/>
          <w:szCs w:val="28"/>
          <w:lang w:eastAsia="ru-RU"/>
        </w:rPr>
        <w:t xml:space="preserve">K </w:t>
      </w:r>
      <w:r w:rsidRPr="0008274C">
        <w:rPr>
          <w:rFonts w:ascii="Times New Roman" w:hAnsi="Times New Roman"/>
          <w:sz w:val="28"/>
          <w:szCs w:val="28"/>
          <w:lang w:eastAsia="ru-RU"/>
        </w:rPr>
        <w:t xml:space="preserve">– постоянная часть удельных эксплуатационных расходов на транспорт тепла при радиусе действия тепловой сети, равном 1 км, руб./Гкал·км. </w:t>
      </w:r>
    </w:p>
    <w:p w:rsidR="00DC73BF" w:rsidRPr="0008274C" w:rsidRDefault="00DC73BF" w:rsidP="00DC73BF">
      <w:pPr>
        <w:spacing w:after="0" w:line="240" w:lineRule="auto"/>
        <w:ind w:firstLine="708"/>
        <w:jc w:val="both"/>
        <w:rPr>
          <w:rFonts w:ascii="Times New Roman" w:hAnsi="Times New Roman"/>
          <w:sz w:val="28"/>
          <w:szCs w:val="28"/>
          <w:lang w:eastAsia="ru-RU"/>
        </w:rPr>
      </w:pPr>
      <w:r w:rsidRPr="0008274C">
        <w:rPr>
          <w:rFonts w:ascii="Times New Roman" w:hAnsi="Times New Roman"/>
          <w:sz w:val="28"/>
          <w:szCs w:val="28"/>
          <w:lang w:eastAsia="ru-RU"/>
        </w:rPr>
        <w:t xml:space="preserve">Результаты расчета радиуса эффективного теплоснабжения каждой системы теплоснабжения </w:t>
      </w:r>
      <w:r>
        <w:rPr>
          <w:rFonts w:ascii="Times New Roman" w:hAnsi="Times New Roman"/>
          <w:sz w:val="28"/>
          <w:szCs w:val="28"/>
          <w:lang w:eastAsia="ru-RU"/>
        </w:rPr>
        <w:t>Веселовского сельского поселения</w:t>
      </w:r>
      <w:r w:rsidRPr="0008274C">
        <w:rPr>
          <w:rFonts w:ascii="Times New Roman" w:hAnsi="Times New Roman"/>
          <w:sz w:val="28"/>
          <w:szCs w:val="28"/>
          <w:lang w:eastAsia="ru-RU"/>
        </w:rPr>
        <w:t xml:space="preserve"> приведены в таблице </w:t>
      </w:r>
      <w:r>
        <w:rPr>
          <w:rFonts w:ascii="Times New Roman" w:hAnsi="Times New Roman"/>
          <w:sz w:val="28"/>
          <w:szCs w:val="28"/>
          <w:lang w:eastAsia="ru-RU"/>
        </w:rPr>
        <w:t>24.</w:t>
      </w:r>
      <w:r w:rsidRPr="0008274C">
        <w:rPr>
          <w:rFonts w:ascii="Times New Roman" w:hAnsi="Times New Roman"/>
          <w:sz w:val="28"/>
          <w:szCs w:val="28"/>
          <w:lang w:eastAsia="ru-RU"/>
        </w:rPr>
        <w:t xml:space="preserve"> </w:t>
      </w:r>
    </w:p>
    <w:p w:rsidR="00DC73BF" w:rsidRDefault="00DC73BF" w:rsidP="00DC73BF">
      <w:pPr>
        <w:spacing w:after="0" w:line="240" w:lineRule="auto"/>
        <w:jc w:val="right"/>
        <w:rPr>
          <w:rFonts w:ascii="Times New Roman" w:hAnsi="Times New Roman"/>
          <w:sz w:val="28"/>
          <w:szCs w:val="28"/>
          <w:lang w:eastAsia="ru-RU"/>
        </w:rPr>
      </w:pPr>
      <w:r w:rsidRPr="00E00ACD">
        <w:rPr>
          <w:rFonts w:ascii="Times New Roman" w:hAnsi="Times New Roman"/>
          <w:sz w:val="28"/>
          <w:szCs w:val="28"/>
          <w:lang w:eastAsia="ru-RU"/>
        </w:rPr>
        <w:t>Таблица</w:t>
      </w:r>
      <w:r>
        <w:rPr>
          <w:rFonts w:ascii="Times New Roman" w:hAnsi="Times New Roman"/>
          <w:sz w:val="28"/>
          <w:szCs w:val="28"/>
          <w:lang w:eastAsia="ru-RU"/>
        </w:rPr>
        <w:t xml:space="preserve"> 28</w:t>
      </w:r>
    </w:p>
    <w:tbl>
      <w:tblPr>
        <w:tblW w:w="9299" w:type="dxa"/>
        <w:tblInd w:w="250" w:type="dxa"/>
        <w:shd w:val="clear" w:color="auto" w:fill="FFFFFF"/>
        <w:tblLayout w:type="fixed"/>
        <w:tblLook w:val="00A0"/>
      </w:tblPr>
      <w:tblGrid>
        <w:gridCol w:w="2277"/>
        <w:gridCol w:w="1337"/>
        <w:gridCol w:w="1482"/>
        <w:gridCol w:w="1239"/>
        <w:gridCol w:w="1482"/>
        <w:gridCol w:w="1482"/>
      </w:tblGrid>
      <w:tr w:rsidR="00DC73BF" w:rsidRPr="001E4ED3" w:rsidTr="008B09B3">
        <w:trPr>
          <w:trHeight w:val="1330"/>
        </w:trPr>
        <w:tc>
          <w:tcPr>
            <w:tcW w:w="2277" w:type="dxa"/>
            <w:tcBorders>
              <w:top w:val="single" w:sz="8" w:space="0" w:color="auto"/>
              <w:left w:val="single" w:sz="8" w:space="0" w:color="auto"/>
              <w:bottom w:val="single" w:sz="4" w:space="0" w:color="auto"/>
              <w:right w:val="single" w:sz="8" w:space="0" w:color="000000"/>
            </w:tcBorders>
            <w:shd w:val="clear" w:color="auto" w:fill="FFFFFF"/>
            <w:vAlign w:val="center"/>
          </w:tcPr>
          <w:p w:rsidR="00DC73BF" w:rsidRPr="00782801" w:rsidRDefault="00DC73BF" w:rsidP="008B09B3">
            <w:pPr>
              <w:spacing w:after="0" w:line="240" w:lineRule="auto"/>
              <w:jc w:val="center"/>
              <w:rPr>
                <w:rFonts w:ascii="Times New Roman" w:hAnsi="Times New Roman"/>
                <w:b/>
                <w:color w:val="000000"/>
                <w:sz w:val="20"/>
                <w:szCs w:val="20"/>
                <w:lang w:eastAsia="ru-RU"/>
              </w:rPr>
            </w:pPr>
            <w:r w:rsidRPr="00782801">
              <w:rPr>
                <w:rFonts w:ascii="Times New Roman" w:hAnsi="Times New Roman"/>
                <w:b/>
                <w:color w:val="000000"/>
                <w:sz w:val="20"/>
                <w:szCs w:val="20"/>
                <w:lang w:eastAsia="ru-RU"/>
              </w:rPr>
              <w:t>Название элемента территориального деления, адрес планируемой новой застройки</w:t>
            </w:r>
          </w:p>
        </w:tc>
        <w:tc>
          <w:tcPr>
            <w:tcW w:w="1337" w:type="dxa"/>
            <w:tcBorders>
              <w:top w:val="single" w:sz="8" w:space="0" w:color="auto"/>
              <w:left w:val="single" w:sz="4" w:space="0" w:color="auto"/>
              <w:bottom w:val="nil"/>
              <w:right w:val="nil"/>
            </w:tcBorders>
            <w:shd w:val="clear" w:color="auto" w:fill="FFFFFF"/>
            <w:vAlign w:val="center"/>
          </w:tcPr>
          <w:p w:rsidR="00DC73BF" w:rsidRPr="00782801" w:rsidRDefault="00DC73BF" w:rsidP="008B09B3">
            <w:pPr>
              <w:spacing w:after="0" w:line="240" w:lineRule="auto"/>
              <w:jc w:val="center"/>
              <w:rPr>
                <w:rFonts w:ascii="Times New Roman" w:hAnsi="Times New Roman"/>
                <w:b/>
                <w:color w:val="000000"/>
                <w:sz w:val="20"/>
                <w:szCs w:val="20"/>
                <w:lang w:eastAsia="ru-RU"/>
              </w:rPr>
            </w:pPr>
            <w:r w:rsidRPr="00782801">
              <w:rPr>
                <w:rFonts w:ascii="Times New Roman" w:hAnsi="Times New Roman"/>
                <w:b/>
                <w:color w:val="000000"/>
                <w:sz w:val="20"/>
                <w:szCs w:val="20"/>
                <w:lang w:eastAsia="ru-RU"/>
              </w:rPr>
              <w:t>Установленная мощность Гкал</w:t>
            </w:r>
          </w:p>
        </w:tc>
        <w:tc>
          <w:tcPr>
            <w:tcW w:w="1482" w:type="dxa"/>
            <w:tcBorders>
              <w:top w:val="single" w:sz="8" w:space="0" w:color="auto"/>
              <w:left w:val="single" w:sz="8" w:space="0" w:color="auto"/>
              <w:bottom w:val="nil"/>
              <w:right w:val="single" w:sz="8" w:space="0" w:color="auto"/>
            </w:tcBorders>
            <w:shd w:val="clear" w:color="auto" w:fill="FFFFFF"/>
            <w:vAlign w:val="center"/>
          </w:tcPr>
          <w:p w:rsidR="00DC73BF" w:rsidRPr="00782801" w:rsidRDefault="00DC73BF" w:rsidP="008B09B3">
            <w:pPr>
              <w:spacing w:after="0" w:line="240" w:lineRule="auto"/>
              <w:jc w:val="center"/>
              <w:rPr>
                <w:rFonts w:ascii="Times New Roman" w:hAnsi="Times New Roman"/>
                <w:b/>
                <w:color w:val="000000"/>
                <w:sz w:val="20"/>
                <w:szCs w:val="20"/>
                <w:lang w:eastAsia="ru-RU"/>
              </w:rPr>
            </w:pPr>
            <w:r w:rsidRPr="00782801">
              <w:rPr>
                <w:rFonts w:ascii="Times New Roman" w:hAnsi="Times New Roman"/>
                <w:b/>
                <w:color w:val="000000"/>
                <w:sz w:val="20"/>
                <w:szCs w:val="20"/>
                <w:lang w:eastAsia="ru-RU"/>
              </w:rPr>
              <w:t>Средний диаметр трубопровода мм</w:t>
            </w:r>
          </w:p>
        </w:tc>
        <w:tc>
          <w:tcPr>
            <w:tcW w:w="1239" w:type="dxa"/>
            <w:tcBorders>
              <w:top w:val="single" w:sz="8" w:space="0" w:color="auto"/>
              <w:left w:val="single" w:sz="8" w:space="0" w:color="auto"/>
              <w:bottom w:val="nil"/>
              <w:right w:val="single" w:sz="8" w:space="0" w:color="auto"/>
            </w:tcBorders>
            <w:shd w:val="clear" w:color="auto" w:fill="FFFFFF"/>
            <w:vAlign w:val="center"/>
          </w:tcPr>
          <w:p w:rsidR="00DC73BF" w:rsidRPr="00782801" w:rsidRDefault="00DC73BF" w:rsidP="008B09B3">
            <w:pPr>
              <w:spacing w:after="0" w:line="240" w:lineRule="auto"/>
              <w:jc w:val="center"/>
              <w:rPr>
                <w:rFonts w:ascii="Times New Roman" w:hAnsi="Times New Roman"/>
                <w:b/>
                <w:color w:val="000000"/>
                <w:sz w:val="20"/>
                <w:szCs w:val="20"/>
                <w:lang w:eastAsia="ru-RU"/>
              </w:rPr>
            </w:pPr>
            <w:r w:rsidRPr="00782801">
              <w:rPr>
                <w:rFonts w:ascii="Times New Roman" w:hAnsi="Times New Roman"/>
                <w:b/>
                <w:color w:val="000000"/>
                <w:sz w:val="20"/>
                <w:szCs w:val="20"/>
                <w:lang w:eastAsia="ru-RU"/>
              </w:rPr>
              <w:t>Протяжённость тепловых сетей м</w:t>
            </w:r>
          </w:p>
        </w:tc>
        <w:tc>
          <w:tcPr>
            <w:tcW w:w="1482" w:type="dxa"/>
            <w:tcBorders>
              <w:top w:val="single" w:sz="8" w:space="0" w:color="auto"/>
              <w:left w:val="single" w:sz="8" w:space="0" w:color="auto"/>
              <w:right w:val="single" w:sz="8" w:space="0" w:color="auto"/>
            </w:tcBorders>
            <w:shd w:val="clear" w:color="auto" w:fill="FFFFFF"/>
            <w:vAlign w:val="center"/>
          </w:tcPr>
          <w:p w:rsidR="00DC73BF" w:rsidRPr="00782801" w:rsidRDefault="00DC73BF" w:rsidP="008B09B3">
            <w:pPr>
              <w:spacing w:after="0" w:line="240" w:lineRule="auto"/>
              <w:jc w:val="center"/>
              <w:rPr>
                <w:rFonts w:ascii="Times New Roman" w:hAnsi="Times New Roman"/>
                <w:b/>
                <w:color w:val="000000"/>
                <w:sz w:val="20"/>
                <w:szCs w:val="20"/>
                <w:lang w:eastAsia="ru-RU"/>
              </w:rPr>
            </w:pPr>
            <w:r w:rsidRPr="00782801">
              <w:rPr>
                <w:rFonts w:ascii="Times New Roman" w:hAnsi="Times New Roman"/>
                <w:b/>
                <w:color w:val="000000"/>
                <w:sz w:val="20"/>
                <w:szCs w:val="20"/>
                <w:lang w:eastAsia="ru-RU"/>
              </w:rPr>
              <w:t>Тепловая плотность района Гкал/ч/км²</w:t>
            </w:r>
          </w:p>
        </w:tc>
        <w:tc>
          <w:tcPr>
            <w:tcW w:w="1482" w:type="dxa"/>
            <w:tcBorders>
              <w:top w:val="single" w:sz="8" w:space="0" w:color="auto"/>
              <w:left w:val="single" w:sz="8" w:space="0" w:color="auto"/>
              <w:bottom w:val="nil"/>
              <w:right w:val="single" w:sz="8" w:space="0" w:color="auto"/>
            </w:tcBorders>
            <w:shd w:val="clear" w:color="auto" w:fill="FFFFFF"/>
            <w:vAlign w:val="center"/>
          </w:tcPr>
          <w:p w:rsidR="00DC73BF" w:rsidRPr="00782801" w:rsidRDefault="00DC73BF" w:rsidP="008B09B3">
            <w:pPr>
              <w:spacing w:after="0" w:line="240" w:lineRule="auto"/>
              <w:jc w:val="center"/>
              <w:rPr>
                <w:rFonts w:ascii="Times New Roman" w:hAnsi="Times New Roman"/>
                <w:b/>
                <w:color w:val="000000"/>
                <w:sz w:val="20"/>
                <w:szCs w:val="20"/>
                <w:lang w:eastAsia="ru-RU"/>
              </w:rPr>
            </w:pPr>
            <w:r w:rsidRPr="00782801">
              <w:rPr>
                <w:rFonts w:ascii="Times New Roman" w:hAnsi="Times New Roman"/>
                <w:b/>
                <w:color w:val="000000"/>
                <w:sz w:val="20"/>
                <w:szCs w:val="20"/>
                <w:lang w:eastAsia="ru-RU"/>
              </w:rPr>
              <w:t>Радиус эффективного теплоснабжения, км</w:t>
            </w:r>
          </w:p>
        </w:tc>
      </w:tr>
      <w:tr w:rsidR="00DC73BF" w:rsidRPr="001E4ED3" w:rsidTr="008B0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hRule="exact" w:val="855"/>
        </w:trPr>
        <w:tc>
          <w:tcPr>
            <w:tcW w:w="2277" w:type="dxa"/>
            <w:shd w:val="clear" w:color="auto" w:fill="FFFFFF"/>
            <w:vAlign w:val="center"/>
          </w:tcPr>
          <w:p w:rsidR="00DC73BF" w:rsidRPr="00782801" w:rsidRDefault="00DC73BF" w:rsidP="008B09B3">
            <w:pPr>
              <w:rPr>
                <w:rFonts w:ascii="Times New Roman" w:eastAsia="Times New Roman" w:hAnsi="Times New Roman"/>
                <w:color w:val="000000"/>
                <w:sz w:val="20"/>
                <w:szCs w:val="20"/>
                <w:lang w:eastAsia="ru-RU"/>
              </w:rPr>
            </w:pPr>
            <w:r w:rsidRPr="00782801">
              <w:rPr>
                <w:rFonts w:ascii="Times New Roman" w:eastAsia="Times New Roman" w:hAnsi="Times New Roman"/>
                <w:color w:val="000000"/>
                <w:sz w:val="20"/>
                <w:szCs w:val="20"/>
                <w:lang w:eastAsia="ru-RU"/>
              </w:rPr>
              <w:t>Котельная Ленина 4</w:t>
            </w:r>
          </w:p>
        </w:tc>
        <w:tc>
          <w:tcPr>
            <w:tcW w:w="1337" w:type="dxa"/>
            <w:shd w:val="clear" w:color="auto" w:fill="FFFFFF"/>
            <w:vAlign w:val="center"/>
          </w:tcPr>
          <w:p w:rsidR="00DC73BF" w:rsidRPr="00782801" w:rsidRDefault="00DC73BF" w:rsidP="008B09B3">
            <w:pPr>
              <w:jc w:val="center"/>
              <w:rPr>
                <w:rFonts w:ascii="Times New Roman" w:hAnsi="Times New Roman"/>
                <w:sz w:val="20"/>
                <w:szCs w:val="20"/>
                <w:lang w:eastAsia="ru-RU"/>
              </w:rPr>
            </w:pPr>
            <w:r>
              <w:rPr>
                <w:rFonts w:ascii="Times New Roman" w:hAnsi="Times New Roman"/>
                <w:sz w:val="20"/>
                <w:szCs w:val="20"/>
              </w:rPr>
              <w:t>0,245</w:t>
            </w:r>
          </w:p>
        </w:tc>
        <w:tc>
          <w:tcPr>
            <w:tcW w:w="1482" w:type="dxa"/>
            <w:shd w:val="clear" w:color="auto" w:fill="auto"/>
            <w:vAlign w:val="center"/>
          </w:tcPr>
          <w:p w:rsidR="00DC73BF" w:rsidRPr="00782801" w:rsidRDefault="00DC73BF" w:rsidP="008B09B3">
            <w:pPr>
              <w:jc w:val="center"/>
              <w:rPr>
                <w:rFonts w:ascii="Times New Roman" w:hAnsi="Times New Roman"/>
                <w:sz w:val="20"/>
                <w:szCs w:val="20"/>
                <w:lang w:eastAsia="ru-RU"/>
              </w:rPr>
            </w:pPr>
            <w:r>
              <w:rPr>
                <w:rFonts w:ascii="Times New Roman" w:hAnsi="Times New Roman"/>
                <w:sz w:val="20"/>
                <w:szCs w:val="20"/>
                <w:lang w:eastAsia="ru-RU"/>
              </w:rPr>
              <w:t>65</w:t>
            </w:r>
          </w:p>
        </w:tc>
        <w:tc>
          <w:tcPr>
            <w:tcW w:w="1239" w:type="dxa"/>
            <w:shd w:val="clear" w:color="auto" w:fill="auto"/>
            <w:vAlign w:val="center"/>
          </w:tcPr>
          <w:p w:rsidR="00DC73BF" w:rsidRPr="00782801" w:rsidRDefault="00DC73BF" w:rsidP="008B09B3">
            <w:pPr>
              <w:jc w:val="center"/>
              <w:rPr>
                <w:rFonts w:ascii="Times New Roman" w:hAnsi="Times New Roman"/>
                <w:sz w:val="20"/>
                <w:szCs w:val="20"/>
                <w:lang w:eastAsia="ru-RU"/>
              </w:rPr>
            </w:pPr>
            <w:r>
              <w:rPr>
                <w:rFonts w:ascii="Times New Roman" w:hAnsi="Times New Roman"/>
                <w:sz w:val="20"/>
                <w:szCs w:val="20"/>
                <w:lang w:eastAsia="ru-RU"/>
              </w:rPr>
              <w:t>267</w:t>
            </w:r>
          </w:p>
        </w:tc>
        <w:tc>
          <w:tcPr>
            <w:tcW w:w="1482" w:type="dxa"/>
            <w:shd w:val="clear" w:color="auto" w:fill="auto"/>
            <w:vAlign w:val="center"/>
          </w:tcPr>
          <w:p w:rsidR="00DC73BF" w:rsidRPr="00782801" w:rsidRDefault="00DC73BF" w:rsidP="008B09B3">
            <w:pPr>
              <w:jc w:val="center"/>
              <w:rPr>
                <w:rFonts w:ascii="Times New Roman" w:hAnsi="Times New Roman"/>
                <w:sz w:val="20"/>
                <w:szCs w:val="20"/>
              </w:rPr>
            </w:pPr>
            <w:r>
              <w:rPr>
                <w:rFonts w:ascii="Times New Roman" w:hAnsi="Times New Roman"/>
                <w:sz w:val="20"/>
                <w:szCs w:val="20"/>
                <w:lang w:eastAsia="ru-RU"/>
              </w:rPr>
              <w:t>6,11</w:t>
            </w:r>
          </w:p>
        </w:tc>
        <w:tc>
          <w:tcPr>
            <w:tcW w:w="1482" w:type="dxa"/>
            <w:shd w:val="clear" w:color="auto" w:fill="auto"/>
            <w:vAlign w:val="center"/>
          </w:tcPr>
          <w:p w:rsidR="00DC73BF" w:rsidRPr="00782801" w:rsidRDefault="00DC73BF" w:rsidP="008B09B3">
            <w:pPr>
              <w:jc w:val="center"/>
              <w:rPr>
                <w:rFonts w:ascii="Times New Roman" w:hAnsi="Times New Roman"/>
                <w:sz w:val="20"/>
                <w:szCs w:val="20"/>
                <w:lang w:eastAsia="ru-RU"/>
              </w:rPr>
            </w:pPr>
            <w:r w:rsidRPr="00782801">
              <w:rPr>
                <w:rFonts w:ascii="Times New Roman" w:hAnsi="Times New Roman"/>
                <w:sz w:val="20"/>
                <w:szCs w:val="20"/>
                <w:lang w:eastAsia="ru-RU"/>
              </w:rPr>
              <w:t>0,</w:t>
            </w:r>
            <w:r>
              <w:rPr>
                <w:rFonts w:ascii="Times New Roman" w:hAnsi="Times New Roman"/>
                <w:sz w:val="20"/>
                <w:szCs w:val="20"/>
                <w:lang w:eastAsia="ru-RU"/>
              </w:rPr>
              <w:t>245</w:t>
            </w:r>
          </w:p>
        </w:tc>
      </w:tr>
    </w:tbl>
    <w:p w:rsidR="00DC73BF" w:rsidRDefault="00DC73BF" w:rsidP="00DC73BF">
      <w:pPr>
        <w:spacing w:after="0" w:line="240" w:lineRule="auto"/>
        <w:jc w:val="center"/>
        <w:rPr>
          <w:rFonts w:ascii="Times New Roman" w:eastAsia="Times New Roman" w:hAnsi="Times New Roman"/>
          <w:b/>
          <w:sz w:val="28"/>
          <w:szCs w:val="28"/>
          <w:lang w:eastAsia="ru-RU"/>
        </w:rPr>
        <w:sectPr w:rsidR="00DC73BF" w:rsidSect="00DB1FFC">
          <w:pgSz w:w="11906" w:h="16838" w:code="9"/>
          <w:pgMar w:top="1134" w:right="567" w:bottom="1134" w:left="1531" w:header="709" w:footer="709" w:gutter="0"/>
          <w:cols w:space="708"/>
          <w:docGrid w:linePitch="360"/>
        </w:sectPr>
      </w:pPr>
    </w:p>
    <w:p w:rsidR="00DC73BF" w:rsidRPr="0034217B" w:rsidRDefault="00DC73BF" w:rsidP="00DC73BF">
      <w:pPr>
        <w:pStyle w:val="1"/>
      </w:pPr>
      <w:bookmarkStart w:id="196" w:name="_Toc64127338"/>
      <w:r w:rsidRPr="0034217B">
        <w:lastRenderedPageBreak/>
        <w:t>ГЛАВА 8. ПРЕДЛОЖЕНИЯ ПО СТРОИТЕЛЬСТВУ, РЕКОНСТРУКЦИИ, ТЕХНИЧЕСКОМУ ПЕРЕВООРУЖЕНИЮ И (ИЛИ) МОДЕРНИЗАЦИИ ТЕПЛОВЫХ СЕТЕЙ</w:t>
      </w:r>
      <w:bookmarkEnd w:id="196"/>
      <w:r w:rsidRPr="0034217B">
        <w:t xml:space="preserve"> </w:t>
      </w:r>
    </w:p>
    <w:p w:rsidR="00DC73BF" w:rsidRPr="008F1AE9" w:rsidRDefault="00DC73BF" w:rsidP="00DC73BF">
      <w:pPr>
        <w:pStyle w:val="2"/>
      </w:pPr>
      <w:bookmarkStart w:id="197" w:name="_Toc64127339"/>
      <w:r w:rsidRPr="008F1AE9">
        <w:t>8.1. Реконструкция и строительство тепловых сетей, обеспечивающих перераспределение тепловой нагрузки из зон с дефицитом тепловой мощности (использование существующих резервов)</w:t>
      </w:r>
      <w:bookmarkEnd w:id="197"/>
    </w:p>
    <w:p w:rsidR="00DC73BF" w:rsidRPr="00FD0098" w:rsidRDefault="00DC73BF" w:rsidP="00DC73B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В п</w:t>
      </w:r>
      <w:r w:rsidRPr="00FD0098">
        <w:rPr>
          <w:rFonts w:ascii="Times New Roman" w:eastAsia="Times New Roman" w:hAnsi="Times New Roman"/>
          <w:sz w:val="28"/>
          <w:szCs w:val="28"/>
          <w:lang w:eastAsia="ru-RU"/>
        </w:rPr>
        <w:t>ерераспределени</w:t>
      </w:r>
      <w:r>
        <w:rPr>
          <w:rFonts w:ascii="Times New Roman" w:eastAsia="Times New Roman" w:hAnsi="Times New Roman"/>
          <w:sz w:val="28"/>
          <w:szCs w:val="28"/>
          <w:lang w:eastAsia="ru-RU"/>
        </w:rPr>
        <w:t>и</w:t>
      </w:r>
      <w:r w:rsidRPr="00FD0098">
        <w:rPr>
          <w:rFonts w:ascii="Times New Roman" w:eastAsia="Times New Roman" w:hAnsi="Times New Roman"/>
          <w:sz w:val="28"/>
          <w:szCs w:val="28"/>
          <w:lang w:eastAsia="ru-RU"/>
        </w:rPr>
        <w:t xml:space="preserve"> тепловой нагрузки</w:t>
      </w:r>
      <w:r>
        <w:rPr>
          <w:rFonts w:ascii="Times New Roman" w:eastAsia="Times New Roman" w:hAnsi="Times New Roman"/>
          <w:sz w:val="28"/>
          <w:szCs w:val="28"/>
          <w:lang w:eastAsia="ru-RU"/>
        </w:rPr>
        <w:t xml:space="preserve"> нет необходимости, в связи с тем, что на всех котельных наблюдается резерв мощности. </w:t>
      </w:r>
    </w:p>
    <w:p w:rsidR="00DC73BF" w:rsidRPr="008F1AE9" w:rsidRDefault="00DC73BF" w:rsidP="00DC73BF">
      <w:pPr>
        <w:pStyle w:val="2"/>
      </w:pPr>
      <w:bookmarkStart w:id="198" w:name="_Toc64127340"/>
      <w:r w:rsidRPr="008F1AE9">
        <w:t>8.2.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198"/>
    </w:p>
    <w:p w:rsidR="00DC73BF" w:rsidRPr="00FD0098" w:rsidRDefault="00DC73BF" w:rsidP="00DC73BF">
      <w:pPr>
        <w:spacing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Строительство тепловых сетей для обеспечения перспективных приростов не планируется.</w:t>
      </w:r>
    </w:p>
    <w:p w:rsidR="00DC73BF" w:rsidRPr="008F1AE9" w:rsidRDefault="00DC73BF" w:rsidP="00DC73BF">
      <w:pPr>
        <w:pStyle w:val="2"/>
      </w:pPr>
      <w:bookmarkStart w:id="199" w:name="_Toc64127341"/>
      <w:r w:rsidRPr="008F1AE9">
        <w:t>8.3.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99"/>
    </w:p>
    <w:p w:rsidR="00DC73BF" w:rsidRPr="00FD0098" w:rsidRDefault="00DC73BF" w:rsidP="00DC73BF">
      <w:pPr>
        <w:spacing w:after="0" w:line="240" w:lineRule="auto"/>
        <w:jc w:val="both"/>
        <w:rPr>
          <w:rFonts w:ascii="Times New Roman" w:eastAsia="Times New Roman" w:hAnsi="Times New Roman"/>
          <w:sz w:val="28"/>
          <w:szCs w:val="28"/>
          <w:lang w:eastAsia="ru-RU"/>
        </w:rPr>
      </w:pPr>
      <w:r w:rsidRPr="00FD0098">
        <w:rPr>
          <w:rFonts w:ascii="Times New Roman" w:eastAsia="Times New Roman" w:hAnsi="Times New Roman"/>
          <w:sz w:val="28"/>
          <w:szCs w:val="28"/>
          <w:lang w:eastAsia="ru-RU"/>
        </w:rPr>
        <w:tab/>
        <w:t>Данные мероприятия не рациональны.</w:t>
      </w:r>
    </w:p>
    <w:p w:rsidR="00DC73BF" w:rsidRPr="008F1AE9" w:rsidRDefault="00DC73BF" w:rsidP="00DC73BF">
      <w:pPr>
        <w:pStyle w:val="2"/>
      </w:pPr>
      <w:bookmarkStart w:id="200" w:name="_Toc64127342"/>
      <w:r w:rsidRPr="008F1AE9">
        <w:t>8.4.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200"/>
    </w:p>
    <w:p w:rsidR="00DC73BF" w:rsidRDefault="00DC73BF" w:rsidP="00DC73B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Перевод котельной в пиковый режим работы или ее ликвидация на расчетный срок не планируется.</w:t>
      </w:r>
    </w:p>
    <w:p w:rsidR="00DC73BF" w:rsidRPr="008F1AE9" w:rsidRDefault="00DC73BF" w:rsidP="00DC73BF">
      <w:pPr>
        <w:pStyle w:val="2"/>
      </w:pPr>
      <w:bookmarkStart w:id="201" w:name="_Toc64127343"/>
      <w:r w:rsidRPr="008F1AE9">
        <w:t>8.5. Строительство тепловых сетей для обеспечения нормативной надежности теплоснабжения</w:t>
      </w:r>
      <w:bookmarkEnd w:id="201"/>
    </w:p>
    <w:p w:rsidR="00DC73BF" w:rsidRDefault="00DC73BF" w:rsidP="00DC73BF">
      <w:pPr>
        <w:spacing w:after="0" w:line="240" w:lineRule="auto"/>
        <w:jc w:val="both"/>
        <w:rPr>
          <w:rFonts w:ascii="Times New Roman" w:hAnsi="Times New Roman"/>
          <w:sz w:val="28"/>
          <w:szCs w:val="28"/>
        </w:rPr>
      </w:pPr>
      <w:r>
        <w:rPr>
          <w:rFonts w:ascii="Times New Roman" w:hAnsi="Times New Roman"/>
          <w:sz w:val="28"/>
          <w:szCs w:val="28"/>
        </w:rPr>
        <w:tab/>
      </w:r>
      <w:r w:rsidRPr="006D21AB">
        <w:rPr>
          <w:rFonts w:ascii="Times New Roman" w:hAnsi="Times New Roman"/>
          <w:sz w:val="28"/>
          <w:szCs w:val="28"/>
        </w:rPr>
        <w:t>Мероприятия, направленные на повышение надежности теплоснабжения условно можно разделить на две группы:</w:t>
      </w:r>
      <w:r>
        <w:rPr>
          <w:rFonts w:ascii="Times New Roman" w:hAnsi="Times New Roman"/>
          <w:sz w:val="28"/>
          <w:szCs w:val="28"/>
        </w:rPr>
        <w:t xml:space="preserve"> </w:t>
      </w:r>
    </w:p>
    <w:p w:rsidR="00DC73BF" w:rsidRDefault="00DC73BF" w:rsidP="00DC73BF">
      <w:pPr>
        <w:spacing w:after="0" w:line="240" w:lineRule="auto"/>
        <w:jc w:val="both"/>
        <w:rPr>
          <w:rFonts w:ascii="Times New Roman" w:hAnsi="Times New Roman"/>
          <w:sz w:val="28"/>
          <w:szCs w:val="28"/>
        </w:rPr>
      </w:pPr>
      <w:r w:rsidRPr="006D21AB">
        <w:rPr>
          <w:rFonts w:ascii="Times New Roman" w:hAnsi="Times New Roman"/>
          <w:sz w:val="28"/>
          <w:szCs w:val="28"/>
        </w:rPr>
        <w:t xml:space="preserve"> - мероприятия по строительству и реконструкции тепловых сетей с увеличением диаметров, обеспечивающие резервирование </w:t>
      </w:r>
    </w:p>
    <w:p w:rsidR="00DC73BF" w:rsidRDefault="00DC73BF" w:rsidP="00DC73BF">
      <w:pPr>
        <w:spacing w:after="0" w:line="240" w:lineRule="auto"/>
        <w:jc w:val="both"/>
        <w:rPr>
          <w:rFonts w:ascii="Times New Roman" w:hAnsi="Times New Roman"/>
          <w:sz w:val="28"/>
          <w:szCs w:val="28"/>
        </w:rPr>
      </w:pPr>
      <w:r w:rsidRPr="006D21AB">
        <w:rPr>
          <w:rFonts w:ascii="Times New Roman" w:hAnsi="Times New Roman"/>
          <w:sz w:val="28"/>
          <w:szCs w:val="28"/>
        </w:rPr>
        <w:t xml:space="preserve">- мероприятия по реконструкции ветхих тепловых сетей. </w:t>
      </w:r>
    </w:p>
    <w:p w:rsidR="00DC73BF" w:rsidRPr="006D21AB" w:rsidRDefault="00DC73BF" w:rsidP="00DC73BF">
      <w:pPr>
        <w:spacing w:after="0" w:line="240" w:lineRule="auto"/>
        <w:jc w:val="both"/>
        <w:rPr>
          <w:rFonts w:ascii="Times New Roman" w:eastAsia="Times New Roman" w:hAnsi="Times New Roman"/>
          <w:b/>
          <w:sz w:val="28"/>
          <w:szCs w:val="28"/>
          <w:lang w:eastAsia="ru-RU"/>
        </w:rPr>
      </w:pPr>
      <w:r>
        <w:rPr>
          <w:rFonts w:ascii="Times New Roman" w:hAnsi="Times New Roman"/>
          <w:sz w:val="28"/>
          <w:szCs w:val="28"/>
        </w:rPr>
        <w:tab/>
      </w:r>
      <w:r w:rsidRPr="006D21AB">
        <w:rPr>
          <w:rFonts w:ascii="Times New Roman" w:hAnsi="Times New Roman"/>
          <w:sz w:val="28"/>
          <w:szCs w:val="28"/>
        </w:rPr>
        <w:t xml:space="preserve">Затраты на реализацию данных мероприятий учтены по соответствующим группам проектов. </w:t>
      </w:r>
    </w:p>
    <w:p w:rsidR="00DC73BF" w:rsidRPr="008F1AE9" w:rsidRDefault="00DC73BF" w:rsidP="00DC73BF">
      <w:pPr>
        <w:pStyle w:val="2"/>
      </w:pPr>
      <w:bookmarkStart w:id="202" w:name="_Toc64127344"/>
      <w:r w:rsidRPr="008F1AE9">
        <w:t>8.6. Реконструкция тепловых сетей с увеличением диаметра трубопроводов для обеспечения перспективных приростов тепловой нагрузки</w:t>
      </w:r>
      <w:bookmarkEnd w:id="202"/>
    </w:p>
    <w:p w:rsidR="00DC73BF" w:rsidRDefault="00DC73BF" w:rsidP="00DC73B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расчетный срок перспективная нагрузка останется неизменной. </w:t>
      </w:r>
    </w:p>
    <w:p w:rsidR="00DC73BF" w:rsidRDefault="00DC73BF" w:rsidP="00DC73BF">
      <w:pPr>
        <w:pStyle w:val="2"/>
        <w:rPr>
          <w:color w:val="000000"/>
        </w:rPr>
      </w:pPr>
      <w:bookmarkStart w:id="203" w:name="_Toc64127345"/>
      <w:r w:rsidRPr="008F1AE9">
        <w:t xml:space="preserve">8.7. </w:t>
      </w:r>
      <w:r w:rsidRPr="008F1AE9">
        <w:rPr>
          <w:color w:val="000000"/>
        </w:rPr>
        <w:t>Реконструкция тепловых сетей, подлежащих замене в связи с исчерпанием эксплуатационного ресурса</w:t>
      </w:r>
      <w:bookmarkEnd w:id="203"/>
    </w:p>
    <w:p w:rsidR="00DC73BF" w:rsidRDefault="00DC73BF" w:rsidP="00DC73B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Таблица 29</w:t>
      </w:r>
    </w:p>
    <w:p w:rsidR="00DC73BF" w:rsidRPr="00606BD8" w:rsidRDefault="00DC73BF" w:rsidP="00DC73BF">
      <w:pPr>
        <w:rPr>
          <w:lang w:eastAsia="ru-RU"/>
        </w:rPr>
      </w:pPr>
    </w:p>
    <w:tbl>
      <w:tblPr>
        <w:tblW w:w="10096" w:type="dxa"/>
        <w:tblInd w:w="-459" w:type="dxa"/>
        <w:tblLook w:val="04A0"/>
      </w:tblPr>
      <w:tblGrid>
        <w:gridCol w:w="445"/>
        <w:gridCol w:w="1818"/>
        <w:gridCol w:w="1843"/>
        <w:gridCol w:w="2268"/>
        <w:gridCol w:w="1368"/>
        <w:gridCol w:w="900"/>
        <w:gridCol w:w="628"/>
        <w:gridCol w:w="826"/>
      </w:tblGrid>
      <w:tr w:rsidR="00DC73BF" w:rsidRPr="007A453B" w:rsidTr="008B09B3">
        <w:trPr>
          <w:trHeight w:val="645"/>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3BF" w:rsidRPr="007A453B" w:rsidRDefault="00DC73BF" w:rsidP="008B09B3">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lastRenderedPageBreak/>
              <w:t>№ п/п</w:t>
            </w:r>
          </w:p>
        </w:tc>
        <w:tc>
          <w:tcPr>
            <w:tcW w:w="1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3BF" w:rsidRPr="007A453B" w:rsidRDefault="00DC73BF" w:rsidP="008B09B3">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Наименование мероприятий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3BF" w:rsidRPr="007A453B" w:rsidRDefault="00DC73BF" w:rsidP="008B09B3">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Обоснование необходимости ( цель реализации)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3BF" w:rsidRPr="007A453B" w:rsidRDefault="00DC73BF" w:rsidP="008B09B3">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Описание и место расположения</w:t>
            </w:r>
          </w:p>
        </w:tc>
        <w:tc>
          <w:tcPr>
            <w:tcW w:w="3722" w:type="dxa"/>
            <w:gridSpan w:val="4"/>
            <w:tcBorders>
              <w:top w:val="single" w:sz="4" w:space="0" w:color="auto"/>
              <w:left w:val="nil"/>
              <w:bottom w:val="single" w:sz="4" w:space="0" w:color="auto"/>
              <w:right w:val="single" w:sz="4" w:space="0" w:color="auto"/>
            </w:tcBorders>
            <w:shd w:val="clear" w:color="auto" w:fill="auto"/>
            <w:noWrap/>
            <w:vAlign w:val="center"/>
            <w:hideMark/>
          </w:tcPr>
          <w:p w:rsidR="00DC73BF" w:rsidRPr="007A453B" w:rsidRDefault="00DC73BF" w:rsidP="008B09B3">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Основные технические характеристики</w:t>
            </w:r>
          </w:p>
        </w:tc>
      </w:tr>
      <w:tr w:rsidR="00DC73BF" w:rsidRPr="007A453B" w:rsidTr="008B09B3">
        <w:trPr>
          <w:trHeight w:val="1155"/>
        </w:trPr>
        <w:tc>
          <w:tcPr>
            <w:tcW w:w="445" w:type="dxa"/>
            <w:vMerge/>
            <w:tcBorders>
              <w:top w:val="single" w:sz="4" w:space="0" w:color="auto"/>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3BF" w:rsidRPr="007A453B" w:rsidRDefault="00DC73BF" w:rsidP="008B09B3">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Наименование показателя (мощность, протяженность, диаметр и т.п.)</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3BF" w:rsidRPr="007A453B" w:rsidRDefault="00DC73BF" w:rsidP="008B09B3">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Ед. изм.</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3BF" w:rsidRPr="007A453B" w:rsidRDefault="00DC73BF" w:rsidP="008B09B3">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Значение показателя</w:t>
            </w:r>
          </w:p>
        </w:tc>
      </w:tr>
      <w:tr w:rsidR="00DC73BF" w:rsidRPr="007A453B" w:rsidTr="008B09B3">
        <w:trPr>
          <w:trHeight w:val="78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62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C73BF" w:rsidRPr="007A453B" w:rsidRDefault="00DC73BF" w:rsidP="008B09B3">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до реализации мероприятия</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C73BF" w:rsidRPr="007A453B" w:rsidRDefault="00DC73BF" w:rsidP="008B09B3">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после реализации мероприятия</w:t>
            </w:r>
          </w:p>
        </w:tc>
      </w:tr>
      <w:tr w:rsidR="00DC73BF" w:rsidRPr="007A453B" w:rsidTr="008B09B3">
        <w:trPr>
          <w:trHeight w:val="57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1368" w:type="dxa"/>
            <w:vMerge/>
            <w:tcBorders>
              <w:top w:val="nil"/>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628" w:type="dxa"/>
            <w:vMerge/>
            <w:tcBorders>
              <w:top w:val="nil"/>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826" w:type="dxa"/>
            <w:vMerge/>
            <w:tcBorders>
              <w:top w:val="nil"/>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r>
      <w:tr w:rsidR="00DC73BF" w:rsidRPr="007A453B" w:rsidTr="008B09B3">
        <w:trPr>
          <w:trHeight w:val="1155"/>
        </w:trPr>
        <w:tc>
          <w:tcPr>
            <w:tcW w:w="445" w:type="dxa"/>
            <w:tcBorders>
              <w:top w:val="nil"/>
              <w:left w:val="single" w:sz="4" w:space="0" w:color="auto"/>
              <w:bottom w:val="single" w:sz="4" w:space="0" w:color="auto"/>
              <w:right w:val="single" w:sz="4" w:space="0" w:color="auto"/>
            </w:tcBorders>
            <w:shd w:val="clear" w:color="FFFFCC" w:fill="FFFFFF"/>
            <w:noWrap/>
            <w:vAlign w:val="center"/>
            <w:hideMark/>
          </w:tcPr>
          <w:p w:rsidR="00DC73BF" w:rsidRPr="007A453B" w:rsidRDefault="00DC73BF" w:rsidP="008B09B3">
            <w:pPr>
              <w:spacing w:after="0" w:line="240" w:lineRule="auto"/>
              <w:jc w:val="center"/>
              <w:rPr>
                <w:rFonts w:ascii="Times New Roman" w:eastAsia="Times New Roman" w:hAnsi="Times New Roman"/>
                <w:sz w:val="13"/>
                <w:szCs w:val="13"/>
                <w:lang w:eastAsia="ru-RU"/>
              </w:rPr>
            </w:pPr>
            <w:r w:rsidRPr="007A453B">
              <w:rPr>
                <w:rFonts w:ascii="Times New Roman" w:eastAsia="Times New Roman" w:hAnsi="Times New Roman"/>
                <w:sz w:val="13"/>
                <w:szCs w:val="13"/>
                <w:lang w:eastAsia="ru-RU"/>
              </w:rPr>
              <w:t>1</w:t>
            </w:r>
          </w:p>
        </w:tc>
        <w:tc>
          <w:tcPr>
            <w:tcW w:w="1818" w:type="dxa"/>
            <w:tcBorders>
              <w:top w:val="nil"/>
              <w:left w:val="nil"/>
              <w:bottom w:val="single" w:sz="4" w:space="0" w:color="auto"/>
              <w:right w:val="single" w:sz="4" w:space="0" w:color="auto"/>
            </w:tcBorders>
            <w:shd w:val="clear" w:color="FFFFCC" w:fill="FFFFFF"/>
            <w:vAlign w:val="center"/>
            <w:hideMark/>
          </w:tcPr>
          <w:p w:rsidR="00DC73BF" w:rsidRPr="007A453B" w:rsidRDefault="00DC73BF" w:rsidP="008B09B3">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843" w:type="dxa"/>
            <w:tcBorders>
              <w:top w:val="nil"/>
              <w:left w:val="nil"/>
              <w:bottom w:val="single" w:sz="4" w:space="0" w:color="auto"/>
              <w:right w:val="single" w:sz="4" w:space="0" w:color="auto"/>
            </w:tcBorders>
            <w:shd w:val="clear" w:color="FFFFCC" w:fill="FFFFFF"/>
            <w:vAlign w:val="center"/>
            <w:hideMark/>
          </w:tcPr>
          <w:p w:rsidR="00DC73BF" w:rsidRPr="007A453B" w:rsidRDefault="00DC73BF" w:rsidP="008B09B3">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2268" w:type="dxa"/>
            <w:tcBorders>
              <w:top w:val="nil"/>
              <w:left w:val="nil"/>
              <w:bottom w:val="single" w:sz="4" w:space="0" w:color="auto"/>
              <w:right w:val="single" w:sz="4" w:space="0" w:color="auto"/>
            </w:tcBorders>
            <w:shd w:val="clear" w:color="FFFFCC" w:fill="FFFFFF"/>
            <w:vAlign w:val="center"/>
            <w:hideMark/>
          </w:tcPr>
          <w:p w:rsidR="00DC73BF" w:rsidRPr="007A453B" w:rsidRDefault="00DC73BF" w:rsidP="008B09B3">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368" w:type="dxa"/>
            <w:tcBorders>
              <w:top w:val="nil"/>
              <w:left w:val="nil"/>
              <w:bottom w:val="single" w:sz="4" w:space="0" w:color="auto"/>
              <w:right w:val="single" w:sz="4" w:space="0" w:color="auto"/>
            </w:tcBorders>
            <w:shd w:val="clear" w:color="FFFFCC" w:fill="FFFFFF"/>
            <w:vAlign w:val="center"/>
            <w:hideMark/>
          </w:tcPr>
          <w:p w:rsidR="00DC73BF" w:rsidRPr="007A453B" w:rsidRDefault="00DC73BF" w:rsidP="008B09B3">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900" w:type="dxa"/>
            <w:tcBorders>
              <w:top w:val="nil"/>
              <w:left w:val="nil"/>
              <w:bottom w:val="single" w:sz="4" w:space="0" w:color="auto"/>
              <w:right w:val="single" w:sz="4" w:space="0" w:color="auto"/>
            </w:tcBorders>
            <w:shd w:val="clear" w:color="FFFFCC" w:fill="FFFFFF"/>
            <w:vAlign w:val="center"/>
            <w:hideMark/>
          </w:tcPr>
          <w:p w:rsidR="00DC73BF" w:rsidRPr="007A453B" w:rsidRDefault="00DC73BF" w:rsidP="008B09B3">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628" w:type="dxa"/>
            <w:tcBorders>
              <w:top w:val="nil"/>
              <w:left w:val="nil"/>
              <w:bottom w:val="single" w:sz="4" w:space="0" w:color="auto"/>
              <w:right w:val="single" w:sz="4" w:space="0" w:color="auto"/>
            </w:tcBorders>
            <w:shd w:val="clear" w:color="FFFFCC" w:fill="FFFFFF"/>
            <w:vAlign w:val="center"/>
            <w:hideMark/>
          </w:tcPr>
          <w:p w:rsidR="00DC73BF" w:rsidRPr="007A453B" w:rsidRDefault="00DC73BF" w:rsidP="008B09B3">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826" w:type="dxa"/>
            <w:tcBorders>
              <w:top w:val="nil"/>
              <w:left w:val="nil"/>
              <w:bottom w:val="single" w:sz="4" w:space="0" w:color="auto"/>
              <w:right w:val="single" w:sz="4" w:space="0" w:color="auto"/>
            </w:tcBorders>
            <w:shd w:val="clear" w:color="FFFFCC" w:fill="FFFFFF"/>
            <w:vAlign w:val="center"/>
            <w:hideMark/>
          </w:tcPr>
          <w:p w:rsidR="00DC73BF" w:rsidRPr="007A453B" w:rsidRDefault="00DC73BF" w:rsidP="008B09B3">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r>
    </w:tbl>
    <w:p w:rsidR="00DC73BF" w:rsidRPr="008F1AE9" w:rsidRDefault="00DC73BF" w:rsidP="00DC73BF">
      <w:pPr>
        <w:pStyle w:val="2"/>
        <w:rPr>
          <w:color w:val="000000"/>
        </w:rPr>
      </w:pPr>
      <w:bookmarkStart w:id="204" w:name="_Toc64127346"/>
      <w:r w:rsidRPr="008F1AE9">
        <w:t xml:space="preserve">8.8. </w:t>
      </w:r>
      <w:r w:rsidRPr="008F1AE9">
        <w:rPr>
          <w:color w:val="000000"/>
        </w:rPr>
        <w:t>Строительство и реконструкция насосных станций</w:t>
      </w:r>
      <w:bookmarkEnd w:id="204"/>
    </w:p>
    <w:p w:rsidR="00DC73BF" w:rsidRDefault="00DC73BF" w:rsidP="00DC73B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Данные мероприятия на территории Веселовского сельского поселения   не запланированы.</w:t>
      </w:r>
    </w:p>
    <w:p w:rsidR="00DC73BF" w:rsidRDefault="00DC73BF" w:rsidP="00DC73BF">
      <w:pPr>
        <w:spacing w:line="240" w:lineRule="auto"/>
        <w:ind w:firstLine="708"/>
        <w:jc w:val="center"/>
        <w:rPr>
          <w:rFonts w:ascii="Times New Roman" w:eastAsia="Times New Roman" w:hAnsi="Times New Roman"/>
          <w:b/>
          <w:color w:val="000000"/>
          <w:sz w:val="28"/>
          <w:szCs w:val="28"/>
          <w:lang w:eastAsia="ru-RU"/>
        </w:rPr>
        <w:sectPr w:rsidR="00DC73BF" w:rsidSect="00DB1FFC">
          <w:pgSz w:w="11906" w:h="16838" w:code="9"/>
          <w:pgMar w:top="1134" w:right="567" w:bottom="1134" w:left="1531" w:header="709" w:footer="709" w:gutter="0"/>
          <w:cols w:space="708"/>
          <w:docGrid w:linePitch="360"/>
        </w:sectPr>
      </w:pPr>
    </w:p>
    <w:p w:rsidR="00DC73BF" w:rsidRPr="008F1AE9" w:rsidRDefault="00DC73BF" w:rsidP="00DC73BF">
      <w:pPr>
        <w:pStyle w:val="1"/>
        <w:rPr>
          <w:color w:val="000000"/>
        </w:rPr>
      </w:pPr>
      <w:bookmarkStart w:id="205" w:name="_Toc64127347"/>
      <w:r w:rsidRPr="008F1AE9">
        <w:rPr>
          <w:color w:val="000000"/>
        </w:rPr>
        <w:lastRenderedPageBreak/>
        <w:t>ГЛАВА 9. ПРЕДЛОЖЕНИЯ ПО ПЕРЕВОДУ ОТКРЫТЫХ СИСТЕМ ТЕПЛОСНАБЖЕНИЯ (ГОРЯЧЕГО ВОДОСНАБЖЕНИЯ) В ЗАКРЫТЫЕ СИСТЕМЫ ГОРЯЧЕГО ВОДОСНАБЖЕНИЯ</w:t>
      </w:r>
      <w:bookmarkEnd w:id="205"/>
    </w:p>
    <w:p w:rsidR="00DC73BF" w:rsidRPr="00A2203D" w:rsidRDefault="00DC73BF" w:rsidP="00DC73BF">
      <w:pPr>
        <w:shd w:val="clear" w:color="auto" w:fill="FFFFFF"/>
        <w:spacing w:after="0" w:line="240" w:lineRule="auto"/>
        <w:ind w:firstLine="230"/>
        <w:jc w:val="both"/>
        <w:rPr>
          <w:rFonts w:ascii="Times New Roman" w:eastAsia="Times New Roman" w:hAnsi="Times New Roman"/>
          <w:color w:val="000000"/>
          <w:sz w:val="28"/>
          <w:szCs w:val="28"/>
          <w:lang w:eastAsia="ru-RU"/>
        </w:rPr>
      </w:pPr>
      <w:r w:rsidRPr="00030F2F">
        <w:rPr>
          <w:rFonts w:ascii="Times New Roman" w:hAnsi="Times New Roman"/>
          <w:sz w:val="28"/>
          <w:szCs w:val="28"/>
          <w:lang w:eastAsia="ru-RU"/>
        </w:rPr>
        <w:tab/>
      </w:r>
      <w:r>
        <w:rPr>
          <w:rFonts w:ascii="Times New Roman" w:eastAsia="Times New Roman" w:hAnsi="Times New Roman"/>
          <w:color w:val="000000"/>
          <w:sz w:val="28"/>
          <w:szCs w:val="28"/>
          <w:lang w:eastAsia="ru-RU"/>
        </w:rPr>
        <w:t>На территории Веселовского сельского поселения предложения по переводу открытых систем теплоснабжения (горячего водоснабжения) в закрытые системы горячего водоснабжения отсутствуют.</w:t>
      </w:r>
    </w:p>
    <w:p w:rsidR="00DC73BF" w:rsidRDefault="00DC73BF" w:rsidP="00DC73BF">
      <w:pPr>
        <w:pStyle w:val="1"/>
        <w:rPr>
          <w:color w:val="000000"/>
        </w:rPr>
        <w:sectPr w:rsidR="00DC73BF" w:rsidSect="00DB1FFC">
          <w:pgSz w:w="11906" w:h="16838" w:code="9"/>
          <w:pgMar w:top="1134" w:right="567" w:bottom="1134" w:left="1531" w:header="709" w:footer="709" w:gutter="0"/>
          <w:cols w:space="708"/>
          <w:docGrid w:linePitch="360"/>
        </w:sectPr>
      </w:pPr>
    </w:p>
    <w:p w:rsidR="00DC73BF" w:rsidRPr="008F1AE9" w:rsidRDefault="00DC73BF" w:rsidP="00DC73BF">
      <w:pPr>
        <w:pStyle w:val="1"/>
        <w:rPr>
          <w:color w:val="000000"/>
        </w:rPr>
      </w:pPr>
      <w:bookmarkStart w:id="206" w:name="_Toc64127348"/>
      <w:r w:rsidRPr="008F1AE9">
        <w:rPr>
          <w:color w:val="000000"/>
        </w:rPr>
        <w:lastRenderedPageBreak/>
        <w:t>ГЛАВА 10. ПЕРСПЕКТИВНЫЕ ТОПЛИВНЫЕ БАЛАНСЫ</w:t>
      </w:r>
      <w:bookmarkEnd w:id="206"/>
    </w:p>
    <w:p w:rsidR="00DC73BF" w:rsidRPr="00852CD7" w:rsidRDefault="00DC73BF" w:rsidP="00DC73BF">
      <w:pPr>
        <w:pStyle w:val="2"/>
        <w:rPr>
          <w:color w:val="000000"/>
        </w:rPr>
      </w:pPr>
      <w:bookmarkStart w:id="207" w:name="_Toc64127349"/>
      <w:r w:rsidRPr="00852CD7">
        <w:rPr>
          <w:color w:val="000000"/>
        </w:rPr>
        <w:t>10.1.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bookmarkEnd w:id="207"/>
    </w:p>
    <w:p w:rsidR="00DC73BF" w:rsidRPr="004C5771" w:rsidRDefault="00DC73BF" w:rsidP="00DC73BF">
      <w:pPr>
        <w:spacing w:after="0" w:line="240" w:lineRule="auto"/>
        <w:ind w:firstLine="708"/>
        <w:jc w:val="both"/>
        <w:rPr>
          <w:rFonts w:ascii="Times New Roman" w:eastAsia="Times New Roman" w:hAnsi="Times New Roman"/>
          <w:sz w:val="28"/>
          <w:szCs w:val="28"/>
          <w:lang w:eastAsia="ru-RU"/>
        </w:rPr>
      </w:pPr>
      <w:r w:rsidRPr="00A21148">
        <w:rPr>
          <w:rFonts w:ascii="Times New Roman" w:eastAsia="Times New Roman" w:hAnsi="Times New Roman"/>
          <w:sz w:val="28"/>
          <w:szCs w:val="28"/>
          <w:lang w:eastAsia="ru-RU"/>
        </w:rPr>
        <w:t>В составе Схемы теплоснабжения проведены расчеты по источникам тепловой энергии, расположенны</w:t>
      </w:r>
      <w:r>
        <w:rPr>
          <w:rFonts w:ascii="Times New Roman" w:eastAsia="Times New Roman" w:hAnsi="Times New Roman"/>
          <w:sz w:val="28"/>
          <w:szCs w:val="28"/>
          <w:lang w:eastAsia="ru-RU"/>
        </w:rPr>
        <w:t>м</w:t>
      </w:r>
      <w:r w:rsidRPr="00A21148">
        <w:rPr>
          <w:rFonts w:ascii="Times New Roman" w:eastAsia="Times New Roman" w:hAnsi="Times New Roman"/>
          <w:sz w:val="28"/>
          <w:szCs w:val="28"/>
          <w:lang w:eastAsia="ru-RU"/>
        </w:rPr>
        <w:t xml:space="preserve"> в </w:t>
      </w:r>
      <w:r>
        <w:rPr>
          <w:rFonts w:ascii="Times New Roman" w:eastAsia="Times New Roman" w:hAnsi="Times New Roman"/>
          <w:sz w:val="28"/>
          <w:szCs w:val="28"/>
          <w:lang w:eastAsia="ru-RU"/>
        </w:rPr>
        <w:t>Веселовском сельском поселении</w:t>
      </w:r>
      <w:r w:rsidRPr="00A21148">
        <w:rPr>
          <w:rFonts w:ascii="Times New Roman" w:eastAsia="Times New Roman" w:hAnsi="Times New Roman"/>
          <w:sz w:val="28"/>
          <w:szCs w:val="28"/>
          <w:lang w:eastAsia="ru-RU"/>
        </w:rPr>
        <w:t>, необходим</w:t>
      </w:r>
      <w:r>
        <w:rPr>
          <w:rFonts w:ascii="Times New Roman" w:eastAsia="Times New Roman" w:hAnsi="Times New Roman"/>
          <w:sz w:val="28"/>
          <w:szCs w:val="28"/>
          <w:lang w:eastAsia="ru-RU"/>
        </w:rPr>
        <w:t>ых</w:t>
      </w:r>
      <w:r w:rsidRPr="00A21148">
        <w:rPr>
          <w:rFonts w:ascii="Times New Roman" w:eastAsia="Times New Roman" w:hAnsi="Times New Roman"/>
          <w:sz w:val="28"/>
          <w:szCs w:val="28"/>
          <w:lang w:eastAsia="ru-RU"/>
        </w:rPr>
        <w:t xml:space="preserve"> для</w:t>
      </w:r>
      <w:r w:rsidRPr="004C5771">
        <w:rPr>
          <w:rFonts w:ascii="Times New Roman" w:eastAsia="Times New Roman" w:hAnsi="Times New Roman"/>
          <w:sz w:val="28"/>
          <w:szCs w:val="28"/>
          <w:lang w:eastAsia="ru-RU"/>
        </w:rPr>
        <w:t xml:space="preserve"> обеспечения нормального функционирования источника тепловой энергии.</w:t>
      </w:r>
    </w:p>
    <w:p w:rsidR="00DC73BF" w:rsidRDefault="00DC73BF" w:rsidP="00DC73B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Годовой расход топлива определяется по формуле:</w:t>
      </w:r>
    </w:p>
    <w:p w:rsidR="00DC73BF" w:rsidRDefault="00DC73BF" w:rsidP="00DC73BF">
      <w:pPr>
        <w:spacing w:after="0" w:line="240" w:lineRule="auto"/>
        <w:ind w:firstLine="708"/>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B</w:t>
      </w:r>
      <w:r w:rsidRPr="00021141">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Q</w:t>
      </w:r>
      <w:r w:rsidRPr="00021141">
        <w:rPr>
          <w:rFonts w:ascii="Times New Roman" w:eastAsia="Times New Roman" w:hAnsi="Times New Roman"/>
          <w:sz w:val="28"/>
          <w:szCs w:val="28"/>
          <w:vertAlign w:val="subscript"/>
          <w:lang w:eastAsia="ru-RU"/>
        </w:rPr>
        <w:t>выр</w:t>
      </w:r>
      <w:r w:rsidRPr="00021141">
        <w:rPr>
          <w:rFonts w:ascii="Times New Roman" w:eastAsia="Times New Roman" w:hAnsi="Times New Roman"/>
          <w:sz w:val="16"/>
          <w:szCs w:val="16"/>
          <w:lang w:eastAsia="ru-RU"/>
        </w:rPr>
        <w:t>х</w:t>
      </w:r>
      <w:r>
        <w:rPr>
          <w:rFonts w:ascii="Times New Roman" w:eastAsia="Times New Roman" w:hAnsi="Times New Roman"/>
          <w:sz w:val="28"/>
          <w:szCs w:val="28"/>
          <w:lang w:eastAsia="ru-RU"/>
        </w:rPr>
        <w:t>10</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w:t>
      </w:r>
      <w:r w:rsidRPr="00021141">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н</w:t>
      </w:r>
      <w:r w:rsidRPr="00021141">
        <w:rPr>
          <w:rFonts w:ascii="Times New Roman" w:eastAsia="Times New Roman" w:hAnsi="Times New Roman"/>
          <w:sz w:val="16"/>
          <w:szCs w:val="16"/>
          <w:lang w:eastAsia="ru-RU"/>
        </w:rPr>
        <w:t>х</w:t>
      </w:r>
      <w:r>
        <w:rPr>
          <w:rFonts w:ascii="Times New Roman" w:eastAsia="Times New Roman" w:hAnsi="Times New Roman"/>
          <w:sz w:val="28"/>
          <w:szCs w:val="28"/>
          <w:lang w:eastAsia="ru-RU"/>
        </w:rPr>
        <w:t>β</w:t>
      </w:r>
      <w:r>
        <w:rPr>
          <w:rFonts w:ascii="Times New Roman" w:eastAsia="Times New Roman" w:hAnsi="Times New Roman"/>
          <w:sz w:val="28"/>
          <w:szCs w:val="28"/>
          <w:vertAlign w:val="subscript"/>
          <w:lang w:eastAsia="ru-RU"/>
        </w:rPr>
        <w:t>к.а.</w:t>
      </w:r>
      <w:r>
        <w:rPr>
          <w:rFonts w:ascii="Times New Roman" w:eastAsia="Times New Roman" w:hAnsi="Times New Roman"/>
          <w:sz w:val="28"/>
          <w:szCs w:val="28"/>
          <w:lang w:eastAsia="ru-RU"/>
        </w:rPr>
        <w:t>);</w:t>
      </w:r>
    </w:p>
    <w:p w:rsidR="00DC73BF" w:rsidRDefault="00DC73BF" w:rsidP="00DC73B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где:  </w:t>
      </w:r>
      <w:r>
        <w:rPr>
          <w:rFonts w:ascii="Times New Roman" w:eastAsia="Times New Roman" w:hAnsi="Times New Roman"/>
          <w:sz w:val="28"/>
          <w:szCs w:val="28"/>
          <w:lang w:val="en-US" w:eastAsia="ru-RU"/>
        </w:rPr>
        <w:t>Q</w:t>
      </w:r>
      <w:r w:rsidRPr="00021141">
        <w:rPr>
          <w:rFonts w:ascii="Times New Roman" w:eastAsia="Times New Roman" w:hAnsi="Times New Roman"/>
          <w:sz w:val="28"/>
          <w:szCs w:val="28"/>
          <w:vertAlign w:val="subscript"/>
          <w:lang w:eastAsia="ru-RU"/>
        </w:rPr>
        <w:t>выр</w:t>
      </w:r>
      <w:r>
        <w:rPr>
          <w:rFonts w:ascii="Times New Roman" w:eastAsia="Times New Roman" w:hAnsi="Times New Roman"/>
          <w:sz w:val="28"/>
          <w:szCs w:val="28"/>
          <w:lang w:eastAsia="ru-RU"/>
        </w:rPr>
        <w:t>- годовая выработка тепла;</w:t>
      </w:r>
    </w:p>
    <w:p w:rsidR="00DC73BF" w:rsidRDefault="00DC73BF" w:rsidP="00DC73B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н</w:t>
      </w:r>
      <w:r>
        <w:rPr>
          <w:rFonts w:ascii="Times New Roman" w:eastAsia="Times New Roman" w:hAnsi="Times New Roman"/>
          <w:sz w:val="28"/>
          <w:szCs w:val="28"/>
          <w:lang w:eastAsia="ru-RU"/>
        </w:rPr>
        <w:t>- теплотворная способность топлива (природный газ – 7900,0 ккал/м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w:t>
      </w:r>
    </w:p>
    <w:p w:rsidR="00DC73BF" w:rsidRPr="00021141" w:rsidRDefault="00DC73BF" w:rsidP="00DC73B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β</w:t>
      </w:r>
      <w:r>
        <w:rPr>
          <w:rFonts w:ascii="Times New Roman" w:eastAsia="Times New Roman" w:hAnsi="Times New Roman"/>
          <w:sz w:val="28"/>
          <w:szCs w:val="28"/>
          <w:vertAlign w:val="subscript"/>
          <w:lang w:eastAsia="ru-RU"/>
        </w:rPr>
        <w:t>к.а</w:t>
      </w:r>
      <w:r>
        <w:rPr>
          <w:rFonts w:ascii="Times New Roman" w:eastAsia="Times New Roman" w:hAnsi="Times New Roman"/>
          <w:sz w:val="28"/>
          <w:szCs w:val="28"/>
          <w:lang w:eastAsia="ru-RU"/>
        </w:rPr>
        <w:t>- кпд котлоагрегата.</w:t>
      </w:r>
    </w:p>
    <w:p w:rsidR="00DC73BF" w:rsidRDefault="00DC73BF" w:rsidP="00DC73BF">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30</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7"/>
        <w:gridCol w:w="1822"/>
        <w:gridCol w:w="1961"/>
        <w:gridCol w:w="1684"/>
        <w:gridCol w:w="1822"/>
      </w:tblGrid>
      <w:tr w:rsidR="00DC73BF" w:rsidRPr="00782801" w:rsidTr="008B09B3">
        <w:tc>
          <w:tcPr>
            <w:tcW w:w="2067" w:type="dxa"/>
            <w:vMerge w:val="restart"/>
            <w:tcBorders>
              <w:top w:val="single" w:sz="4" w:space="0" w:color="auto"/>
              <w:left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lang w:eastAsia="ru-RU"/>
              </w:rPr>
            </w:pPr>
            <w:bookmarkStart w:id="208" w:name="_Hlk61721498"/>
            <w:r w:rsidRPr="00782801">
              <w:rPr>
                <w:rFonts w:ascii="Times New Roman" w:eastAsia="Times New Roman" w:hAnsi="Times New Roman"/>
                <w:b/>
                <w:sz w:val="20"/>
                <w:szCs w:val="20"/>
                <w:lang w:eastAsia="ru-RU"/>
              </w:rPr>
              <w:t>Наименование источника теплоснабжения</w:t>
            </w:r>
          </w:p>
        </w:tc>
        <w:tc>
          <w:tcPr>
            <w:tcW w:w="1822" w:type="dxa"/>
            <w:vMerge w:val="restart"/>
            <w:tcBorders>
              <w:top w:val="single" w:sz="4" w:space="0" w:color="auto"/>
              <w:left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КПД котла (среднее значение)(Сущ. / Персп.)</w:t>
            </w:r>
          </w:p>
        </w:tc>
        <w:tc>
          <w:tcPr>
            <w:tcW w:w="1961" w:type="dxa"/>
            <w:vMerge w:val="restart"/>
            <w:tcBorders>
              <w:top w:val="single" w:sz="4" w:space="0" w:color="auto"/>
              <w:left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Присоединенная нагрузка, Гкал/год</w:t>
            </w:r>
          </w:p>
        </w:tc>
        <w:tc>
          <w:tcPr>
            <w:tcW w:w="35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Расчетный годовой расход природного газа, тыс. м</w:t>
            </w:r>
            <w:r w:rsidRPr="00782801">
              <w:rPr>
                <w:rFonts w:ascii="Times New Roman" w:eastAsia="Times New Roman" w:hAnsi="Times New Roman"/>
                <w:b/>
                <w:sz w:val="20"/>
                <w:szCs w:val="20"/>
                <w:vertAlign w:val="superscript"/>
                <w:lang w:eastAsia="ru-RU"/>
              </w:rPr>
              <w:t>3</w:t>
            </w:r>
          </w:p>
        </w:tc>
      </w:tr>
      <w:tr w:rsidR="00DC73BF" w:rsidRPr="00782801" w:rsidTr="008B09B3">
        <w:tc>
          <w:tcPr>
            <w:tcW w:w="2067" w:type="dxa"/>
            <w:vMerge/>
            <w:tcBorders>
              <w:left w:val="single" w:sz="4" w:space="0" w:color="auto"/>
              <w:bottom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lang w:eastAsia="ru-RU"/>
              </w:rPr>
            </w:pPr>
          </w:p>
        </w:tc>
        <w:tc>
          <w:tcPr>
            <w:tcW w:w="1822" w:type="dxa"/>
            <w:vMerge/>
            <w:tcBorders>
              <w:left w:val="single" w:sz="4" w:space="0" w:color="auto"/>
              <w:bottom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highlight w:val="red"/>
                <w:lang w:eastAsia="ru-RU"/>
              </w:rPr>
            </w:pPr>
          </w:p>
        </w:tc>
        <w:tc>
          <w:tcPr>
            <w:tcW w:w="1961" w:type="dxa"/>
            <w:vMerge/>
            <w:tcBorders>
              <w:left w:val="single" w:sz="4" w:space="0" w:color="auto"/>
              <w:bottom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highlight w:val="red"/>
                <w:lang w:eastAsia="ru-RU"/>
              </w:rPr>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Сущ.</w:t>
            </w:r>
          </w:p>
        </w:tc>
        <w:tc>
          <w:tcPr>
            <w:tcW w:w="1822" w:type="dxa"/>
            <w:tcBorders>
              <w:top w:val="single" w:sz="4" w:space="0" w:color="auto"/>
              <w:left w:val="single" w:sz="4" w:space="0" w:color="auto"/>
              <w:bottom w:val="single" w:sz="4" w:space="0" w:color="auto"/>
              <w:right w:val="single" w:sz="4" w:space="0" w:color="auto"/>
            </w:tcBorders>
            <w:vAlign w:val="center"/>
          </w:tcPr>
          <w:p w:rsidR="00DC73BF" w:rsidRPr="00782801" w:rsidRDefault="00DC73BF" w:rsidP="008B09B3">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Перспектива</w:t>
            </w:r>
          </w:p>
        </w:tc>
      </w:tr>
      <w:tr w:rsidR="00DC73BF" w:rsidRPr="00782801" w:rsidTr="008B09B3">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DC73BF" w:rsidRPr="00782801" w:rsidRDefault="00DC73BF" w:rsidP="008B09B3">
            <w:pPr>
              <w:rPr>
                <w:rFonts w:ascii="Times New Roman" w:eastAsia="Times New Roman" w:hAnsi="Times New Roman"/>
                <w:color w:val="000000"/>
                <w:sz w:val="20"/>
                <w:szCs w:val="20"/>
                <w:lang w:eastAsia="ru-RU"/>
              </w:rPr>
            </w:pPr>
            <w:r w:rsidRPr="00782801">
              <w:rPr>
                <w:rFonts w:ascii="Times New Roman" w:eastAsia="Times New Roman" w:hAnsi="Times New Roman"/>
                <w:color w:val="000000"/>
                <w:sz w:val="20"/>
                <w:szCs w:val="20"/>
                <w:lang w:eastAsia="ru-RU"/>
              </w:rPr>
              <w:t xml:space="preserve">Котельная </w:t>
            </w:r>
            <w:r>
              <w:rPr>
                <w:rFonts w:ascii="Times New Roman" w:eastAsia="Times New Roman" w:hAnsi="Times New Roman"/>
                <w:color w:val="000000"/>
                <w:sz w:val="20"/>
                <w:szCs w:val="20"/>
                <w:lang w:eastAsia="ru-RU"/>
              </w:rPr>
              <w:t>№ 7</w:t>
            </w:r>
          </w:p>
        </w:tc>
        <w:tc>
          <w:tcPr>
            <w:tcW w:w="1822" w:type="dxa"/>
            <w:vAlign w:val="center"/>
          </w:tcPr>
          <w:p w:rsidR="00DC73BF" w:rsidRPr="00782801" w:rsidRDefault="00DC73BF" w:rsidP="008B09B3">
            <w:pPr>
              <w:rPr>
                <w:rFonts w:ascii="Times New Roman" w:eastAsia="Times New Roman" w:hAnsi="Times New Roman"/>
                <w:sz w:val="20"/>
                <w:szCs w:val="20"/>
                <w:lang w:eastAsia="ru-RU"/>
              </w:rPr>
            </w:pPr>
            <w:r w:rsidRPr="00645F86">
              <w:rPr>
                <w:rFonts w:ascii="Times New Roman" w:eastAsia="Times New Roman" w:hAnsi="Times New Roman"/>
                <w:sz w:val="16"/>
                <w:szCs w:val="16"/>
                <w:lang w:eastAsia="ru-RU"/>
              </w:rPr>
              <w:t>0,8</w:t>
            </w:r>
            <w:r>
              <w:rPr>
                <w:rFonts w:ascii="Times New Roman" w:eastAsia="Times New Roman" w:hAnsi="Times New Roman"/>
                <w:sz w:val="16"/>
                <w:szCs w:val="16"/>
                <w:lang w:eastAsia="ru-RU"/>
              </w:rPr>
              <w:t>6</w:t>
            </w:r>
            <w:r w:rsidRPr="00645F86">
              <w:rPr>
                <w:rFonts w:ascii="Times New Roman" w:eastAsia="Times New Roman" w:hAnsi="Times New Roman"/>
                <w:sz w:val="16"/>
                <w:szCs w:val="16"/>
                <w:lang w:eastAsia="ru-RU"/>
              </w:rPr>
              <w:t>/0,8</w:t>
            </w:r>
            <w:r>
              <w:rPr>
                <w:rFonts w:ascii="Times New Roman" w:eastAsia="Times New Roman" w:hAnsi="Times New Roman"/>
                <w:sz w:val="16"/>
                <w:szCs w:val="16"/>
                <w:lang w:eastAsia="ru-RU"/>
              </w:rPr>
              <w:t>6</w:t>
            </w:r>
          </w:p>
        </w:tc>
        <w:tc>
          <w:tcPr>
            <w:tcW w:w="1961" w:type="dxa"/>
            <w:shd w:val="clear" w:color="auto" w:fill="auto"/>
            <w:vAlign w:val="center"/>
          </w:tcPr>
          <w:p w:rsidR="00DC73BF" w:rsidRPr="00B269A2" w:rsidRDefault="00DC73BF" w:rsidP="008B09B3">
            <w:pPr>
              <w:rPr>
                <w:rFonts w:ascii="Times New Roman" w:hAnsi="Times New Roman"/>
                <w:sz w:val="20"/>
                <w:szCs w:val="20"/>
              </w:rPr>
            </w:pPr>
            <w:r w:rsidRPr="00B269A2">
              <w:rPr>
                <w:rFonts w:ascii="Times New Roman" w:hAnsi="Times New Roman"/>
                <w:sz w:val="16"/>
                <w:szCs w:val="16"/>
              </w:rPr>
              <w:t>329,4</w:t>
            </w:r>
          </w:p>
        </w:tc>
        <w:tc>
          <w:tcPr>
            <w:tcW w:w="1684" w:type="dxa"/>
            <w:vAlign w:val="center"/>
          </w:tcPr>
          <w:p w:rsidR="00DC73BF" w:rsidRPr="00782801" w:rsidRDefault="00DC73BF" w:rsidP="008B09B3">
            <w:pPr>
              <w:rPr>
                <w:rFonts w:ascii="Times New Roman" w:hAnsi="Times New Roman"/>
                <w:sz w:val="20"/>
                <w:szCs w:val="20"/>
              </w:rPr>
            </w:pPr>
            <w:r>
              <w:rPr>
                <w:rFonts w:ascii="Times New Roman" w:hAnsi="Times New Roman"/>
                <w:sz w:val="16"/>
                <w:szCs w:val="16"/>
              </w:rPr>
              <w:t>51,7</w:t>
            </w:r>
          </w:p>
        </w:tc>
        <w:tc>
          <w:tcPr>
            <w:tcW w:w="1822" w:type="dxa"/>
            <w:vAlign w:val="center"/>
          </w:tcPr>
          <w:p w:rsidR="00DC73BF" w:rsidRPr="00782801" w:rsidRDefault="00DC73BF" w:rsidP="008B09B3">
            <w:pPr>
              <w:jc w:val="center"/>
              <w:rPr>
                <w:rFonts w:ascii="Times New Roman" w:hAnsi="Times New Roman"/>
                <w:sz w:val="20"/>
                <w:szCs w:val="20"/>
              </w:rPr>
            </w:pPr>
            <w:r>
              <w:rPr>
                <w:rFonts w:ascii="Times New Roman" w:hAnsi="Times New Roman"/>
                <w:sz w:val="16"/>
                <w:szCs w:val="16"/>
              </w:rPr>
              <w:t>51,7</w:t>
            </w:r>
          </w:p>
        </w:tc>
      </w:tr>
    </w:tbl>
    <w:bookmarkEnd w:id="208"/>
    <w:p w:rsidR="00DC73BF" w:rsidRDefault="00DC73BF" w:rsidP="00DC73BF">
      <w:pPr>
        <w:widowControl w:val="0"/>
        <w:tabs>
          <w:tab w:val="left" w:pos="1875"/>
        </w:tabs>
        <w:autoSpaceDE w:val="0"/>
        <w:autoSpaceDN w:val="0"/>
        <w:adjustRightInd w:val="0"/>
        <w:spacing w:line="240" w:lineRule="auto"/>
        <w:jc w:val="center"/>
        <w:rPr>
          <w:rFonts w:ascii="Times New Roman" w:hAnsi="Times New Roman"/>
          <w:b/>
          <w:color w:val="000000"/>
          <w:sz w:val="28"/>
          <w:szCs w:val="28"/>
        </w:rPr>
      </w:pPr>
      <w:r>
        <w:rPr>
          <w:rFonts w:ascii="Times New Roman" w:eastAsia="Times New Roman" w:hAnsi="Times New Roman"/>
          <w:b/>
          <w:color w:val="000000"/>
          <w:sz w:val="28"/>
          <w:szCs w:val="28"/>
          <w:lang w:eastAsia="ru-RU"/>
        </w:rPr>
        <w:t>10</w:t>
      </w:r>
      <w:r w:rsidRPr="00A21148">
        <w:rPr>
          <w:rFonts w:ascii="Times New Roman" w:eastAsia="Times New Roman" w:hAnsi="Times New Roman"/>
          <w:b/>
          <w:color w:val="000000"/>
          <w:sz w:val="28"/>
          <w:szCs w:val="28"/>
          <w:lang w:eastAsia="ru-RU"/>
        </w:rPr>
        <w:t>.2</w:t>
      </w:r>
      <w:r>
        <w:rPr>
          <w:rFonts w:ascii="Times New Roman" w:eastAsia="Times New Roman" w:hAnsi="Times New Roman"/>
          <w:b/>
          <w:color w:val="000000"/>
          <w:sz w:val="28"/>
          <w:szCs w:val="28"/>
          <w:lang w:eastAsia="ru-RU"/>
        </w:rPr>
        <w:t>.</w:t>
      </w:r>
      <w:r w:rsidRPr="00A21148">
        <w:rPr>
          <w:rFonts w:ascii="Times New Roman" w:eastAsia="Times New Roman" w:hAnsi="Times New Roman"/>
          <w:b/>
          <w:color w:val="000000"/>
          <w:sz w:val="28"/>
          <w:szCs w:val="28"/>
          <w:lang w:eastAsia="ru-RU"/>
        </w:rPr>
        <w:t xml:space="preserve"> </w:t>
      </w:r>
      <w:r w:rsidRPr="00A21148">
        <w:rPr>
          <w:rFonts w:ascii="Times New Roman" w:hAnsi="Times New Roman"/>
          <w:b/>
          <w:color w:val="000000"/>
          <w:sz w:val="28"/>
          <w:szCs w:val="28"/>
        </w:rPr>
        <w:t>Расчеты по каждому источнику тепловой энергии нормативных запасов аварийных видов топлива</w:t>
      </w:r>
    </w:p>
    <w:p w:rsidR="00DC73BF" w:rsidRPr="00603B92" w:rsidRDefault="00DC73BF" w:rsidP="00DC73B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603B92">
        <w:rPr>
          <w:rFonts w:ascii="Times New Roman" w:eastAsia="Times New Roman" w:hAnsi="Times New Roman"/>
          <w:sz w:val="28"/>
          <w:szCs w:val="28"/>
          <w:lang w:eastAsia="ru-RU"/>
        </w:rPr>
        <w:t>Аварийный вид топлива отсутствует.</w:t>
      </w:r>
      <w:r>
        <w:rPr>
          <w:rFonts w:ascii="Times New Roman" w:eastAsia="Times New Roman" w:hAnsi="Times New Roman"/>
          <w:sz w:val="28"/>
          <w:szCs w:val="28"/>
          <w:lang w:eastAsia="ru-RU"/>
        </w:rPr>
        <w:t xml:space="preserve"> Котельная работает на природном газе.</w:t>
      </w:r>
    </w:p>
    <w:p w:rsidR="00DC73BF" w:rsidRDefault="00DC73BF" w:rsidP="00DC73BF">
      <w:pPr>
        <w:spacing w:after="0" w:line="240" w:lineRule="auto"/>
        <w:jc w:val="center"/>
        <w:rPr>
          <w:rFonts w:ascii="Times New Roman" w:eastAsia="Times New Roman" w:hAnsi="Times New Roman"/>
          <w:b/>
          <w:sz w:val="28"/>
          <w:szCs w:val="28"/>
          <w:lang w:eastAsia="ru-RU"/>
        </w:rPr>
        <w:sectPr w:rsidR="00DC73BF" w:rsidSect="00DB1FFC">
          <w:pgSz w:w="11906" w:h="16838" w:code="9"/>
          <w:pgMar w:top="1134" w:right="567" w:bottom="1134" w:left="1531" w:header="709" w:footer="709" w:gutter="0"/>
          <w:cols w:space="708"/>
          <w:docGrid w:linePitch="360"/>
        </w:sectPr>
      </w:pPr>
    </w:p>
    <w:p w:rsidR="00DC73BF" w:rsidRPr="00852CD7" w:rsidRDefault="00DC73BF" w:rsidP="00DC73BF">
      <w:pPr>
        <w:pStyle w:val="1"/>
      </w:pPr>
      <w:bookmarkStart w:id="209" w:name="_Toc64127350"/>
      <w:r w:rsidRPr="00852CD7">
        <w:lastRenderedPageBreak/>
        <w:t>ГЛАВА 11. ОЦЕНКА НАДЕЖНОСТИ ТЕПЛОСНАБЖЕНИЯ</w:t>
      </w:r>
      <w:bookmarkEnd w:id="209"/>
    </w:p>
    <w:p w:rsidR="00DC73BF" w:rsidRPr="0031239E" w:rsidRDefault="00DC73BF" w:rsidP="00DC73BF">
      <w:pPr>
        <w:spacing w:after="0" w:line="240" w:lineRule="auto"/>
        <w:jc w:val="center"/>
        <w:rPr>
          <w:rFonts w:ascii="Times New Roman" w:eastAsia="Times New Roman" w:hAnsi="Times New Roman"/>
          <w:b/>
          <w:sz w:val="28"/>
          <w:szCs w:val="28"/>
          <w:lang w:eastAsia="ru-RU"/>
        </w:rPr>
      </w:pPr>
    </w:p>
    <w:p w:rsidR="00DC73BF" w:rsidRPr="0031239E" w:rsidRDefault="00DC73BF" w:rsidP="00DC73BF">
      <w:pPr>
        <w:pStyle w:val="s1"/>
      </w:pPr>
      <w:bookmarkStart w:id="210" w:name="_Toc64127351"/>
      <w:r w:rsidRPr="0031239E">
        <w:t>11.1</w:t>
      </w:r>
      <w:r>
        <w:t>.</w:t>
      </w:r>
      <w:r w:rsidRPr="0031239E">
        <w:t xml:space="preserve">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210"/>
    </w:p>
    <w:p w:rsidR="00DC73BF" w:rsidRPr="000D692F" w:rsidRDefault="00DC73BF" w:rsidP="00DC73BF">
      <w:pPr>
        <w:tabs>
          <w:tab w:val="left" w:pos="1134"/>
        </w:tabs>
        <w:autoSpaceDE w:val="0"/>
        <w:autoSpaceDN w:val="0"/>
        <w:adjustRightInd w:val="0"/>
        <w:spacing w:before="120" w:after="0" w:line="240" w:lineRule="auto"/>
        <w:ind w:firstLine="709"/>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Показатель уровня надежности, определяемый числом нарушений в</w:t>
      </w:r>
      <w:r w:rsidRPr="000D692F">
        <w:rPr>
          <w:rFonts w:ascii="Times New Roman" w:eastAsia="Times New Roman" w:hAnsi="Times New Roman"/>
          <w:sz w:val="28"/>
          <w:szCs w:val="28"/>
          <w:lang w:eastAsia="ru-RU"/>
        </w:rPr>
        <w:t xml:space="preserve"> подаче тепловой энергии за отопительный период в расчете на единицу объема тепловой мощности и длины тепловой сети регулируемой организации (Рч), рассчитывается по формуле:</w:t>
      </w:r>
    </w:p>
    <w:p w:rsidR="00DC73BF" w:rsidRPr="000D692F" w:rsidRDefault="00DC73BF" w:rsidP="00DC73BF">
      <w:pPr>
        <w:spacing w:after="0" w:line="240" w:lineRule="auto"/>
        <w:jc w:val="center"/>
        <w:rPr>
          <w:rFonts w:ascii="Times New Roman" w:eastAsia="Times New Roman" w:hAnsi="Times New Roman"/>
          <w:bCs/>
          <w:sz w:val="28"/>
          <w:szCs w:val="28"/>
        </w:rPr>
      </w:pPr>
      <w:r w:rsidRPr="000D692F">
        <w:rPr>
          <w:rFonts w:ascii="Times New Roman" w:eastAsia="Times New Roman" w:hAnsi="Times New Roman"/>
          <w:bCs/>
          <w:sz w:val="28"/>
          <w:szCs w:val="28"/>
        </w:rPr>
        <w:t>Р</w:t>
      </w:r>
      <w:r w:rsidRPr="00641F61">
        <w:rPr>
          <w:rFonts w:ascii="Times New Roman" w:eastAsia="Times New Roman" w:hAnsi="Times New Roman"/>
          <w:bCs/>
          <w:sz w:val="28"/>
          <w:szCs w:val="28"/>
          <w:vertAlign w:val="subscript"/>
        </w:rPr>
        <w:t>ч</w:t>
      </w:r>
      <w:r w:rsidRPr="000D692F">
        <w:rPr>
          <w:rFonts w:ascii="Times New Roman" w:eastAsia="Times New Roman" w:hAnsi="Times New Roman"/>
          <w:bCs/>
          <w:sz w:val="28"/>
          <w:szCs w:val="28"/>
        </w:rPr>
        <w:t>=М</w:t>
      </w:r>
      <w:r w:rsidRPr="00641F61">
        <w:rPr>
          <w:rFonts w:ascii="Times New Roman" w:eastAsia="Times New Roman" w:hAnsi="Times New Roman"/>
          <w:bCs/>
          <w:sz w:val="28"/>
          <w:szCs w:val="28"/>
          <w:vertAlign w:val="subscript"/>
        </w:rPr>
        <w:t>о</w:t>
      </w:r>
      <w:r w:rsidRPr="000D692F">
        <w:rPr>
          <w:rFonts w:ascii="Times New Roman" w:eastAsia="Times New Roman" w:hAnsi="Times New Roman"/>
          <w:bCs/>
          <w:sz w:val="28"/>
          <w:szCs w:val="28"/>
        </w:rPr>
        <w:t xml:space="preserve"> / L,</w:t>
      </w:r>
    </w:p>
    <w:p w:rsidR="00DC73BF" w:rsidRPr="000D692F" w:rsidRDefault="00DC73BF" w:rsidP="00DC73BF">
      <w:pPr>
        <w:spacing w:after="0" w:line="240" w:lineRule="auto"/>
        <w:jc w:val="both"/>
        <w:rPr>
          <w:rFonts w:ascii="Times New Roman" w:eastAsia="Times New Roman" w:hAnsi="Times New Roman"/>
          <w:sz w:val="28"/>
          <w:szCs w:val="28"/>
          <w:lang w:eastAsia="ru-RU"/>
        </w:rPr>
      </w:pPr>
      <w:r w:rsidRPr="000D692F">
        <w:rPr>
          <w:rFonts w:ascii="Times New Roman" w:eastAsia="Times New Roman" w:hAnsi="Times New Roman"/>
          <w:sz w:val="28"/>
          <w:szCs w:val="28"/>
          <w:lang w:eastAsia="ru-RU"/>
        </w:rPr>
        <w:tab/>
        <w:t>где, Мо – число нарушений в подаче тепловой энергии по договорам с потребителями товаров и услуг в течение отопительного сезона расчетного периода регулирования согласно данным, подготовленным регулируемой организацией;</w:t>
      </w:r>
    </w:p>
    <w:p w:rsidR="00DC73BF" w:rsidRPr="000D692F" w:rsidRDefault="00DC73BF" w:rsidP="00DC73BF">
      <w:pPr>
        <w:spacing w:after="0" w:line="240" w:lineRule="auto"/>
        <w:ind w:firstLine="709"/>
        <w:jc w:val="both"/>
        <w:rPr>
          <w:rFonts w:ascii="Times New Roman" w:eastAsia="Times New Roman" w:hAnsi="Times New Roman"/>
          <w:sz w:val="28"/>
          <w:szCs w:val="28"/>
          <w:lang w:eastAsia="ru-RU"/>
        </w:rPr>
      </w:pPr>
      <w:r w:rsidRPr="000D692F">
        <w:rPr>
          <w:rFonts w:ascii="Times New Roman" w:eastAsia="Times New Roman" w:hAnsi="Times New Roman"/>
          <w:sz w:val="28"/>
          <w:szCs w:val="28"/>
          <w:lang w:eastAsia="ru-RU"/>
        </w:rPr>
        <w:t>L – произведение суммарной тепловой нагрузки по всем договорам с потребителями товаров и услуг данной организации</w:t>
      </w:r>
      <w:r>
        <w:rPr>
          <w:rFonts w:ascii="Times New Roman" w:eastAsia="Times New Roman" w:hAnsi="Times New Roman"/>
          <w:sz w:val="28"/>
          <w:szCs w:val="28"/>
          <w:lang w:eastAsia="ru-RU"/>
        </w:rPr>
        <w:t>.</w:t>
      </w:r>
      <w:r w:rsidRPr="000D692F">
        <w:rPr>
          <w:rFonts w:ascii="Times New Roman" w:eastAsia="Times New Roman" w:hAnsi="Times New Roman"/>
          <w:sz w:val="28"/>
          <w:szCs w:val="28"/>
          <w:lang w:eastAsia="ru-RU"/>
        </w:rPr>
        <w:t xml:space="preserve">  </w:t>
      </w:r>
    </w:p>
    <w:p w:rsidR="00DC73BF" w:rsidRPr="000D692F" w:rsidRDefault="00DC73BF" w:rsidP="00DC73BF">
      <w:pPr>
        <w:widowControl w:val="0"/>
        <w:autoSpaceDE w:val="0"/>
        <w:autoSpaceDN w:val="0"/>
        <w:adjustRightInd w:val="0"/>
        <w:spacing w:after="0" w:line="240" w:lineRule="auto"/>
        <w:ind w:firstLine="709"/>
        <w:jc w:val="both"/>
        <w:rPr>
          <w:rFonts w:ascii="Times New Roman" w:hAnsi="Times New Roman"/>
          <w:sz w:val="28"/>
          <w:szCs w:val="28"/>
        </w:rPr>
      </w:pPr>
      <w:r w:rsidRPr="000D692F">
        <w:rPr>
          <w:rFonts w:ascii="Times New Roman" w:hAnsi="Times New Roman"/>
          <w:sz w:val="28"/>
          <w:szCs w:val="28"/>
        </w:rPr>
        <w:t>Средняя вероятность безотказной работы системы, состоящей из последовательно соединенных элементов, определена как произведение вероятностей безотказной работы:</w:t>
      </w:r>
    </w:p>
    <w:p w:rsidR="00DC73BF" w:rsidRPr="000D692F" w:rsidRDefault="00DC73BF" w:rsidP="00DC73BF">
      <w:pPr>
        <w:widowControl w:val="0"/>
        <w:shd w:val="clear" w:color="auto" w:fill="FFFFFF"/>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noProof/>
          <w:position w:val="-18"/>
          <w:sz w:val="28"/>
          <w:szCs w:val="28"/>
          <w:lang w:eastAsia="ru-RU"/>
        </w:rPr>
        <w:drawing>
          <wp:inline distT="0" distB="0" distL="0" distR="0">
            <wp:extent cx="3998595" cy="436880"/>
            <wp:effectExtent l="19050" t="0" r="1905" b="0"/>
            <wp:docPr id="5"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27"/>
                    <a:srcRect/>
                    <a:stretch>
                      <a:fillRect/>
                    </a:stretch>
                  </pic:blipFill>
                  <pic:spPr bwMode="auto">
                    <a:xfrm>
                      <a:off x="0" y="0"/>
                      <a:ext cx="3998595" cy="436880"/>
                    </a:xfrm>
                    <a:prstGeom prst="rect">
                      <a:avLst/>
                    </a:prstGeom>
                    <a:noFill/>
                    <a:ln w="9525">
                      <a:noFill/>
                      <a:miter lim="800000"/>
                      <a:headEnd/>
                      <a:tailEnd/>
                    </a:ln>
                  </pic:spPr>
                </pic:pic>
              </a:graphicData>
            </a:graphic>
          </wp:inline>
        </w:drawing>
      </w:r>
      <w:r w:rsidRPr="000D692F">
        <w:rPr>
          <w:rFonts w:ascii="Times New Roman" w:hAnsi="Times New Roman"/>
          <w:sz w:val="28"/>
          <w:szCs w:val="28"/>
        </w:rPr>
        <w:t>,</w:t>
      </w:r>
    </w:p>
    <w:p w:rsidR="00DC73BF" w:rsidRPr="000D692F" w:rsidRDefault="00DC73BF" w:rsidP="00DC73BF">
      <w:pPr>
        <w:widowControl w:val="0"/>
        <w:autoSpaceDE w:val="0"/>
        <w:autoSpaceDN w:val="0"/>
        <w:adjustRightInd w:val="0"/>
        <w:spacing w:line="240" w:lineRule="auto"/>
        <w:ind w:firstLine="709"/>
        <w:jc w:val="both"/>
        <w:rPr>
          <w:rFonts w:ascii="Times New Roman" w:hAnsi="Times New Roman"/>
          <w:sz w:val="28"/>
          <w:szCs w:val="28"/>
        </w:rPr>
      </w:pPr>
      <w:r w:rsidRPr="000D692F">
        <w:rPr>
          <w:rFonts w:ascii="Times New Roman" w:hAnsi="Times New Roman"/>
          <w:sz w:val="28"/>
          <w:szCs w:val="28"/>
        </w:rPr>
        <w:t>Интенсивность отказов всего последовательного соединения равна сумме интенсивностей отказов на каждом участке:</w:t>
      </w:r>
    </w:p>
    <w:p w:rsidR="00DC73BF" w:rsidRPr="000D692F" w:rsidRDefault="00DC73BF" w:rsidP="00DC73BF">
      <w:pPr>
        <w:widowControl w:val="0"/>
        <w:shd w:val="clear" w:color="auto" w:fill="FFFFFF"/>
        <w:autoSpaceDE w:val="0"/>
        <w:autoSpaceDN w:val="0"/>
        <w:adjustRightInd w:val="0"/>
        <w:spacing w:line="240" w:lineRule="auto"/>
        <w:ind w:firstLine="709"/>
        <w:jc w:val="center"/>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1733550" cy="231775"/>
            <wp:effectExtent l="0" t="0" r="0" b="0"/>
            <wp:docPr id="6"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28"/>
                    <a:srcRect/>
                    <a:stretch>
                      <a:fillRect/>
                    </a:stretch>
                  </pic:blipFill>
                  <pic:spPr bwMode="auto">
                    <a:xfrm>
                      <a:off x="0" y="0"/>
                      <a:ext cx="1733550" cy="231775"/>
                    </a:xfrm>
                    <a:prstGeom prst="rect">
                      <a:avLst/>
                    </a:prstGeom>
                    <a:noFill/>
                    <a:ln w="9525">
                      <a:noFill/>
                      <a:miter lim="800000"/>
                      <a:headEnd/>
                      <a:tailEnd/>
                    </a:ln>
                  </pic:spPr>
                </pic:pic>
              </a:graphicData>
            </a:graphic>
          </wp:inline>
        </w:drawing>
      </w:r>
      <w:r>
        <w:rPr>
          <w:rFonts w:ascii="Times New Roman" w:hAnsi="Times New Roman"/>
          <w:sz w:val="28"/>
          <w:szCs w:val="28"/>
        </w:rPr>
        <w:t>(1/час)</w:t>
      </w:r>
    </w:p>
    <w:p w:rsidR="00DC73BF" w:rsidRPr="000D692F" w:rsidRDefault="00DC73BF" w:rsidP="00DC73BF">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0D692F">
        <w:rPr>
          <w:rFonts w:ascii="Times New Roman" w:hAnsi="Times New Roman"/>
          <w:sz w:val="28"/>
          <w:szCs w:val="28"/>
        </w:rPr>
        <w:t xml:space="preserve">где, </w:t>
      </w:r>
      <w:r>
        <w:rPr>
          <w:rFonts w:ascii="Times New Roman" w:hAnsi="Times New Roman"/>
          <w:noProof/>
          <w:position w:val="-12"/>
          <w:sz w:val="28"/>
          <w:szCs w:val="28"/>
          <w:lang w:eastAsia="ru-RU"/>
        </w:rPr>
        <w:drawing>
          <wp:inline distT="0" distB="0" distL="0" distR="0">
            <wp:extent cx="177165" cy="231775"/>
            <wp:effectExtent l="0" t="0" r="0" b="0"/>
            <wp:docPr id="7"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29"/>
                    <a:srcRect/>
                    <a:stretch>
                      <a:fillRect/>
                    </a:stretch>
                  </pic:blipFill>
                  <pic:spPr bwMode="auto">
                    <a:xfrm>
                      <a:off x="0" y="0"/>
                      <a:ext cx="177165" cy="231775"/>
                    </a:xfrm>
                    <a:prstGeom prst="rect">
                      <a:avLst/>
                    </a:prstGeom>
                    <a:noFill/>
                    <a:ln w="9525">
                      <a:noFill/>
                      <a:miter lim="800000"/>
                      <a:headEnd/>
                      <a:tailEnd/>
                    </a:ln>
                  </pic:spPr>
                </pic:pic>
              </a:graphicData>
            </a:graphic>
          </wp:inline>
        </w:drawing>
      </w:r>
      <w:r w:rsidRPr="000D692F">
        <w:rPr>
          <w:rFonts w:ascii="Times New Roman" w:hAnsi="Times New Roman"/>
          <w:sz w:val="28"/>
          <w:szCs w:val="28"/>
        </w:rPr>
        <w:t xml:space="preserve"> - протяженность каждого участка (км).</w:t>
      </w:r>
    </w:p>
    <w:p w:rsidR="00DC73BF" w:rsidRPr="000D692F" w:rsidRDefault="00DC73BF" w:rsidP="00DC73BF">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0D692F">
        <w:rPr>
          <w:rFonts w:ascii="Times New Roman" w:hAnsi="Times New Roman"/>
          <w:sz w:val="28"/>
          <w:szCs w:val="28"/>
        </w:rPr>
        <w:t>Таким образом, чем выше значение интенсивности отказов системы, тем меньше вероятность безотказной работы. Параметр времени в этих выражениях всегда равен одному отопительному периоду, то есть значение вероятности безотказной работы вычисляется как некоторая вероятность в конце каждого рабочего цикла (перед следующим ремонтным периодом).</w:t>
      </w:r>
    </w:p>
    <w:p w:rsidR="00DC73BF" w:rsidRPr="005D1E1B" w:rsidRDefault="00DC73BF" w:rsidP="00DC73BF">
      <w:pPr>
        <w:pStyle w:val="s1"/>
        <w:rPr>
          <w:b/>
        </w:rPr>
      </w:pPr>
      <w:r>
        <w:tab/>
      </w:r>
      <w:r w:rsidRPr="005D1E1B">
        <w:t xml:space="preserve">В связи с тем, что данные по отказам тепловой сети отсутствуют, произвести данный расчет не представляется возможным. </w:t>
      </w:r>
    </w:p>
    <w:p w:rsidR="00DC73BF" w:rsidRPr="0031239E" w:rsidRDefault="00DC73BF" w:rsidP="00DC73BF">
      <w:pPr>
        <w:pStyle w:val="s1"/>
      </w:pPr>
      <w:bookmarkStart w:id="211" w:name="_Toc64127352"/>
      <w:r w:rsidRPr="0031239E">
        <w:t>11.2</w:t>
      </w:r>
      <w:r>
        <w:t>.</w:t>
      </w:r>
      <w:r w:rsidRPr="0031239E">
        <w:t xml:space="preserve"> Метод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211"/>
    </w:p>
    <w:p w:rsidR="00DC73BF" w:rsidRPr="005D1E1B" w:rsidRDefault="00DC73BF" w:rsidP="00DC73BF">
      <w:pPr>
        <w:pStyle w:val="s1"/>
        <w:rPr>
          <w:b/>
        </w:rPr>
      </w:pPr>
      <w:r w:rsidRPr="0031239E">
        <w:tab/>
      </w:r>
      <w:r w:rsidRPr="005D1E1B">
        <w:t>Данные по отказам тепловой сети отсутствуют.</w:t>
      </w:r>
    </w:p>
    <w:p w:rsidR="00DC73BF" w:rsidRPr="0031239E" w:rsidRDefault="00DC73BF" w:rsidP="00DC73BF">
      <w:pPr>
        <w:pStyle w:val="s1"/>
      </w:pPr>
      <w:bookmarkStart w:id="212" w:name="_Toc64127353"/>
      <w:r w:rsidRPr="0031239E">
        <w:lastRenderedPageBreak/>
        <w:t>11.3</w:t>
      </w:r>
      <w:r>
        <w:t>.</w:t>
      </w:r>
      <w:r w:rsidRPr="0031239E">
        <w:t xml:space="preserve">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212"/>
    </w:p>
    <w:p w:rsidR="00DC73BF" w:rsidRPr="004102B7" w:rsidRDefault="00DC73BF" w:rsidP="00DC73BF">
      <w:pPr>
        <w:spacing w:after="0" w:line="240" w:lineRule="auto"/>
        <w:ind w:firstLine="709"/>
        <w:jc w:val="both"/>
        <w:rPr>
          <w:rFonts w:ascii="Times New Roman" w:hAnsi="Times New Roman"/>
          <w:sz w:val="28"/>
          <w:szCs w:val="28"/>
        </w:rPr>
      </w:pPr>
      <w:r w:rsidRPr="0031239E">
        <w:rPr>
          <w:rFonts w:ascii="Times New Roman" w:hAnsi="Times New Roman"/>
          <w:sz w:val="28"/>
          <w:szCs w:val="28"/>
        </w:rPr>
        <w:t xml:space="preserve">Показатели надежности, определяемые приведенной продолжительностью прекращений подачи тепловой энергии, характеризуются временем снижения температуры в жилом здании до температуры, установленной в критериях отказа теплоснабжения. Согласно СНиП 41-02-2003 «Тепловые сети», отказом системы теплоснабжения является нарушение работы системы теплоснабжения, приводящее к падению температуры в отапливаемых помещениях жилых и общественных зданий ниже +12°С. Расчет проводится для каждой градации повторяемости температуры наружного воздуха при коэффициенте аккумуляции жилого </w:t>
      </w:r>
      <w:r w:rsidRPr="004102B7">
        <w:rPr>
          <w:rFonts w:ascii="Times New Roman" w:hAnsi="Times New Roman"/>
          <w:sz w:val="28"/>
          <w:szCs w:val="28"/>
        </w:rPr>
        <w:t xml:space="preserve">здания Р=40 часов. </w:t>
      </w:r>
    </w:p>
    <w:p w:rsidR="00DC73BF" w:rsidRPr="004102B7" w:rsidRDefault="00DC73BF" w:rsidP="00DC73BF">
      <w:pPr>
        <w:spacing w:after="0" w:line="240" w:lineRule="auto"/>
        <w:ind w:firstLine="708"/>
        <w:jc w:val="both"/>
        <w:rPr>
          <w:rFonts w:ascii="Times New Roman" w:hAnsi="Times New Roman"/>
          <w:sz w:val="28"/>
          <w:szCs w:val="28"/>
        </w:rPr>
      </w:pPr>
      <w:r w:rsidRPr="004102B7">
        <w:rPr>
          <w:rFonts w:ascii="Times New Roman" w:hAnsi="Times New Roman"/>
          <w:sz w:val="28"/>
          <w:szCs w:val="28"/>
        </w:rPr>
        <w:t xml:space="preserve">Показатель средневзвешенного (средневзвешенного по тепловой мощности) срока службы российских котлоагрегатов составляет 18,3 года. </w:t>
      </w:r>
    </w:p>
    <w:p w:rsidR="00DC73BF" w:rsidRPr="0031239E" w:rsidRDefault="00DC73BF" w:rsidP="00DC73BF">
      <w:pPr>
        <w:pStyle w:val="s1"/>
      </w:pPr>
      <w:bookmarkStart w:id="213" w:name="_Toc64127354"/>
      <w:r w:rsidRPr="0031239E">
        <w:t>11.4</w:t>
      </w:r>
      <w:r>
        <w:t>.</w:t>
      </w:r>
      <w:r w:rsidRPr="0031239E">
        <w:t xml:space="preserve"> Результаты оценки коэффициентов готовности теплопроводов к несению тепловой нагрузки</w:t>
      </w:r>
      <w:bookmarkEnd w:id="213"/>
    </w:p>
    <w:p w:rsidR="00DC73BF" w:rsidRPr="0031239E" w:rsidRDefault="00DC73BF" w:rsidP="00DC73BF">
      <w:pPr>
        <w:tabs>
          <w:tab w:val="left" w:pos="1134"/>
        </w:tabs>
        <w:autoSpaceDE w:val="0"/>
        <w:autoSpaceDN w:val="0"/>
        <w:adjustRightInd w:val="0"/>
        <w:spacing w:before="120" w:after="0" w:line="240" w:lineRule="auto"/>
        <w:ind w:firstLine="709"/>
        <w:jc w:val="both"/>
        <w:rPr>
          <w:rFonts w:ascii="Times New Roman" w:eastAsia="Times New Roman" w:hAnsi="Times New Roman"/>
          <w:sz w:val="28"/>
          <w:szCs w:val="28"/>
          <w:lang w:eastAsia="ru-RU"/>
        </w:rPr>
      </w:pPr>
      <w:r w:rsidRPr="0031239E">
        <w:rPr>
          <w:rFonts w:ascii="Times New Roman" w:hAnsi="Times New Roman"/>
          <w:sz w:val="28"/>
          <w:szCs w:val="28"/>
        </w:rPr>
        <w:t>Согласно методическим рекомендациям по разработке схем теплоснабжения, утвержденных приказом Министерства регионального развития Российской Федерации и Министерства энергетики Российской Федерации № 565/667 от 29</w:t>
      </w:r>
      <w:r>
        <w:rPr>
          <w:rFonts w:ascii="Times New Roman" w:hAnsi="Times New Roman"/>
          <w:sz w:val="28"/>
          <w:szCs w:val="28"/>
        </w:rPr>
        <w:t xml:space="preserve"> декабря </w:t>
      </w:r>
      <w:r w:rsidRPr="0031239E">
        <w:rPr>
          <w:rFonts w:ascii="Times New Roman" w:hAnsi="Times New Roman"/>
          <w:sz w:val="28"/>
          <w:szCs w:val="28"/>
        </w:rPr>
        <w:t>2012 г., оценка не</w:t>
      </w:r>
      <w:r>
        <w:rPr>
          <w:rFonts w:ascii="Times New Roman" w:hAnsi="Times New Roman"/>
          <w:sz w:val="28"/>
          <w:szCs w:val="28"/>
        </w:rPr>
        <w:t xml:space="preserve"> </w:t>
      </w:r>
      <w:r w:rsidRPr="0031239E">
        <w:rPr>
          <w:rFonts w:ascii="Times New Roman" w:hAnsi="Times New Roman"/>
          <w:sz w:val="28"/>
          <w:szCs w:val="28"/>
        </w:rPr>
        <w:t>до</w:t>
      </w:r>
      <w:r>
        <w:rPr>
          <w:rFonts w:ascii="Times New Roman" w:hAnsi="Times New Roman"/>
          <w:sz w:val="28"/>
          <w:szCs w:val="28"/>
        </w:rPr>
        <w:t xml:space="preserve"> </w:t>
      </w:r>
      <w:r w:rsidRPr="0031239E">
        <w:rPr>
          <w:rFonts w:ascii="Times New Roman" w:hAnsi="Times New Roman"/>
          <w:sz w:val="28"/>
          <w:szCs w:val="28"/>
        </w:rPr>
        <w:t>отпуска тепловой энергии от источника теплоснабжения определяется вероятностью отказа теплопровода и продолжительностью отопительного периода.</w:t>
      </w:r>
    </w:p>
    <w:p w:rsidR="00DC73BF" w:rsidRPr="0031239E" w:rsidRDefault="00DC73BF" w:rsidP="00DC73BF">
      <w:pPr>
        <w:pStyle w:val="s1"/>
      </w:pPr>
      <w:bookmarkStart w:id="214" w:name="_Toc64127355"/>
      <w:r w:rsidRPr="0031239E">
        <w:t>11.5</w:t>
      </w:r>
      <w:r>
        <w:t>.</w:t>
      </w:r>
      <w:r w:rsidRPr="0031239E">
        <w:t xml:space="preserve"> Результаты оценки не</w:t>
      </w:r>
      <w:r>
        <w:t xml:space="preserve"> </w:t>
      </w:r>
      <w:r w:rsidRPr="0031239E">
        <w:t>до</w:t>
      </w:r>
      <w:r>
        <w:t xml:space="preserve"> </w:t>
      </w:r>
      <w:r w:rsidRPr="0031239E">
        <w:t>отпуска тепловой энергии по причине отказов (аварийных ситуаций) и простоев тепловых сетей и источников тепловой энергии</w:t>
      </w:r>
      <w:bookmarkEnd w:id="214"/>
    </w:p>
    <w:p w:rsidR="00DC73BF" w:rsidRPr="0031239E" w:rsidRDefault="00DC73BF" w:rsidP="00DC73BF">
      <w:pPr>
        <w:spacing w:after="0" w:line="240" w:lineRule="auto"/>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ab/>
        <w:t xml:space="preserve">В </w:t>
      </w:r>
      <w:r>
        <w:rPr>
          <w:rFonts w:ascii="Times New Roman" w:eastAsia="Times New Roman" w:hAnsi="Times New Roman"/>
          <w:sz w:val="28"/>
          <w:szCs w:val="28"/>
          <w:lang w:eastAsia="ru-RU"/>
        </w:rPr>
        <w:t xml:space="preserve">Веселовском сельском поселении </w:t>
      </w:r>
      <w:r w:rsidRPr="0031239E">
        <w:rPr>
          <w:rFonts w:ascii="Times New Roman" w:eastAsia="Times New Roman" w:hAnsi="Times New Roman"/>
          <w:sz w:val="28"/>
          <w:szCs w:val="28"/>
          <w:lang w:eastAsia="ru-RU"/>
        </w:rPr>
        <w:t>не</w:t>
      </w:r>
      <w:r>
        <w:rPr>
          <w:rFonts w:ascii="Times New Roman" w:eastAsia="Times New Roman" w:hAnsi="Times New Roman"/>
          <w:sz w:val="28"/>
          <w:szCs w:val="28"/>
          <w:lang w:eastAsia="ru-RU"/>
        </w:rPr>
        <w:t xml:space="preserve"> </w:t>
      </w:r>
      <w:r w:rsidRPr="0031239E">
        <w:rPr>
          <w:rFonts w:ascii="Times New Roman" w:eastAsia="Times New Roman" w:hAnsi="Times New Roman"/>
          <w:sz w:val="28"/>
          <w:szCs w:val="28"/>
          <w:lang w:eastAsia="ru-RU"/>
        </w:rPr>
        <w:t>до</w:t>
      </w:r>
      <w:r>
        <w:rPr>
          <w:rFonts w:ascii="Times New Roman" w:eastAsia="Times New Roman" w:hAnsi="Times New Roman"/>
          <w:sz w:val="28"/>
          <w:szCs w:val="28"/>
          <w:lang w:eastAsia="ru-RU"/>
        </w:rPr>
        <w:t xml:space="preserve"> </w:t>
      </w:r>
      <w:r w:rsidRPr="0031239E">
        <w:rPr>
          <w:rFonts w:ascii="Times New Roman" w:eastAsia="Times New Roman" w:hAnsi="Times New Roman"/>
          <w:sz w:val="28"/>
          <w:szCs w:val="28"/>
          <w:lang w:eastAsia="ru-RU"/>
        </w:rPr>
        <w:t xml:space="preserve">отпуск тепловой энергии не зафиксирован. </w:t>
      </w:r>
    </w:p>
    <w:p w:rsidR="00DC73BF" w:rsidRDefault="00DC73BF" w:rsidP="00DC73BF">
      <w:pPr>
        <w:spacing w:line="240" w:lineRule="auto"/>
        <w:jc w:val="center"/>
        <w:rPr>
          <w:rFonts w:ascii="Times New Roman" w:hAnsi="Times New Roman"/>
          <w:b/>
          <w:color w:val="000000"/>
          <w:sz w:val="28"/>
          <w:szCs w:val="28"/>
        </w:rPr>
        <w:sectPr w:rsidR="00DC73BF" w:rsidSect="00DB1FFC">
          <w:pgSz w:w="11906" w:h="16838" w:code="9"/>
          <w:pgMar w:top="1134" w:right="567" w:bottom="1134" w:left="1531" w:header="709" w:footer="709" w:gutter="0"/>
          <w:cols w:space="708"/>
          <w:docGrid w:linePitch="360"/>
        </w:sectPr>
      </w:pPr>
    </w:p>
    <w:p w:rsidR="00DC73BF" w:rsidRPr="00852CD7" w:rsidRDefault="00DC73BF" w:rsidP="00DC73BF">
      <w:pPr>
        <w:pStyle w:val="1"/>
        <w:rPr>
          <w:color w:val="000000"/>
        </w:rPr>
      </w:pPr>
      <w:bookmarkStart w:id="215" w:name="_Toc64127356"/>
      <w:r w:rsidRPr="00852CD7">
        <w:rPr>
          <w:color w:val="000000"/>
        </w:rPr>
        <w:lastRenderedPageBreak/>
        <w:t>ГЛАВА 12.  ОБОСНОВАНИЕ ИНВЕСТИЦИЙ В СТРОИТЕЛЬСТВО, РЕКОНСТРУКЦИЮ, ТЕХНИЧЕСКОЕ ПЕРЕВООРУЖЕНИЕ И (ИЛИ) МОДЕРНИЗАЦИЮ</w:t>
      </w:r>
      <w:bookmarkEnd w:id="215"/>
    </w:p>
    <w:p w:rsidR="00DC73BF" w:rsidRDefault="00DC73BF" w:rsidP="00DC73BF">
      <w:pPr>
        <w:spacing w:after="0" w:line="240" w:lineRule="auto"/>
        <w:ind w:firstLine="708"/>
        <w:jc w:val="both"/>
        <w:rPr>
          <w:rFonts w:ascii="Times New Roman" w:hAnsi="Times New Roman"/>
          <w:sz w:val="28"/>
          <w:szCs w:val="28"/>
        </w:rPr>
      </w:pPr>
      <w:r w:rsidRPr="00F93722">
        <w:rPr>
          <w:rFonts w:ascii="Times New Roman" w:hAnsi="Times New Roman"/>
          <w:sz w:val="28"/>
          <w:szCs w:val="28"/>
        </w:rPr>
        <w:t>Финансирование мероприятий по реконструкции и техническому перевооружению источников тепловой энергии и тепловых сетей может осуществляться из двух основных групп: бюджетные и внебюджетные. 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w:t>
      </w:r>
      <w:r>
        <w:rPr>
          <w:rFonts w:ascii="Times New Roman" w:hAnsi="Times New Roman"/>
          <w:sz w:val="28"/>
          <w:szCs w:val="28"/>
        </w:rPr>
        <w:t>дексом РФ и другими нормативно-</w:t>
      </w:r>
      <w:r w:rsidRPr="00F93722">
        <w:rPr>
          <w:rFonts w:ascii="Times New Roman" w:hAnsi="Times New Roman"/>
          <w:sz w:val="28"/>
          <w:szCs w:val="28"/>
        </w:rPr>
        <w:t xml:space="preserve">правовыми актами. 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 </w:t>
      </w:r>
    </w:p>
    <w:p w:rsidR="00DC73BF" w:rsidRPr="00FE4EBE" w:rsidRDefault="00DC73BF" w:rsidP="00DC73BF">
      <w:pPr>
        <w:spacing w:after="0" w:line="240" w:lineRule="auto"/>
        <w:ind w:firstLine="708"/>
        <w:jc w:val="both"/>
        <w:rPr>
          <w:rFonts w:ascii="Times New Roman" w:hAnsi="Times New Roman"/>
          <w:sz w:val="28"/>
          <w:szCs w:val="28"/>
        </w:rPr>
      </w:pPr>
      <w:r w:rsidRPr="00FE4EBE">
        <w:rPr>
          <w:rFonts w:ascii="Times New Roman" w:hAnsi="Times New Roman"/>
          <w:sz w:val="28"/>
          <w:szCs w:val="28"/>
        </w:rPr>
        <w:t>1) Внебюджетное финансирование.</w:t>
      </w:r>
    </w:p>
    <w:p w:rsidR="00DC73BF" w:rsidRDefault="00DC73BF" w:rsidP="00DC73BF">
      <w:pPr>
        <w:spacing w:after="0" w:line="240" w:lineRule="auto"/>
        <w:ind w:firstLine="708"/>
        <w:jc w:val="both"/>
        <w:rPr>
          <w:rFonts w:ascii="Times New Roman" w:hAnsi="Times New Roman"/>
          <w:sz w:val="28"/>
          <w:szCs w:val="28"/>
        </w:rPr>
      </w:pPr>
      <w:r w:rsidRPr="00F93722">
        <w:rPr>
          <w:rFonts w:ascii="Times New Roman" w:hAnsi="Times New Roman"/>
          <w:sz w:val="28"/>
          <w:szCs w:val="28"/>
        </w:rPr>
        <w:t xml:space="preserve">Внебюджетное финансирование осуществляется за счет собственных средств </w:t>
      </w:r>
      <w:r w:rsidRPr="00F6495E">
        <w:rPr>
          <w:rFonts w:ascii="Times New Roman" w:hAnsi="Times New Roman"/>
          <w:sz w:val="28"/>
          <w:szCs w:val="28"/>
        </w:rPr>
        <w:t xml:space="preserve">теплоснабжающей организации. </w:t>
      </w:r>
    </w:p>
    <w:p w:rsidR="00DC73BF" w:rsidRDefault="00DC73BF" w:rsidP="00DC73BF">
      <w:pPr>
        <w:spacing w:line="240" w:lineRule="auto"/>
        <w:ind w:firstLine="708"/>
        <w:jc w:val="both"/>
        <w:rPr>
          <w:rFonts w:ascii="Times New Roman" w:hAnsi="Times New Roman"/>
          <w:sz w:val="28"/>
          <w:szCs w:val="28"/>
        </w:rPr>
      </w:pPr>
      <w:r w:rsidRPr="00F93722">
        <w:rPr>
          <w:rFonts w:ascii="Times New Roman" w:hAnsi="Times New Roman"/>
          <w:sz w:val="28"/>
          <w:szCs w:val="28"/>
        </w:rPr>
        <w:t xml:space="preserve">2) Бюджетное финансирование. Федеральный бюджет. Возможность финансирования мероприятий Программы из средств федерального бюджета рассматривается в установленном порядке на федеральном уровне при принятии соответствующих федеральных программ. Субъектам РФ предоставляются субсидии организациям коммунального хозяйства в рамках мероприятий, предусмотренных региональными программами строительства, реконструкции и модернизации системы коммунальной инфраструктуры. Региональная программа создается на основе утвержденных в установленном порядке, программы комплексного развития систем коммунальной инфраструктуры </w:t>
      </w:r>
      <w:r>
        <w:rPr>
          <w:rFonts w:ascii="Times New Roman" w:hAnsi="Times New Roman"/>
          <w:sz w:val="28"/>
          <w:szCs w:val="28"/>
        </w:rPr>
        <w:t>Веселовского сельского поселения</w:t>
      </w:r>
      <w:r w:rsidRPr="00F93722">
        <w:rPr>
          <w:rFonts w:ascii="Times New Roman" w:hAnsi="Times New Roman"/>
          <w:sz w:val="28"/>
          <w:szCs w:val="28"/>
        </w:rPr>
        <w:t xml:space="preserve">. </w:t>
      </w:r>
    </w:p>
    <w:p w:rsidR="00DC73BF" w:rsidRPr="00852CD7" w:rsidRDefault="00DC73BF" w:rsidP="00DC73BF">
      <w:pPr>
        <w:pStyle w:val="2"/>
        <w:rPr>
          <w:color w:val="000000"/>
        </w:rPr>
      </w:pPr>
      <w:bookmarkStart w:id="216" w:name="_Toc64127357"/>
      <w:r w:rsidRPr="00852CD7">
        <w:t xml:space="preserve">12.1. </w:t>
      </w:r>
      <w:r w:rsidRPr="00852CD7">
        <w:rPr>
          <w:color w:val="000000"/>
        </w:rPr>
        <w:t>Расчеты эффективности инвестиций</w:t>
      </w:r>
      <w:bookmarkEnd w:id="216"/>
    </w:p>
    <w:p w:rsidR="00DC73BF" w:rsidRPr="0029307F" w:rsidRDefault="00DC73BF" w:rsidP="00DC73BF">
      <w:pPr>
        <w:spacing w:after="0" w:line="240" w:lineRule="auto"/>
        <w:jc w:val="both"/>
        <w:rPr>
          <w:rFonts w:ascii="Times New Roman" w:hAnsi="Times New Roman"/>
          <w:sz w:val="28"/>
          <w:szCs w:val="28"/>
        </w:rPr>
      </w:pPr>
      <w:r>
        <w:rPr>
          <w:rFonts w:ascii="Times New Roman" w:hAnsi="Times New Roman"/>
          <w:sz w:val="28"/>
          <w:szCs w:val="28"/>
        </w:rPr>
        <w:tab/>
      </w:r>
      <w:r w:rsidRPr="0029307F">
        <w:rPr>
          <w:rFonts w:ascii="Times New Roman" w:hAnsi="Times New Roman"/>
          <w:sz w:val="28"/>
          <w:szCs w:val="28"/>
        </w:rPr>
        <w:t xml:space="preserve">Методические особенности оценки эффективности инвестиций в строительство, реконструкцию и техническое перевооружение источников тепловой энергии и тепловых сетей. Выбор перспективных вариантов развития и реконструкции систем теплоснабжения определяется исходя из эффективности капитальных вложений. В рассматриваемых вариантах предполагается использование существующих тепловых сетей. </w:t>
      </w:r>
    </w:p>
    <w:p w:rsidR="00DC73BF" w:rsidRPr="0029307F" w:rsidRDefault="00DC73BF" w:rsidP="00DC73BF">
      <w:pPr>
        <w:spacing w:after="0" w:line="240" w:lineRule="auto"/>
        <w:jc w:val="both"/>
        <w:rPr>
          <w:rFonts w:ascii="Times New Roman" w:hAnsi="Times New Roman"/>
          <w:sz w:val="28"/>
          <w:szCs w:val="28"/>
        </w:rPr>
      </w:pPr>
      <w:r>
        <w:rPr>
          <w:rFonts w:ascii="Times New Roman" w:hAnsi="Times New Roman"/>
          <w:sz w:val="28"/>
          <w:szCs w:val="28"/>
        </w:rPr>
        <w:tab/>
      </w:r>
      <w:r w:rsidRPr="0029307F">
        <w:rPr>
          <w:rFonts w:ascii="Times New Roman" w:hAnsi="Times New Roman"/>
          <w:sz w:val="28"/>
          <w:szCs w:val="28"/>
        </w:rPr>
        <w:t>Оценка эффективности инвестиций выявляется по следующим критериям:</w:t>
      </w:r>
    </w:p>
    <w:p w:rsidR="00DC73BF" w:rsidRPr="0029307F" w:rsidRDefault="00DC73BF" w:rsidP="00DC73BF">
      <w:pPr>
        <w:spacing w:after="0" w:line="240" w:lineRule="auto"/>
        <w:ind w:firstLine="708"/>
        <w:jc w:val="both"/>
        <w:rPr>
          <w:rFonts w:ascii="Times New Roman" w:hAnsi="Times New Roman"/>
          <w:sz w:val="28"/>
          <w:szCs w:val="28"/>
        </w:rPr>
      </w:pPr>
      <w:r w:rsidRPr="0029307F">
        <w:rPr>
          <w:rFonts w:ascii="Times New Roman" w:hAnsi="Times New Roman"/>
          <w:sz w:val="28"/>
          <w:szCs w:val="28"/>
        </w:rPr>
        <w:t>чистый дисконтированный доход (ЧДД), представляющий собой сумму дисконтированных финансовых итогов за все годы функционирования объекта от начала вложений инвестиций до окончания эксплуатации (проекты, имеющие положительной значение ЧДД, не убыточны, так как отдача на капитал превышает вложенный капитал при данной норме дисконта);</w:t>
      </w:r>
    </w:p>
    <w:p w:rsidR="00DC73BF" w:rsidRPr="0029307F" w:rsidRDefault="00DC73BF" w:rsidP="00DC73BF">
      <w:pPr>
        <w:spacing w:after="0" w:line="240" w:lineRule="auto"/>
        <w:ind w:firstLine="708"/>
        <w:jc w:val="both"/>
        <w:rPr>
          <w:rFonts w:ascii="Times New Roman" w:hAnsi="Times New Roman"/>
          <w:sz w:val="28"/>
          <w:szCs w:val="28"/>
        </w:rPr>
      </w:pPr>
      <w:r w:rsidRPr="0029307F">
        <w:rPr>
          <w:rFonts w:ascii="Times New Roman" w:hAnsi="Times New Roman"/>
          <w:sz w:val="28"/>
          <w:szCs w:val="28"/>
        </w:rPr>
        <w:t xml:space="preserve">внутренняя норма доходности (ВНД), которая представляет собой ту норму дисконта, при которой отдача от инвестиционного проекта равна первоначальным инвестициям в проект; </w:t>
      </w:r>
    </w:p>
    <w:p w:rsidR="00DC73BF" w:rsidRPr="0029307F" w:rsidRDefault="00DC73BF" w:rsidP="00DC73BF">
      <w:pPr>
        <w:spacing w:after="0" w:line="240" w:lineRule="auto"/>
        <w:ind w:firstLine="708"/>
        <w:jc w:val="both"/>
        <w:rPr>
          <w:rFonts w:ascii="Times New Roman" w:hAnsi="Times New Roman"/>
          <w:sz w:val="28"/>
          <w:szCs w:val="28"/>
        </w:rPr>
      </w:pPr>
      <w:r w:rsidRPr="0029307F">
        <w:rPr>
          <w:rFonts w:ascii="Times New Roman" w:hAnsi="Times New Roman"/>
          <w:sz w:val="28"/>
          <w:szCs w:val="28"/>
        </w:rPr>
        <w:lastRenderedPageBreak/>
        <w:t>индекс выгодности инвестиций (ИВИ), т.е. отношение отдачи капитала (приведенных эффектов) к вложенному капиталу (при его использовании принимаются проекты, в которых значение этого показателя больше единицы);</w:t>
      </w:r>
    </w:p>
    <w:p w:rsidR="00DC73BF" w:rsidRPr="0029307F" w:rsidRDefault="00DC73BF" w:rsidP="00DC73BF">
      <w:pPr>
        <w:spacing w:after="0" w:line="240" w:lineRule="auto"/>
        <w:ind w:firstLine="708"/>
        <w:jc w:val="both"/>
        <w:rPr>
          <w:rFonts w:ascii="Times New Roman" w:hAnsi="Times New Roman"/>
          <w:sz w:val="28"/>
          <w:szCs w:val="28"/>
        </w:rPr>
      </w:pPr>
      <w:r w:rsidRPr="0029307F">
        <w:rPr>
          <w:rFonts w:ascii="Times New Roman" w:hAnsi="Times New Roman"/>
          <w:sz w:val="28"/>
          <w:szCs w:val="28"/>
        </w:rPr>
        <w:t xml:space="preserve">срок окупаемости, т.е. период, за который отдача на капитал достигает значения суммы первоначальных инвестиций (его рекомендуется вычислять с использованием дисконтирования). </w:t>
      </w:r>
    </w:p>
    <w:p w:rsidR="00DC73BF" w:rsidRPr="0029307F" w:rsidRDefault="00DC73BF" w:rsidP="00DC73BF">
      <w:pPr>
        <w:spacing w:after="0" w:line="240" w:lineRule="auto"/>
        <w:ind w:firstLine="708"/>
        <w:jc w:val="both"/>
        <w:rPr>
          <w:rFonts w:ascii="Times New Roman" w:hAnsi="Times New Roman"/>
          <w:sz w:val="28"/>
          <w:szCs w:val="28"/>
        </w:rPr>
      </w:pPr>
      <w:r w:rsidRPr="0029307F">
        <w:rPr>
          <w:rFonts w:ascii="Times New Roman" w:hAnsi="Times New Roman"/>
          <w:sz w:val="28"/>
          <w:szCs w:val="28"/>
        </w:rPr>
        <w:t xml:space="preserve">Если в каком-то году значении ЧДД оказывается меньше нуля, то это означает, что проект не эффективен. Тогда необходимо определить цены на тепло, при которых поток кассовой наличности и величина ЧДД становится больше нуля. Поток кассовой наличности рассчитывается таким образом, чтобы возможные затраты и издержки (в том числе на модернизацию) могли быть компенсированы в любом году накопленными излишками. </w:t>
      </w:r>
    </w:p>
    <w:p w:rsidR="00DC73BF" w:rsidRDefault="00DC73BF" w:rsidP="00DC73BF">
      <w:pPr>
        <w:spacing w:after="0" w:line="240" w:lineRule="auto"/>
        <w:ind w:firstLine="708"/>
        <w:jc w:val="both"/>
        <w:rPr>
          <w:rFonts w:ascii="Times New Roman" w:hAnsi="Times New Roman"/>
          <w:sz w:val="28"/>
          <w:szCs w:val="28"/>
        </w:rPr>
      </w:pPr>
      <w:r w:rsidRPr="0029307F">
        <w:rPr>
          <w:rFonts w:ascii="Times New Roman" w:hAnsi="Times New Roman"/>
          <w:sz w:val="28"/>
          <w:szCs w:val="28"/>
        </w:rPr>
        <w:t xml:space="preserve">Эффективность реконструируемых котельных. Расчеты ценовых последствий для потребителей при реализации программ реконструкции и технического перевооружения систем теплоснабжения. Одним из основных и наиболее капиталоемких мероприятий по реконструкции и модернизации систем теплоснабжения </w:t>
      </w:r>
      <w:r>
        <w:rPr>
          <w:rFonts w:ascii="Times New Roman" w:hAnsi="Times New Roman"/>
          <w:sz w:val="28"/>
          <w:szCs w:val="28"/>
        </w:rPr>
        <w:t>Веселовского сельского поселения</w:t>
      </w:r>
      <w:r w:rsidRPr="0029307F">
        <w:rPr>
          <w:rFonts w:ascii="Times New Roman" w:hAnsi="Times New Roman"/>
          <w:sz w:val="28"/>
          <w:szCs w:val="28"/>
        </w:rPr>
        <w:t xml:space="preserve">, является реконструкция тепловых сетей и замена основного оборудования на источниках теплоснабжения. </w:t>
      </w:r>
    </w:p>
    <w:p w:rsidR="00DC73BF" w:rsidRPr="00AE41FD" w:rsidRDefault="00DC73BF" w:rsidP="00DC73BF">
      <w:pPr>
        <w:spacing w:after="0" w:line="240" w:lineRule="auto"/>
        <w:ind w:firstLine="708"/>
        <w:jc w:val="both"/>
        <w:rPr>
          <w:rFonts w:ascii="Times New Roman" w:hAnsi="Times New Roman"/>
          <w:sz w:val="28"/>
          <w:szCs w:val="28"/>
        </w:rPr>
      </w:pPr>
      <w:r>
        <w:rPr>
          <w:rFonts w:ascii="Times New Roman" w:hAnsi="Times New Roman"/>
          <w:sz w:val="28"/>
          <w:szCs w:val="28"/>
        </w:rPr>
        <w:tab/>
      </w:r>
      <w:r w:rsidRPr="0029307F">
        <w:rPr>
          <w:rFonts w:ascii="Times New Roman" w:hAnsi="Times New Roman"/>
          <w:sz w:val="28"/>
          <w:szCs w:val="28"/>
        </w:rPr>
        <w:t>При производстве тепловой энергии также влияют отпускные тарифы на тепловую энергию на каждый год реализации проекта.</w:t>
      </w:r>
      <w:r w:rsidRPr="00F6495E">
        <w:rPr>
          <w:rFonts w:ascii="Times New Roman" w:hAnsi="Times New Roman"/>
          <w:sz w:val="28"/>
          <w:szCs w:val="28"/>
        </w:rPr>
        <w:t xml:space="preserve"> </w:t>
      </w:r>
    </w:p>
    <w:p w:rsidR="00DC73BF" w:rsidRDefault="00DC73BF" w:rsidP="00DC73BF">
      <w:pPr>
        <w:spacing w:line="240" w:lineRule="auto"/>
        <w:jc w:val="center"/>
        <w:rPr>
          <w:rFonts w:ascii="Times New Roman" w:eastAsia="Times New Roman" w:hAnsi="Times New Roman"/>
          <w:b/>
          <w:sz w:val="28"/>
          <w:szCs w:val="28"/>
          <w:lang w:eastAsia="ru-RU"/>
        </w:rPr>
        <w:sectPr w:rsidR="00DC73BF" w:rsidSect="00DB1FFC">
          <w:pgSz w:w="11906" w:h="16838" w:code="9"/>
          <w:pgMar w:top="1134" w:right="567" w:bottom="1134" w:left="1531" w:header="709" w:footer="709" w:gutter="0"/>
          <w:cols w:space="708"/>
          <w:docGrid w:linePitch="360"/>
        </w:sectPr>
      </w:pPr>
    </w:p>
    <w:p w:rsidR="00DC73BF" w:rsidRPr="00CD0C68" w:rsidRDefault="00DC73BF" w:rsidP="00DC73BF">
      <w:pPr>
        <w:pStyle w:val="1"/>
      </w:pPr>
      <w:bookmarkStart w:id="217" w:name="_Toc64127358"/>
      <w:r w:rsidRPr="00CD0C68">
        <w:lastRenderedPageBreak/>
        <w:t xml:space="preserve">ГЛАВА 13. ИНДИКАТОРЫ РАЗВИТИЯ СИСТЕМ ТЕПЛОСНАБЖЕНИЯ </w:t>
      </w:r>
      <w:r>
        <w:t>ВЕСЕЛО</w:t>
      </w:r>
      <w:r w:rsidRPr="00CD0C68">
        <w:t>ВСКОГО СЕЛЬСКОГО ПОСЕЛЕНИЯ</w:t>
      </w:r>
      <w:bookmarkEnd w:id="217"/>
      <w:r w:rsidRPr="00CD0C68">
        <w:t xml:space="preserve"> </w:t>
      </w:r>
    </w:p>
    <w:p w:rsidR="00DC73BF" w:rsidRPr="0031239E" w:rsidRDefault="00DC73BF" w:rsidP="00DC73BF">
      <w:pPr>
        <w:pStyle w:val="s1"/>
      </w:pPr>
      <w:bookmarkStart w:id="218" w:name="_Toc64127359"/>
      <w:r w:rsidRPr="0031239E">
        <w:t>13.1</w:t>
      </w:r>
      <w:r>
        <w:t>.</w:t>
      </w:r>
      <w:r w:rsidRPr="0031239E">
        <w:t xml:space="preserve"> Количество прекращений подачи тепловой энергии, теплоносителя в результате технологических нарушений на тепловых сетях</w:t>
      </w:r>
      <w:bookmarkEnd w:id="218"/>
    </w:p>
    <w:p w:rsidR="00DC73BF" w:rsidRPr="00CD0C68" w:rsidRDefault="00DC73BF" w:rsidP="00DC73BF">
      <w:pPr>
        <w:pStyle w:val="s1"/>
        <w:rPr>
          <w:b/>
        </w:rPr>
      </w:pPr>
      <w:r w:rsidRPr="0031239E">
        <w:tab/>
      </w:r>
      <w:r w:rsidRPr="00CD0C68">
        <w:t>Прекращений подачи тепловой энергии в результате технологических нарушений на тепловых сетях за последние пять лет не было.</w:t>
      </w:r>
    </w:p>
    <w:p w:rsidR="00DC73BF" w:rsidRPr="0031239E" w:rsidRDefault="00DC73BF" w:rsidP="00DC73BF">
      <w:pPr>
        <w:pStyle w:val="s1"/>
      </w:pPr>
      <w:bookmarkStart w:id="219" w:name="_Toc64127360"/>
      <w:r w:rsidRPr="0031239E">
        <w:t>13.2</w:t>
      </w:r>
      <w:r>
        <w:t>.</w:t>
      </w:r>
      <w:r w:rsidRPr="0031239E">
        <w:t xml:space="preserve"> Количество прекращений подачи тепловой энергии, теплоносителя в результате технологических нарушений на источниках тепловой энергии</w:t>
      </w:r>
      <w:bookmarkEnd w:id="219"/>
    </w:p>
    <w:p w:rsidR="00DC73BF" w:rsidRPr="00CD0C68" w:rsidRDefault="00DC73BF" w:rsidP="00DC73BF">
      <w:pPr>
        <w:pStyle w:val="s1"/>
        <w:rPr>
          <w:b/>
        </w:rPr>
      </w:pPr>
      <w:r w:rsidRPr="00CD0C68">
        <w:tab/>
        <w:t>Прекращений подачи тепловой энергии в результате технологических нарушений на источниках тепловой энергии за последние пять лет не было.</w:t>
      </w:r>
    </w:p>
    <w:p w:rsidR="00DC73BF" w:rsidRPr="0031239E" w:rsidRDefault="00DC73BF" w:rsidP="00DC73BF">
      <w:pPr>
        <w:pStyle w:val="s1"/>
      </w:pPr>
      <w:bookmarkStart w:id="220" w:name="_Toc64127361"/>
      <w:r w:rsidRPr="0031239E">
        <w:t>13.3</w:t>
      </w:r>
      <w:r>
        <w:t xml:space="preserve">. </w:t>
      </w:r>
      <w:r w:rsidRPr="0031239E">
        <w:t>Удельный расход условного топлива на единицу</w:t>
      </w:r>
      <w:r>
        <w:t xml:space="preserve"> </w:t>
      </w:r>
      <w:r w:rsidRPr="0031239E">
        <w:t>тепловой энергии, отпускаемой с коллекторов источников тепловой энергии (отдельно для тепловых электрических станций и котельных)</w:t>
      </w:r>
      <w:bookmarkEnd w:id="220"/>
    </w:p>
    <w:p w:rsidR="00DC73BF" w:rsidRPr="00CD0C68" w:rsidRDefault="00DC73BF" w:rsidP="00DC73BF">
      <w:pPr>
        <w:pStyle w:val="s1"/>
        <w:rPr>
          <w:b/>
        </w:rPr>
      </w:pPr>
      <w:r w:rsidRPr="0031239E">
        <w:tab/>
      </w:r>
      <w:r w:rsidRPr="00CD0C68">
        <w:t xml:space="preserve">В таблице </w:t>
      </w:r>
      <w:r>
        <w:t>31</w:t>
      </w:r>
      <w:r w:rsidRPr="00CD0C68">
        <w:t xml:space="preserve"> представлены перспективные значения удельных расходов условного топлива на отпуск тепловой энергии.</w:t>
      </w:r>
    </w:p>
    <w:p w:rsidR="00DC73BF" w:rsidRPr="00CD0C68" w:rsidRDefault="00DC73BF" w:rsidP="00DC73BF">
      <w:pPr>
        <w:pStyle w:val="s1"/>
        <w:jc w:val="right"/>
        <w:rPr>
          <w:b/>
        </w:rPr>
      </w:pPr>
      <w:r w:rsidRPr="00CD0C68">
        <w:t xml:space="preserve">Таблица </w:t>
      </w:r>
      <w:r>
        <w:t>31</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1983"/>
        <w:gridCol w:w="1116"/>
        <w:gridCol w:w="986"/>
        <w:gridCol w:w="986"/>
        <w:gridCol w:w="986"/>
        <w:gridCol w:w="986"/>
        <w:gridCol w:w="986"/>
        <w:gridCol w:w="986"/>
      </w:tblGrid>
      <w:tr w:rsidR="00DC73BF" w:rsidRPr="00CD0C68" w:rsidTr="008B09B3">
        <w:tc>
          <w:tcPr>
            <w:tcW w:w="555" w:type="dxa"/>
            <w:vMerge w:val="restart"/>
            <w:vAlign w:val="center"/>
          </w:tcPr>
          <w:p w:rsidR="00DC73BF" w:rsidRPr="00CD0C68" w:rsidRDefault="00DC73BF" w:rsidP="008B09B3">
            <w:pPr>
              <w:pStyle w:val="s1"/>
              <w:rPr>
                <w:b/>
                <w:sz w:val="22"/>
                <w:szCs w:val="22"/>
              </w:rPr>
            </w:pPr>
            <w:r w:rsidRPr="00CD0C68">
              <w:rPr>
                <w:sz w:val="22"/>
                <w:szCs w:val="22"/>
              </w:rPr>
              <w:t>№ п/п</w:t>
            </w:r>
          </w:p>
        </w:tc>
        <w:tc>
          <w:tcPr>
            <w:tcW w:w="1983" w:type="dxa"/>
            <w:vMerge w:val="restart"/>
            <w:vAlign w:val="center"/>
          </w:tcPr>
          <w:p w:rsidR="00DC73BF" w:rsidRPr="00CD0C68" w:rsidRDefault="00DC73BF" w:rsidP="008B09B3">
            <w:pPr>
              <w:pStyle w:val="s1"/>
              <w:rPr>
                <w:b/>
                <w:sz w:val="22"/>
                <w:szCs w:val="22"/>
              </w:rPr>
            </w:pPr>
            <w:r w:rsidRPr="00CD0C68">
              <w:rPr>
                <w:sz w:val="22"/>
                <w:szCs w:val="22"/>
              </w:rPr>
              <w:t>Источник теплоснабжения</w:t>
            </w:r>
          </w:p>
        </w:tc>
        <w:tc>
          <w:tcPr>
            <w:tcW w:w="7032" w:type="dxa"/>
            <w:gridSpan w:val="7"/>
            <w:vAlign w:val="center"/>
          </w:tcPr>
          <w:p w:rsidR="00DC73BF" w:rsidRPr="00CD0C68" w:rsidRDefault="00DC73BF" w:rsidP="008B09B3">
            <w:pPr>
              <w:pStyle w:val="s1"/>
              <w:rPr>
                <w:b/>
                <w:sz w:val="22"/>
                <w:szCs w:val="22"/>
              </w:rPr>
            </w:pPr>
            <w:r w:rsidRPr="00CD0C68">
              <w:rPr>
                <w:sz w:val="22"/>
                <w:szCs w:val="22"/>
              </w:rPr>
              <w:t>Удельный расход условного топлива на отпуск тепловой энергии т.у.т./Гкал</w:t>
            </w:r>
          </w:p>
        </w:tc>
      </w:tr>
      <w:tr w:rsidR="00DC73BF" w:rsidRPr="00CD0C68" w:rsidTr="008B09B3">
        <w:tc>
          <w:tcPr>
            <w:tcW w:w="555" w:type="dxa"/>
            <w:vMerge/>
            <w:vAlign w:val="center"/>
          </w:tcPr>
          <w:p w:rsidR="00DC73BF" w:rsidRPr="00CD0C68" w:rsidRDefault="00DC73BF" w:rsidP="008B09B3">
            <w:pPr>
              <w:pStyle w:val="s1"/>
              <w:rPr>
                <w:b/>
                <w:sz w:val="22"/>
                <w:szCs w:val="22"/>
              </w:rPr>
            </w:pPr>
          </w:p>
        </w:tc>
        <w:tc>
          <w:tcPr>
            <w:tcW w:w="1983" w:type="dxa"/>
            <w:vMerge/>
            <w:vAlign w:val="center"/>
          </w:tcPr>
          <w:p w:rsidR="00DC73BF" w:rsidRPr="00CD0C68" w:rsidRDefault="00DC73BF" w:rsidP="008B09B3">
            <w:pPr>
              <w:pStyle w:val="s1"/>
              <w:rPr>
                <w:b/>
                <w:sz w:val="22"/>
                <w:szCs w:val="22"/>
              </w:rPr>
            </w:pPr>
          </w:p>
        </w:tc>
        <w:tc>
          <w:tcPr>
            <w:tcW w:w="1116" w:type="dxa"/>
            <w:vAlign w:val="center"/>
          </w:tcPr>
          <w:p w:rsidR="00DC73BF" w:rsidRPr="00CD0C68" w:rsidRDefault="00DC73BF" w:rsidP="008B09B3">
            <w:pPr>
              <w:spacing w:after="0" w:line="240" w:lineRule="auto"/>
              <w:jc w:val="center"/>
              <w:rPr>
                <w:rFonts w:ascii="Times New Roman" w:hAnsi="Times New Roman"/>
                <w:lang w:eastAsia="ru-RU"/>
              </w:rPr>
            </w:pPr>
            <w:r w:rsidRPr="00CD0C68">
              <w:rPr>
                <w:rFonts w:ascii="Times New Roman" w:hAnsi="Times New Roman"/>
                <w:lang w:eastAsia="ru-RU"/>
              </w:rPr>
              <w:t>2021</w:t>
            </w:r>
          </w:p>
          <w:p w:rsidR="00DC73BF" w:rsidRPr="00CD0C68" w:rsidRDefault="00DC73BF" w:rsidP="008B09B3">
            <w:pPr>
              <w:spacing w:after="0" w:line="240" w:lineRule="auto"/>
              <w:jc w:val="center"/>
              <w:rPr>
                <w:rFonts w:ascii="Times New Roman" w:hAnsi="Times New Roman"/>
                <w:lang w:eastAsia="ru-RU"/>
              </w:rPr>
            </w:pPr>
            <w:r w:rsidRPr="00CD0C68">
              <w:rPr>
                <w:rFonts w:ascii="Times New Roman" w:hAnsi="Times New Roman"/>
                <w:lang w:eastAsia="ru-RU"/>
              </w:rPr>
              <w:t>базовый год)</w:t>
            </w:r>
          </w:p>
        </w:tc>
        <w:tc>
          <w:tcPr>
            <w:tcW w:w="986" w:type="dxa"/>
            <w:vAlign w:val="center"/>
          </w:tcPr>
          <w:p w:rsidR="00DC73BF" w:rsidRPr="00CD0C68" w:rsidRDefault="00DC73BF" w:rsidP="008B09B3">
            <w:pPr>
              <w:spacing w:after="0" w:line="240" w:lineRule="auto"/>
              <w:jc w:val="center"/>
              <w:rPr>
                <w:rFonts w:ascii="Times New Roman" w:hAnsi="Times New Roman"/>
                <w:lang w:eastAsia="ru-RU"/>
              </w:rPr>
            </w:pPr>
            <w:r w:rsidRPr="00CD0C68">
              <w:rPr>
                <w:rFonts w:ascii="Times New Roman" w:hAnsi="Times New Roman"/>
                <w:lang w:eastAsia="ru-RU"/>
              </w:rPr>
              <w:t>2022</w:t>
            </w:r>
          </w:p>
        </w:tc>
        <w:tc>
          <w:tcPr>
            <w:tcW w:w="986" w:type="dxa"/>
            <w:vAlign w:val="center"/>
          </w:tcPr>
          <w:p w:rsidR="00DC73BF" w:rsidRPr="00CD0C68" w:rsidRDefault="00DC73BF" w:rsidP="008B09B3">
            <w:pPr>
              <w:spacing w:after="0" w:line="240" w:lineRule="auto"/>
              <w:jc w:val="center"/>
              <w:rPr>
                <w:rFonts w:ascii="Times New Roman" w:hAnsi="Times New Roman"/>
                <w:lang w:eastAsia="ru-RU"/>
              </w:rPr>
            </w:pPr>
            <w:r w:rsidRPr="00CD0C68">
              <w:rPr>
                <w:rFonts w:ascii="Times New Roman" w:hAnsi="Times New Roman"/>
                <w:lang w:eastAsia="ru-RU"/>
              </w:rPr>
              <w:t>2023</w:t>
            </w:r>
          </w:p>
        </w:tc>
        <w:tc>
          <w:tcPr>
            <w:tcW w:w="986" w:type="dxa"/>
            <w:vAlign w:val="center"/>
          </w:tcPr>
          <w:p w:rsidR="00DC73BF" w:rsidRPr="00CD0C68" w:rsidRDefault="00DC73BF" w:rsidP="008B09B3">
            <w:pPr>
              <w:spacing w:after="0" w:line="240" w:lineRule="auto"/>
              <w:jc w:val="center"/>
              <w:rPr>
                <w:rFonts w:ascii="Times New Roman" w:hAnsi="Times New Roman"/>
                <w:lang w:eastAsia="ru-RU"/>
              </w:rPr>
            </w:pPr>
            <w:r w:rsidRPr="00CD0C68">
              <w:rPr>
                <w:rFonts w:ascii="Times New Roman" w:hAnsi="Times New Roman"/>
                <w:lang w:eastAsia="ru-RU"/>
              </w:rPr>
              <w:t>2024</w:t>
            </w:r>
          </w:p>
        </w:tc>
        <w:tc>
          <w:tcPr>
            <w:tcW w:w="986" w:type="dxa"/>
            <w:vAlign w:val="center"/>
          </w:tcPr>
          <w:p w:rsidR="00DC73BF" w:rsidRPr="00CD0C68" w:rsidRDefault="00DC73BF" w:rsidP="008B09B3">
            <w:pPr>
              <w:spacing w:after="0" w:line="240" w:lineRule="auto"/>
              <w:jc w:val="center"/>
              <w:rPr>
                <w:rFonts w:ascii="Times New Roman" w:hAnsi="Times New Roman"/>
                <w:lang w:eastAsia="ru-RU"/>
              </w:rPr>
            </w:pPr>
            <w:r w:rsidRPr="00CD0C68">
              <w:rPr>
                <w:rFonts w:ascii="Times New Roman" w:hAnsi="Times New Roman"/>
                <w:lang w:eastAsia="ru-RU"/>
              </w:rPr>
              <w:t>2025</w:t>
            </w:r>
          </w:p>
        </w:tc>
        <w:tc>
          <w:tcPr>
            <w:tcW w:w="986" w:type="dxa"/>
            <w:vAlign w:val="center"/>
          </w:tcPr>
          <w:p w:rsidR="00DC73BF" w:rsidRPr="00CD0C68" w:rsidRDefault="00DC73BF" w:rsidP="008B09B3">
            <w:pPr>
              <w:spacing w:after="0" w:line="240" w:lineRule="auto"/>
              <w:jc w:val="center"/>
              <w:rPr>
                <w:rFonts w:ascii="Times New Roman" w:hAnsi="Times New Roman"/>
                <w:lang w:eastAsia="ru-RU"/>
              </w:rPr>
            </w:pPr>
            <w:r w:rsidRPr="00CD0C68">
              <w:rPr>
                <w:rFonts w:ascii="Times New Roman" w:hAnsi="Times New Roman"/>
                <w:lang w:eastAsia="ru-RU"/>
              </w:rPr>
              <w:t>2026</w:t>
            </w:r>
          </w:p>
        </w:tc>
        <w:tc>
          <w:tcPr>
            <w:tcW w:w="986" w:type="dxa"/>
            <w:vAlign w:val="center"/>
          </w:tcPr>
          <w:p w:rsidR="00DC73BF" w:rsidRPr="00CD0C68" w:rsidRDefault="00DC73BF" w:rsidP="008B09B3">
            <w:pPr>
              <w:spacing w:after="0" w:line="240" w:lineRule="auto"/>
              <w:jc w:val="center"/>
              <w:rPr>
                <w:rFonts w:ascii="Times New Roman" w:hAnsi="Times New Roman"/>
                <w:lang w:eastAsia="ru-RU"/>
              </w:rPr>
            </w:pPr>
            <w:r w:rsidRPr="00CD0C68">
              <w:rPr>
                <w:rFonts w:ascii="Times New Roman" w:hAnsi="Times New Roman"/>
                <w:lang w:eastAsia="ru-RU"/>
              </w:rPr>
              <w:t>2027- 2045</w:t>
            </w:r>
          </w:p>
        </w:tc>
      </w:tr>
      <w:tr w:rsidR="00DC73BF" w:rsidRPr="00606BD8" w:rsidTr="008B09B3">
        <w:tc>
          <w:tcPr>
            <w:tcW w:w="555" w:type="dxa"/>
            <w:vAlign w:val="center"/>
          </w:tcPr>
          <w:p w:rsidR="00DC73BF" w:rsidRPr="00606BD8" w:rsidRDefault="00DC73BF" w:rsidP="008B09B3">
            <w:pPr>
              <w:pStyle w:val="s1"/>
              <w:jc w:val="center"/>
              <w:rPr>
                <w:b/>
                <w:sz w:val="20"/>
                <w:szCs w:val="20"/>
              </w:rPr>
            </w:pPr>
            <w:r w:rsidRPr="00606BD8">
              <w:rPr>
                <w:sz w:val="20"/>
                <w:szCs w:val="20"/>
              </w:rPr>
              <w:t>1</w:t>
            </w:r>
          </w:p>
        </w:tc>
        <w:tc>
          <w:tcPr>
            <w:tcW w:w="1983" w:type="dxa"/>
            <w:vAlign w:val="center"/>
          </w:tcPr>
          <w:p w:rsidR="00DC73BF" w:rsidRPr="00606BD8" w:rsidRDefault="00DC73BF" w:rsidP="008B09B3">
            <w:pPr>
              <w:widowControl w:val="0"/>
              <w:spacing w:after="0" w:line="240" w:lineRule="auto"/>
              <w:jc w:val="center"/>
              <w:rPr>
                <w:rFonts w:ascii="Times New Roman" w:eastAsia="Times New Roman" w:hAnsi="Times New Roman"/>
                <w:color w:val="000000"/>
                <w:sz w:val="20"/>
                <w:szCs w:val="20"/>
                <w:lang w:eastAsia="ru-RU"/>
              </w:rPr>
            </w:pPr>
            <w:r w:rsidRPr="00606BD8">
              <w:rPr>
                <w:rFonts w:ascii="Times New Roman" w:eastAsia="Times New Roman" w:hAnsi="Times New Roman"/>
                <w:color w:val="000000"/>
                <w:sz w:val="20"/>
                <w:szCs w:val="20"/>
                <w:lang w:eastAsia="ru-RU"/>
              </w:rPr>
              <w:t>Котельная № 7</w:t>
            </w:r>
          </w:p>
        </w:tc>
        <w:tc>
          <w:tcPr>
            <w:tcW w:w="1116" w:type="dxa"/>
            <w:vAlign w:val="center"/>
          </w:tcPr>
          <w:p w:rsidR="00DC73BF" w:rsidRPr="00606BD8" w:rsidRDefault="00DC73BF" w:rsidP="008B09B3">
            <w:pPr>
              <w:jc w:val="center"/>
              <w:rPr>
                <w:rFonts w:ascii="Times New Roman" w:hAnsi="Times New Roman"/>
                <w:sz w:val="20"/>
                <w:szCs w:val="20"/>
              </w:rPr>
            </w:pPr>
            <w:r w:rsidRPr="00606BD8">
              <w:rPr>
                <w:rFonts w:ascii="Times New Roman" w:hAnsi="Times New Roman"/>
                <w:sz w:val="20"/>
                <w:szCs w:val="20"/>
              </w:rPr>
              <w:t>0,172</w:t>
            </w:r>
          </w:p>
        </w:tc>
        <w:tc>
          <w:tcPr>
            <w:tcW w:w="986" w:type="dxa"/>
            <w:vAlign w:val="center"/>
          </w:tcPr>
          <w:p w:rsidR="00DC73BF" w:rsidRPr="00606BD8" w:rsidRDefault="00DC73BF" w:rsidP="008B09B3">
            <w:pPr>
              <w:jc w:val="center"/>
              <w:rPr>
                <w:rFonts w:ascii="Times New Roman" w:hAnsi="Times New Roman"/>
                <w:sz w:val="20"/>
                <w:szCs w:val="20"/>
              </w:rPr>
            </w:pPr>
            <w:r w:rsidRPr="00606BD8">
              <w:rPr>
                <w:rFonts w:ascii="Times New Roman" w:hAnsi="Times New Roman"/>
                <w:sz w:val="20"/>
                <w:szCs w:val="20"/>
              </w:rPr>
              <w:t>0,163</w:t>
            </w:r>
          </w:p>
        </w:tc>
        <w:tc>
          <w:tcPr>
            <w:tcW w:w="986" w:type="dxa"/>
            <w:vAlign w:val="center"/>
          </w:tcPr>
          <w:p w:rsidR="00DC73BF" w:rsidRPr="00606BD8" w:rsidRDefault="00DC73BF" w:rsidP="008B09B3">
            <w:pPr>
              <w:jc w:val="center"/>
              <w:rPr>
                <w:rFonts w:ascii="Times New Roman" w:hAnsi="Times New Roman"/>
                <w:sz w:val="20"/>
                <w:szCs w:val="20"/>
              </w:rPr>
            </w:pPr>
            <w:r w:rsidRPr="00606BD8">
              <w:rPr>
                <w:rFonts w:ascii="Times New Roman" w:hAnsi="Times New Roman"/>
                <w:sz w:val="20"/>
                <w:szCs w:val="20"/>
              </w:rPr>
              <w:t>0,163</w:t>
            </w:r>
          </w:p>
        </w:tc>
        <w:tc>
          <w:tcPr>
            <w:tcW w:w="986" w:type="dxa"/>
            <w:vAlign w:val="center"/>
          </w:tcPr>
          <w:p w:rsidR="00DC73BF" w:rsidRPr="00606BD8" w:rsidRDefault="00DC73BF" w:rsidP="008B09B3">
            <w:pPr>
              <w:jc w:val="center"/>
              <w:rPr>
                <w:rFonts w:ascii="Times New Roman" w:hAnsi="Times New Roman"/>
                <w:sz w:val="20"/>
                <w:szCs w:val="20"/>
              </w:rPr>
            </w:pPr>
            <w:r w:rsidRPr="00606BD8">
              <w:rPr>
                <w:rFonts w:ascii="Times New Roman" w:hAnsi="Times New Roman"/>
                <w:sz w:val="20"/>
                <w:szCs w:val="20"/>
              </w:rPr>
              <w:t>0,162</w:t>
            </w:r>
          </w:p>
        </w:tc>
        <w:tc>
          <w:tcPr>
            <w:tcW w:w="986" w:type="dxa"/>
            <w:vAlign w:val="center"/>
          </w:tcPr>
          <w:p w:rsidR="00DC73BF" w:rsidRPr="00606BD8" w:rsidRDefault="00DC73BF" w:rsidP="008B09B3">
            <w:pPr>
              <w:jc w:val="center"/>
              <w:rPr>
                <w:rFonts w:ascii="Times New Roman" w:hAnsi="Times New Roman"/>
                <w:sz w:val="20"/>
                <w:szCs w:val="20"/>
              </w:rPr>
            </w:pPr>
            <w:r w:rsidRPr="00606BD8">
              <w:rPr>
                <w:rFonts w:ascii="Times New Roman" w:hAnsi="Times New Roman"/>
                <w:sz w:val="20"/>
                <w:szCs w:val="20"/>
              </w:rPr>
              <w:t>0,161</w:t>
            </w:r>
          </w:p>
        </w:tc>
        <w:tc>
          <w:tcPr>
            <w:tcW w:w="986" w:type="dxa"/>
            <w:vAlign w:val="center"/>
          </w:tcPr>
          <w:p w:rsidR="00DC73BF" w:rsidRPr="00606BD8" w:rsidRDefault="00DC73BF" w:rsidP="008B09B3">
            <w:pPr>
              <w:jc w:val="center"/>
              <w:rPr>
                <w:rFonts w:ascii="Times New Roman" w:hAnsi="Times New Roman"/>
                <w:sz w:val="20"/>
                <w:szCs w:val="20"/>
              </w:rPr>
            </w:pPr>
            <w:r w:rsidRPr="00606BD8">
              <w:rPr>
                <w:rFonts w:ascii="Times New Roman" w:hAnsi="Times New Roman"/>
                <w:sz w:val="20"/>
                <w:szCs w:val="20"/>
              </w:rPr>
              <w:t>0,160</w:t>
            </w:r>
          </w:p>
        </w:tc>
        <w:tc>
          <w:tcPr>
            <w:tcW w:w="986" w:type="dxa"/>
            <w:vAlign w:val="center"/>
          </w:tcPr>
          <w:p w:rsidR="00DC73BF" w:rsidRPr="00606BD8" w:rsidRDefault="00DC73BF" w:rsidP="008B09B3">
            <w:pPr>
              <w:jc w:val="center"/>
              <w:rPr>
                <w:rFonts w:ascii="Times New Roman" w:hAnsi="Times New Roman"/>
                <w:sz w:val="20"/>
                <w:szCs w:val="20"/>
              </w:rPr>
            </w:pPr>
            <w:r w:rsidRPr="00606BD8">
              <w:rPr>
                <w:rFonts w:ascii="Times New Roman" w:hAnsi="Times New Roman"/>
                <w:sz w:val="20"/>
                <w:szCs w:val="20"/>
              </w:rPr>
              <w:t>0,159</w:t>
            </w:r>
          </w:p>
        </w:tc>
      </w:tr>
    </w:tbl>
    <w:p w:rsidR="00DC73BF" w:rsidRDefault="00DC73BF" w:rsidP="00DC73BF">
      <w:pPr>
        <w:pStyle w:val="s1"/>
      </w:pPr>
      <w:bookmarkStart w:id="221" w:name="_Toc64127362"/>
      <w:r w:rsidRPr="00CD0C68">
        <w:t>13.4. Отношение величины технологических потерь тепловой энергии, теплоносителя к материальной характеристике тепловой сети</w:t>
      </w:r>
      <w:bookmarkEnd w:id="221"/>
    </w:p>
    <w:p w:rsidR="00DC73BF" w:rsidRDefault="00DC73BF" w:rsidP="00DC73B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Таблица 32</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6"/>
        <w:gridCol w:w="3039"/>
        <w:gridCol w:w="3011"/>
      </w:tblGrid>
      <w:tr w:rsidR="00DC73BF" w:rsidRPr="00782801" w:rsidTr="008B09B3">
        <w:trPr>
          <w:trHeight w:val="230"/>
        </w:trPr>
        <w:tc>
          <w:tcPr>
            <w:tcW w:w="3306" w:type="dxa"/>
            <w:vMerge w:val="restart"/>
            <w:tcBorders>
              <w:top w:val="single" w:sz="4" w:space="0" w:color="auto"/>
              <w:left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lang w:eastAsia="ru-RU"/>
              </w:rPr>
            </w:pPr>
            <w:bookmarkStart w:id="222" w:name="_Hlk61722420"/>
            <w:r w:rsidRPr="00782801">
              <w:rPr>
                <w:rFonts w:ascii="Times New Roman" w:eastAsia="Times New Roman" w:hAnsi="Times New Roman"/>
                <w:b/>
                <w:sz w:val="20"/>
                <w:szCs w:val="20"/>
                <w:lang w:eastAsia="ru-RU"/>
              </w:rPr>
              <w:t>Наименование источника теплоснабжения</w:t>
            </w:r>
          </w:p>
        </w:tc>
        <w:tc>
          <w:tcPr>
            <w:tcW w:w="3039" w:type="dxa"/>
            <w:vMerge w:val="restart"/>
            <w:tcBorders>
              <w:top w:val="single" w:sz="4" w:space="0" w:color="auto"/>
              <w:left w:val="single" w:sz="4" w:space="0" w:color="auto"/>
              <w:right w:val="single" w:sz="4" w:space="0" w:color="auto"/>
            </w:tcBorders>
            <w:shd w:val="clear" w:color="auto" w:fill="auto"/>
            <w:vAlign w:val="center"/>
          </w:tcPr>
          <w:p w:rsidR="00DC73BF" w:rsidRDefault="00DC73BF" w:rsidP="008B09B3">
            <w:pPr>
              <w:spacing w:after="0" w:line="240" w:lineRule="auto"/>
              <w:jc w:val="center"/>
              <w:rPr>
                <w:rFonts w:ascii="Times New Roman" w:eastAsia="Times New Roman" w:hAnsi="Times New Roman"/>
                <w:b/>
                <w:sz w:val="20"/>
                <w:szCs w:val="20"/>
                <w:lang w:eastAsia="ru-RU"/>
              </w:rPr>
            </w:pPr>
            <w:r w:rsidRPr="00CE0544">
              <w:rPr>
                <w:rFonts w:ascii="Times New Roman" w:hAnsi="Times New Roman"/>
                <w:b/>
                <w:color w:val="000000"/>
                <w:sz w:val="20"/>
                <w:szCs w:val="20"/>
              </w:rPr>
              <w:t>Отношение величины технологических потерь тепловой энергии, теплоносителя к материальной характеристике тепловой сети</w:t>
            </w:r>
            <w:r w:rsidRPr="00782801">
              <w:rPr>
                <w:rFonts w:ascii="Times New Roman" w:eastAsia="Times New Roman" w:hAnsi="Times New Roman"/>
                <w:b/>
                <w:sz w:val="20"/>
                <w:szCs w:val="20"/>
                <w:lang w:eastAsia="ru-RU"/>
              </w:rPr>
              <w:t xml:space="preserve"> </w:t>
            </w:r>
          </w:p>
          <w:p w:rsidR="00DC73BF" w:rsidRPr="00782801" w:rsidRDefault="00DC73BF" w:rsidP="008B09B3">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(Сущ</w:t>
            </w:r>
            <w:r>
              <w:rPr>
                <w:rFonts w:ascii="Times New Roman" w:eastAsia="Times New Roman" w:hAnsi="Times New Roman"/>
                <w:b/>
                <w:sz w:val="20"/>
                <w:szCs w:val="20"/>
                <w:lang w:eastAsia="ru-RU"/>
              </w:rPr>
              <w:t>ествующее</w:t>
            </w:r>
            <w:r w:rsidRPr="00782801">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значение</w:t>
            </w:r>
            <w:r w:rsidRPr="00782801">
              <w:rPr>
                <w:rFonts w:ascii="Times New Roman" w:eastAsia="Times New Roman" w:hAnsi="Times New Roman"/>
                <w:b/>
                <w:sz w:val="20"/>
                <w:szCs w:val="20"/>
                <w:lang w:eastAsia="ru-RU"/>
              </w:rPr>
              <w:t>)</w:t>
            </w:r>
          </w:p>
        </w:tc>
        <w:tc>
          <w:tcPr>
            <w:tcW w:w="3011" w:type="dxa"/>
            <w:vMerge w:val="restart"/>
            <w:tcBorders>
              <w:top w:val="single" w:sz="4" w:space="0" w:color="auto"/>
              <w:left w:val="single" w:sz="4" w:space="0" w:color="auto"/>
              <w:right w:val="single" w:sz="4" w:space="0" w:color="auto"/>
            </w:tcBorders>
            <w:shd w:val="clear" w:color="auto" w:fill="auto"/>
            <w:vAlign w:val="center"/>
          </w:tcPr>
          <w:p w:rsidR="00DC73BF" w:rsidRDefault="00DC73BF" w:rsidP="008B09B3">
            <w:pPr>
              <w:spacing w:after="0" w:line="240" w:lineRule="auto"/>
              <w:jc w:val="center"/>
              <w:rPr>
                <w:rFonts w:ascii="Times New Roman" w:eastAsia="Times New Roman" w:hAnsi="Times New Roman"/>
                <w:b/>
                <w:sz w:val="20"/>
                <w:szCs w:val="20"/>
                <w:lang w:eastAsia="ru-RU"/>
              </w:rPr>
            </w:pPr>
            <w:r w:rsidRPr="00CE0544">
              <w:rPr>
                <w:rFonts w:ascii="Times New Roman" w:hAnsi="Times New Roman"/>
                <w:b/>
                <w:color w:val="000000"/>
                <w:sz w:val="20"/>
                <w:szCs w:val="20"/>
              </w:rPr>
              <w:t>Отношение величины технологических потерь тепловой энергии, теплоносителя к материальной характеристике тепловой сети</w:t>
            </w:r>
            <w:r w:rsidRPr="00782801">
              <w:rPr>
                <w:rFonts w:ascii="Times New Roman" w:eastAsia="Times New Roman" w:hAnsi="Times New Roman"/>
                <w:b/>
                <w:sz w:val="20"/>
                <w:szCs w:val="20"/>
                <w:lang w:eastAsia="ru-RU"/>
              </w:rPr>
              <w:t xml:space="preserve"> </w:t>
            </w:r>
          </w:p>
          <w:p w:rsidR="00DC73BF" w:rsidRPr="00782801" w:rsidRDefault="00DC73BF" w:rsidP="008B09B3">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 Персп</w:t>
            </w:r>
            <w:r>
              <w:rPr>
                <w:rFonts w:ascii="Times New Roman" w:eastAsia="Times New Roman" w:hAnsi="Times New Roman"/>
                <w:b/>
                <w:sz w:val="20"/>
                <w:szCs w:val="20"/>
                <w:lang w:eastAsia="ru-RU"/>
              </w:rPr>
              <w:t>ективное значение</w:t>
            </w:r>
            <w:r w:rsidRPr="00782801">
              <w:rPr>
                <w:rFonts w:ascii="Times New Roman" w:eastAsia="Times New Roman" w:hAnsi="Times New Roman"/>
                <w:b/>
                <w:sz w:val="20"/>
                <w:szCs w:val="20"/>
                <w:lang w:eastAsia="ru-RU"/>
              </w:rPr>
              <w:t>)</w:t>
            </w:r>
          </w:p>
        </w:tc>
      </w:tr>
      <w:tr w:rsidR="00DC73BF" w:rsidRPr="00782801" w:rsidTr="008B09B3">
        <w:trPr>
          <w:trHeight w:val="230"/>
        </w:trPr>
        <w:tc>
          <w:tcPr>
            <w:tcW w:w="3306" w:type="dxa"/>
            <w:vMerge/>
            <w:tcBorders>
              <w:left w:val="single" w:sz="4" w:space="0" w:color="auto"/>
              <w:bottom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lang w:eastAsia="ru-RU"/>
              </w:rPr>
            </w:pPr>
          </w:p>
        </w:tc>
        <w:tc>
          <w:tcPr>
            <w:tcW w:w="3039" w:type="dxa"/>
            <w:vMerge/>
            <w:tcBorders>
              <w:left w:val="single" w:sz="4" w:space="0" w:color="auto"/>
              <w:bottom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highlight w:val="red"/>
                <w:lang w:eastAsia="ru-RU"/>
              </w:rPr>
            </w:pPr>
          </w:p>
        </w:tc>
        <w:tc>
          <w:tcPr>
            <w:tcW w:w="3011" w:type="dxa"/>
            <w:vMerge/>
            <w:tcBorders>
              <w:left w:val="single" w:sz="4" w:space="0" w:color="auto"/>
              <w:bottom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highlight w:val="red"/>
                <w:lang w:eastAsia="ru-RU"/>
              </w:rPr>
            </w:pPr>
          </w:p>
        </w:tc>
      </w:tr>
      <w:tr w:rsidR="00DC73BF" w:rsidRPr="00782801" w:rsidTr="008B09B3">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rsidR="00DC73BF" w:rsidRPr="00782801" w:rsidRDefault="00DC73BF" w:rsidP="008B09B3">
            <w:pPr>
              <w:rPr>
                <w:rFonts w:ascii="Times New Roman" w:eastAsia="Times New Roman" w:hAnsi="Times New Roman"/>
                <w:color w:val="000000"/>
                <w:sz w:val="20"/>
                <w:szCs w:val="20"/>
                <w:lang w:eastAsia="ru-RU"/>
              </w:rPr>
            </w:pPr>
            <w:r w:rsidRPr="00782801">
              <w:rPr>
                <w:rFonts w:ascii="Times New Roman" w:eastAsia="Times New Roman" w:hAnsi="Times New Roman"/>
                <w:color w:val="000000"/>
                <w:sz w:val="20"/>
                <w:szCs w:val="20"/>
                <w:lang w:eastAsia="ru-RU"/>
              </w:rPr>
              <w:t xml:space="preserve">Котельная </w:t>
            </w:r>
            <w:r>
              <w:rPr>
                <w:rFonts w:ascii="Times New Roman" w:eastAsia="Times New Roman" w:hAnsi="Times New Roman"/>
                <w:color w:val="000000"/>
                <w:sz w:val="20"/>
                <w:szCs w:val="20"/>
                <w:lang w:eastAsia="ru-RU"/>
              </w:rPr>
              <w:t>№ 7</w:t>
            </w:r>
          </w:p>
        </w:tc>
        <w:tc>
          <w:tcPr>
            <w:tcW w:w="3039" w:type="dxa"/>
            <w:shd w:val="clear" w:color="auto" w:fill="auto"/>
            <w:vAlign w:val="center"/>
          </w:tcPr>
          <w:p w:rsidR="00DC73BF" w:rsidRPr="00782801" w:rsidRDefault="00DC73BF" w:rsidP="008B09B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2,67</w:t>
            </w:r>
          </w:p>
        </w:tc>
        <w:tc>
          <w:tcPr>
            <w:tcW w:w="3011" w:type="dxa"/>
            <w:shd w:val="clear" w:color="auto" w:fill="auto"/>
            <w:vAlign w:val="bottom"/>
          </w:tcPr>
          <w:p w:rsidR="00DC73BF" w:rsidRPr="00B1035D" w:rsidRDefault="00DC73BF" w:rsidP="008B09B3">
            <w:pPr>
              <w:jc w:val="center"/>
              <w:rPr>
                <w:rFonts w:ascii="Times New Roman" w:hAnsi="Times New Roman"/>
                <w:sz w:val="20"/>
                <w:szCs w:val="20"/>
              </w:rPr>
            </w:pPr>
            <w:r>
              <w:rPr>
                <w:rFonts w:ascii="Times New Roman" w:hAnsi="Times New Roman"/>
                <w:sz w:val="20"/>
                <w:szCs w:val="20"/>
              </w:rPr>
              <w:t>2,70</w:t>
            </w:r>
          </w:p>
        </w:tc>
      </w:tr>
    </w:tbl>
    <w:bookmarkEnd w:id="222"/>
    <w:p w:rsidR="00DC73BF" w:rsidRPr="00CD0C68" w:rsidRDefault="00DC73BF" w:rsidP="00DC73BF">
      <w:pPr>
        <w:pStyle w:val="s1"/>
        <w:ind w:firstLine="708"/>
        <w:rPr>
          <w:b/>
        </w:rPr>
      </w:pPr>
      <w:r w:rsidRPr="00CD0C68">
        <w:t>Уменьшение показателя вызвано проведением технического перевооружения тепловой сети, уменьшением потерь.</w:t>
      </w:r>
    </w:p>
    <w:p w:rsidR="00DC73BF" w:rsidRDefault="00DC73BF" w:rsidP="00DC73BF">
      <w:pPr>
        <w:pStyle w:val="s1"/>
      </w:pPr>
      <w:bookmarkStart w:id="223" w:name="_Toc64127363"/>
      <w:r w:rsidRPr="0031239E">
        <w:t>13.5</w:t>
      </w:r>
      <w:r>
        <w:t>.</w:t>
      </w:r>
      <w:r w:rsidRPr="0031239E">
        <w:t xml:space="preserve"> Коэффициент использования установленной тепловой мощности</w:t>
      </w:r>
      <w:bookmarkEnd w:id="223"/>
    </w:p>
    <w:p w:rsidR="00DC73BF" w:rsidRPr="004B4EA1" w:rsidRDefault="00DC73BF" w:rsidP="00DC73BF">
      <w:pPr>
        <w:pStyle w:val="s1"/>
        <w:jc w:val="right"/>
        <w:rPr>
          <w:b/>
        </w:rPr>
      </w:pPr>
      <w:r w:rsidRPr="004B4EA1">
        <w:t>Таблица 33</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6"/>
        <w:gridCol w:w="2914"/>
        <w:gridCol w:w="3136"/>
      </w:tblGrid>
      <w:tr w:rsidR="00DC73BF" w:rsidRPr="00782801" w:rsidTr="008B09B3">
        <w:trPr>
          <w:trHeight w:val="230"/>
        </w:trPr>
        <w:tc>
          <w:tcPr>
            <w:tcW w:w="3306" w:type="dxa"/>
            <w:vMerge w:val="restart"/>
            <w:tcBorders>
              <w:top w:val="single" w:sz="4" w:space="0" w:color="auto"/>
              <w:left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lastRenderedPageBreak/>
              <w:t>Наименование источника теплоснабжения</w:t>
            </w:r>
          </w:p>
        </w:tc>
        <w:tc>
          <w:tcPr>
            <w:tcW w:w="2914" w:type="dxa"/>
            <w:vMerge w:val="restart"/>
            <w:tcBorders>
              <w:top w:val="single" w:sz="4" w:space="0" w:color="auto"/>
              <w:left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lang w:eastAsia="ru-RU"/>
              </w:rPr>
            </w:pPr>
            <w:r w:rsidRPr="005B6F5F">
              <w:rPr>
                <w:rFonts w:ascii="Times New Roman" w:hAnsi="Times New Roman"/>
                <w:b/>
                <w:color w:val="000000"/>
                <w:sz w:val="20"/>
                <w:szCs w:val="20"/>
              </w:rPr>
              <w:t>Коэффициент использования мощности</w:t>
            </w:r>
            <w:r w:rsidRPr="00782801">
              <w:rPr>
                <w:rFonts w:ascii="Times New Roman" w:eastAsia="Times New Roman" w:hAnsi="Times New Roman"/>
                <w:b/>
                <w:sz w:val="20"/>
                <w:szCs w:val="20"/>
                <w:lang w:eastAsia="ru-RU"/>
              </w:rPr>
              <w:br/>
              <w:t>(Сущ</w:t>
            </w:r>
            <w:r>
              <w:rPr>
                <w:rFonts w:ascii="Times New Roman" w:eastAsia="Times New Roman" w:hAnsi="Times New Roman"/>
                <w:b/>
                <w:sz w:val="20"/>
                <w:szCs w:val="20"/>
                <w:lang w:eastAsia="ru-RU"/>
              </w:rPr>
              <w:t>ествующее</w:t>
            </w:r>
            <w:r w:rsidRPr="00782801">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значение</w:t>
            </w:r>
            <w:r w:rsidRPr="00782801">
              <w:rPr>
                <w:rFonts w:ascii="Times New Roman" w:eastAsia="Times New Roman" w:hAnsi="Times New Roman"/>
                <w:b/>
                <w:sz w:val="20"/>
                <w:szCs w:val="20"/>
                <w:lang w:eastAsia="ru-RU"/>
              </w:rPr>
              <w:t>)</w:t>
            </w:r>
          </w:p>
        </w:tc>
        <w:tc>
          <w:tcPr>
            <w:tcW w:w="3136" w:type="dxa"/>
            <w:vMerge w:val="restart"/>
            <w:tcBorders>
              <w:top w:val="single" w:sz="4" w:space="0" w:color="auto"/>
              <w:left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lang w:eastAsia="ru-RU"/>
              </w:rPr>
            </w:pPr>
            <w:r w:rsidRPr="005B6F5F">
              <w:rPr>
                <w:rFonts w:ascii="Times New Roman" w:hAnsi="Times New Roman"/>
                <w:b/>
                <w:color w:val="000000"/>
                <w:sz w:val="20"/>
                <w:szCs w:val="20"/>
              </w:rPr>
              <w:t>Коэффициент использования мощности</w:t>
            </w:r>
            <w:r w:rsidRPr="00782801">
              <w:rPr>
                <w:rFonts w:ascii="Times New Roman" w:eastAsia="Times New Roman" w:hAnsi="Times New Roman"/>
                <w:b/>
                <w:sz w:val="20"/>
                <w:szCs w:val="20"/>
                <w:lang w:eastAsia="ru-RU"/>
              </w:rPr>
              <w:br/>
              <w:t>( Персп</w:t>
            </w:r>
            <w:r>
              <w:rPr>
                <w:rFonts w:ascii="Times New Roman" w:eastAsia="Times New Roman" w:hAnsi="Times New Roman"/>
                <w:b/>
                <w:sz w:val="20"/>
                <w:szCs w:val="20"/>
                <w:lang w:eastAsia="ru-RU"/>
              </w:rPr>
              <w:t>ективное значение</w:t>
            </w:r>
            <w:r w:rsidRPr="00782801">
              <w:rPr>
                <w:rFonts w:ascii="Times New Roman" w:eastAsia="Times New Roman" w:hAnsi="Times New Roman"/>
                <w:b/>
                <w:sz w:val="20"/>
                <w:szCs w:val="20"/>
                <w:lang w:eastAsia="ru-RU"/>
              </w:rPr>
              <w:t>)</w:t>
            </w:r>
          </w:p>
        </w:tc>
      </w:tr>
      <w:tr w:rsidR="00DC73BF" w:rsidRPr="00782801" w:rsidTr="008B09B3">
        <w:trPr>
          <w:trHeight w:val="230"/>
        </w:trPr>
        <w:tc>
          <w:tcPr>
            <w:tcW w:w="3306" w:type="dxa"/>
            <w:vMerge/>
            <w:tcBorders>
              <w:left w:val="single" w:sz="4" w:space="0" w:color="auto"/>
              <w:bottom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lang w:eastAsia="ru-RU"/>
              </w:rPr>
            </w:pPr>
          </w:p>
        </w:tc>
        <w:tc>
          <w:tcPr>
            <w:tcW w:w="2914" w:type="dxa"/>
            <w:vMerge/>
            <w:tcBorders>
              <w:left w:val="single" w:sz="4" w:space="0" w:color="auto"/>
              <w:bottom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highlight w:val="red"/>
                <w:lang w:eastAsia="ru-RU"/>
              </w:rPr>
            </w:pPr>
          </w:p>
        </w:tc>
        <w:tc>
          <w:tcPr>
            <w:tcW w:w="3136" w:type="dxa"/>
            <w:vMerge/>
            <w:tcBorders>
              <w:left w:val="single" w:sz="4" w:space="0" w:color="auto"/>
              <w:bottom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highlight w:val="red"/>
                <w:lang w:eastAsia="ru-RU"/>
              </w:rPr>
            </w:pPr>
          </w:p>
        </w:tc>
      </w:tr>
      <w:tr w:rsidR="00DC73BF" w:rsidRPr="00B1035D" w:rsidTr="008B09B3">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rsidR="00DC73BF" w:rsidRPr="00782801" w:rsidRDefault="00DC73BF" w:rsidP="008B09B3">
            <w:pPr>
              <w:rPr>
                <w:rFonts w:ascii="Times New Roman" w:eastAsia="Times New Roman" w:hAnsi="Times New Roman"/>
                <w:color w:val="000000"/>
                <w:sz w:val="20"/>
                <w:szCs w:val="20"/>
                <w:lang w:eastAsia="ru-RU"/>
              </w:rPr>
            </w:pPr>
            <w:r w:rsidRPr="00782801">
              <w:rPr>
                <w:rFonts w:ascii="Times New Roman" w:eastAsia="Times New Roman" w:hAnsi="Times New Roman"/>
                <w:color w:val="000000"/>
                <w:sz w:val="20"/>
                <w:szCs w:val="20"/>
                <w:lang w:eastAsia="ru-RU"/>
              </w:rPr>
              <w:t xml:space="preserve">Котельная </w:t>
            </w:r>
            <w:r>
              <w:rPr>
                <w:rFonts w:ascii="Times New Roman" w:eastAsia="Times New Roman" w:hAnsi="Times New Roman"/>
                <w:color w:val="000000"/>
                <w:sz w:val="20"/>
                <w:szCs w:val="20"/>
                <w:lang w:eastAsia="ru-RU"/>
              </w:rPr>
              <w:t>№ 7</w:t>
            </w:r>
          </w:p>
        </w:tc>
        <w:tc>
          <w:tcPr>
            <w:tcW w:w="2914" w:type="dxa"/>
          </w:tcPr>
          <w:p w:rsidR="00DC73BF" w:rsidRPr="005B6F5F" w:rsidRDefault="00DC73BF" w:rsidP="008B09B3">
            <w:pPr>
              <w:jc w:val="center"/>
              <w:rPr>
                <w:rFonts w:ascii="Times New Roman" w:eastAsia="Times New Roman" w:hAnsi="Times New Roman"/>
                <w:sz w:val="20"/>
                <w:szCs w:val="20"/>
                <w:lang w:eastAsia="ru-RU"/>
              </w:rPr>
            </w:pPr>
            <w:r w:rsidRPr="005B6F5F">
              <w:rPr>
                <w:rFonts w:ascii="Times New Roman" w:hAnsi="Times New Roman"/>
                <w:sz w:val="20"/>
                <w:szCs w:val="20"/>
              </w:rPr>
              <w:t>0,</w:t>
            </w:r>
            <w:r>
              <w:rPr>
                <w:rFonts w:ascii="Times New Roman" w:hAnsi="Times New Roman"/>
                <w:sz w:val="20"/>
                <w:szCs w:val="20"/>
              </w:rPr>
              <w:t>8</w:t>
            </w:r>
            <w:r w:rsidRPr="005B6F5F">
              <w:rPr>
                <w:rFonts w:ascii="Times New Roman" w:hAnsi="Times New Roman"/>
                <w:sz w:val="20"/>
                <w:szCs w:val="20"/>
              </w:rPr>
              <w:t>8</w:t>
            </w:r>
          </w:p>
        </w:tc>
        <w:tc>
          <w:tcPr>
            <w:tcW w:w="3136" w:type="dxa"/>
          </w:tcPr>
          <w:p w:rsidR="00DC73BF" w:rsidRPr="00B1035D" w:rsidRDefault="00DC73BF" w:rsidP="008B09B3">
            <w:pPr>
              <w:jc w:val="center"/>
              <w:rPr>
                <w:rFonts w:ascii="Times New Roman" w:hAnsi="Times New Roman"/>
                <w:sz w:val="20"/>
                <w:szCs w:val="20"/>
              </w:rPr>
            </w:pPr>
            <w:r>
              <w:rPr>
                <w:rFonts w:ascii="Times New Roman" w:hAnsi="Times New Roman"/>
                <w:sz w:val="20"/>
                <w:szCs w:val="20"/>
              </w:rPr>
              <w:t>0,88</w:t>
            </w:r>
          </w:p>
        </w:tc>
      </w:tr>
    </w:tbl>
    <w:p w:rsidR="00DC73BF" w:rsidRPr="00CD0C68" w:rsidRDefault="00DC73BF" w:rsidP="00DC73BF">
      <w:pPr>
        <w:pStyle w:val="s1"/>
        <w:rPr>
          <w:b/>
        </w:rPr>
      </w:pPr>
      <w:r w:rsidRPr="001F6E7B">
        <w:tab/>
      </w:r>
      <w:r w:rsidRPr="00CD0C68">
        <w:t>Коэффициент уменьшается на реконструируемых котельных в связи с уменьшением установленной мощности.</w:t>
      </w:r>
    </w:p>
    <w:p w:rsidR="00DC73BF" w:rsidRDefault="00DC73BF" w:rsidP="00DC73BF">
      <w:pPr>
        <w:pStyle w:val="s1"/>
      </w:pPr>
      <w:bookmarkStart w:id="224" w:name="_Toc64127364"/>
      <w:r w:rsidRPr="0031239E">
        <w:t>13.6</w:t>
      </w:r>
      <w:r>
        <w:t>.</w:t>
      </w:r>
      <w:r w:rsidRPr="0031239E">
        <w:t xml:space="preserve"> Удельная материальная характеристика тепловых сетей, приведенная к расчетной тепловой нагрузке</w:t>
      </w:r>
      <w:bookmarkEnd w:id="224"/>
    </w:p>
    <w:p w:rsidR="00DC73BF" w:rsidRPr="004B4EA1" w:rsidRDefault="00DC73BF" w:rsidP="00DC73B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Таблица 34</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3"/>
        <w:gridCol w:w="4383"/>
      </w:tblGrid>
      <w:tr w:rsidR="00DC73BF" w:rsidRPr="00782801" w:rsidTr="008B09B3">
        <w:trPr>
          <w:trHeight w:val="230"/>
        </w:trPr>
        <w:tc>
          <w:tcPr>
            <w:tcW w:w="4973" w:type="dxa"/>
            <w:vMerge w:val="restart"/>
            <w:tcBorders>
              <w:top w:val="single" w:sz="4" w:space="0" w:color="auto"/>
              <w:left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Наименование источника теплоснабжения</w:t>
            </w:r>
          </w:p>
        </w:tc>
        <w:tc>
          <w:tcPr>
            <w:tcW w:w="4383" w:type="dxa"/>
            <w:vMerge w:val="restart"/>
            <w:tcBorders>
              <w:top w:val="single" w:sz="4" w:space="0" w:color="auto"/>
              <w:left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lang w:eastAsia="ru-RU"/>
              </w:rPr>
            </w:pPr>
            <w:r w:rsidRPr="00CB126E">
              <w:rPr>
                <w:rFonts w:ascii="Times New Roman" w:hAnsi="Times New Roman"/>
                <w:b/>
                <w:color w:val="000000"/>
                <w:sz w:val="20"/>
                <w:szCs w:val="20"/>
              </w:rPr>
              <w:t>Удельная материальная характеристика тепловых сетей, приведенная к расчетной тепловой нагрузке</w:t>
            </w:r>
            <w:r w:rsidRPr="00782801">
              <w:rPr>
                <w:rFonts w:ascii="Times New Roman" w:eastAsia="Times New Roman" w:hAnsi="Times New Roman"/>
                <w:b/>
                <w:sz w:val="20"/>
                <w:szCs w:val="20"/>
                <w:lang w:eastAsia="ru-RU"/>
              </w:rPr>
              <w:br/>
              <w:t>(Сущ</w:t>
            </w:r>
            <w:r>
              <w:rPr>
                <w:rFonts w:ascii="Times New Roman" w:eastAsia="Times New Roman" w:hAnsi="Times New Roman"/>
                <w:b/>
                <w:sz w:val="20"/>
                <w:szCs w:val="20"/>
                <w:lang w:eastAsia="ru-RU"/>
              </w:rPr>
              <w:t>ествующее</w:t>
            </w:r>
            <w:r w:rsidRPr="00782801">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значение</w:t>
            </w:r>
            <w:r w:rsidRPr="00782801">
              <w:rPr>
                <w:rFonts w:ascii="Times New Roman" w:eastAsia="Times New Roman" w:hAnsi="Times New Roman"/>
                <w:b/>
                <w:sz w:val="20"/>
                <w:szCs w:val="20"/>
                <w:lang w:eastAsia="ru-RU"/>
              </w:rPr>
              <w:t>)</w:t>
            </w:r>
          </w:p>
        </w:tc>
      </w:tr>
      <w:tr w:rsidR="00DC73BF" w:rsidRPr="00782801" w:rsidTr="008B09B3">
        <w:trPr>
          <w:trHeight w:val="230"/>
        </w:trPr>
        <w:tc>
          <w:tcPr>
            <w:tcW w:w="4973" w:type="dxa"/>
            <w:vMerge/>
            <w:tcBorders>
              <w:left w:val="single" w:sz="4" w:space="0" w:color="auto"/>
              <w:bottom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lang w:eastAsia="ru-RU"/>
              </w:rPr>
            </w:pPr>
          </w:p>
        </w:tc>
        <w:tc>
          <w:tcPr>
            <w:tcW w:w="4383" w:type="dxa"/>
            <w:vMerge/>
            <w:tcBorders>
              <w:left w:val="single" w:sz="4" w:space="0" w:color="auto"/>
              <w:bottom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highlight w:val="red"/>
                <w:lang w:eastAsia="ru-RU"/>
              </w:rPr>
            </w:pPr>
          </w:p>
        </w:tc>
      </w:tr>
      <w:tr w:rsidR="00DC73BF" w:rsidRPr="005B6F5F" w:rsidTr="008B09B3">
        <w:tc>
          <w:tcPr>
            <w:tcW w:w="4973" w:type="dxa"/>
            <w:tcBorders>
              <w:top w:val="single" w:sz="4" w:space="0" w:color="auto"/>
              <w:left w:val="single" w:sz="4" w:space="0" w:color="auto"/>
              <w:bottom w:val="single" w:sz="4" w:space="0" w:color="auto"/>
              <w:right w:val="single" w:sz="4" w:space="0" w:color="auto"/>
            </w:tcBorders>
            <w:shd w:val="clear" w:color="auto" w:fill="auto"/>
            <w:vAlign w:val="center"/>
          </w:tcPr>
          <w:p w:rsidR="00DC73BF" w:rsidRPr="00782801" w:rsidRDefault="00DC73BF" w:rsidP="008B09B3">
            <w:pPr>
              <w:rPr>
                <w:rFonts w:ascii="Times New Roman" w:eastAsia="Times New Roman" w:hAnsi="Times New Roman"/>
                <w:color w:val="000000"/>
                <w:sz w:val="20"/>
                <w:szCs w:val="20"/>
                <w:lang w:eastAsia="ru-RU"/>
              </w:rPr>
            </w:pPr>
            <w:r w:rsidRPr="00782801">
              <w:rPr>
                <w:rFonts w:ascii="Times New Roman" w:eastAsia="Times New Roman" w:hAnsi="Times New Roman"/>
                <w:color w:val="000000"/>
                <w:sz w:val="20"/>
                <w:szCs w:val="20"/>
                <w:lang w:eastAsia="ru-RU"/>
              </w:rPr>
              <w:t xml:space="preserve">Котельная </w:t>
            </w:r>
            <w:r>
              <w:rPr>
                <w:rFonts w:ascii="Times New Roman" w:eastAsia="Times New Roman" w:hAnsi="Times New Roman"/>
                <w:color w:val="000000"/>
                <w:sz w:val="20"/>
                <w:szCs w:val="20"/>
                <w:lang w:eastAsia="ru-RU"/>
              </w:rPr>
              <w:t>№ 7</w:t>
            </w:r>
          </w:p>
        </w:tc>
        <w:tc>
          <w:tcPr>
            <w:tcW w:w="4383" w:type="dxa"/>
            <w:shd w:val="clear" w:color="auto" w:fill="auto"/>
          </w:tcPr>
          <w:p w:rsidR="00DC73BF" w:rsidRPr="005B6F5F" w:rsidRDefault="00DC73BF" w:rsidP="008B09B3">
            <w:pPr>
              <w:jc w:val="center"/>
              <w:rPr>
                <w:rFonts w:ascii="Times New Roman" w:eastAsia="Times New Roman" w:hAnsi="Times New Roman"/>
                <w:sz w:val="20"/>
                <w:szCs w:val="20"/>
                <w:lang w:eastAsia="ru-RU"/>
              </w:rPr>
            </w:pPr>
            <w:r>
              <w:rPr>
                <w:rFonts w:ascii="Times New Roman" w:hAnsi="Times New Roman"/>
                <w:sz w:val="20"/>
                <w:szCs w:val="20"/>
              </w:rPr>
              <w:t>100,1</w:t>
            </w:r>
          </w:p>
        </w:tc>
      </w:tr>
    </w:tbl>
    <w:p w:rsidR="00DC73BF" w:rsidRPr="00CD0C68" w:rsidRDefault="00DC73BF" w:rsidP="00DC73BF">
      <w:pPr>
        <w:pStyle w:val="s1"/>
        <w:rPr>
          <w:b/>
        </w:rPr>
      </w:pPr>
      <w:r>
        <w:tab/>
      </w:r>
      <w:r w:rsidRPr="00CD0C68">
        <w:t>Данные показатели в перспективе изменяться не будут в связи отсутствием перспектив по подключению новых потребителей тепла.</w:t>
      </w:r>
    </w:p>
    <w:p w:rsidR="00DC73BF" w:rsidRPr="0031239E" w:rsidRDefault="00DC73BF" w:rsidP="00DC73BF">
      <w:pPr>
        <w:pStyle w:val="s1"/>
      </w:pPr>
      <w:bookmarkStart w:id="225" w:name="_Toc64127365"/>
      <w:r w:rsidRPr="0031239E">
        <w:t>13.7</w:t>
      </w:r>
      <w:r>
        <w:t>.</w:t>
      </w:r>
      <w:r w:rsidRPr="0031239E">
        <w:t xml:space="preserve">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bookmarkEnd w:id="225"/>
    </w:p>
    <w:p w:rsidR="00DC73BF" w:rsidRPr="00CD0C68" w:rsidRDefault="00DC73BF" w:rsidP="00DC73BF">
      <w:pPr>
        <w:pStyle w:val="s1"/>
        <w:rPr>
          <w:b/>
        </w:rPr>
      </w:pPr>
      <w:r w:rsidRPr="001F6E7B">
        <w:tab/>
      </w:r>
      <w:r w:rsidRPr="00CD0C68">
        <w:t>Показатель не предусмотрен, в связи с отсутствием тепловой энергии, выработанной в комбинированном режиме.</w:t>
      </w:r>
    </w:p>
    <w:p w:rsidR="00DC73BF" w:rsidRPr="0031239E" w:rsidRDefault="00DC73BF" w:rsidP="00DC73BF">
      <w:pPr>
        <w:pStyle w:val="s1"/>
      </w:pPr>
      <w:bookmarkStart w:id="226" w:name="_Toc64127366"/>
      <w:r w:rsidRPr="0031239E">
        <w:t>13.8</w:t>
      </w:r>
      <w:r>
        <w:t>.</w:t>
      </w:r>
      <w:r w:rsidRPr="0031239E">
        <w:t xml:space="preserve"> Удельный расход условного топлива на отпуск электрической энергии</w:t>
      </w:r>
      <w:bookmarkEnd w:id="226"/>
    </w:p>
    <w:p w:rsidR="00DC73BF" w:rsidRPr="00CD0C68" w:rsidRDefault="00DC73BF" w:rsidP="00DC73BF">
      <w:pPr>
        <w:pStyle w:val="s1"/>
        <w:rPr>
          <w:b/>
        </w:rPr>
      </w:pPr>
      <w:r w:rsidRPr="001F6E7B">
        <w:tab/>
      </w:r>
      <w:r w:rsidRPr="00CD0C68">
        <w:t>Данные по расходу условного топлива на отпуск электрической энергии отсутствуют.</w:t>
      </w:r>
    </w:p>
    <w:p w:rsidR="00DC73BF" w:rsidRPr="0031239E" w:rsidRDefault="00DC73BF" w:rsidP="00DC73BF">
      <w:pPr>
        <w:pStyle w:val="s1"/>
      </w:pPr>
      <w:bookmarkStart w:id="227" w:name="_Toc64127367"/>
      <w:r w:rsidRPr="0031239E">
        <w:t>13.9</w:t>
      </w:r>
      <w:r>
        <w:t>.</w:t>
      </w:r>
      <w:r w:rsidRPr="0031239E">
        <w:t xml:space="preserve">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227"/>
    </w:p>
    <w:p w:rsidR="00DC73BF" w:rsidRPr="00CD0C68" w:rsidRDefault="00DC73BF" w:rsidP="00DC73BF">
      <w:pPr>
        <w:pStyle w:val="s1"/>
        <w:rPr>
          <w:b/>
        </w:rPr>
      </w:pPr>
      <w:r w:rsidRPr="001F6E7B">
        <w:tab/>
      </w:r>
      <w:r w:rsidRPr="00CD0C68">
        <w:t>Показатель не предусмотрен, в связи с отсутствием тепловой энергии, выработанной в комбинированном режиме.</w:t>
      </w:r>
    </w:p>
    <w:p w:rsidR="00DC73BF" w:rsidRDefault="00DC73BF" w:rsidP="00DC73BF">
      <w:pPr>
        <w:pStyle w:val="s1"/>
      </w:pPr>
      <w:bookmarkStart w:id="228" w:name="_Toc64127368"/>
      <w:r>
        <w:t xml:space="preserve">13.10. </w:t>
      </w:r>
      <w:r w:rsidRPr="0031239E">
        <w:t>Доля отпуска тепловой энергии, осуществляемого потребителям по приборам учета, в общем объеме отпущенной тепловой энергии</w:t>
      </w:r>
      <w:bookmarkEnd w:id="228"/>
    </w:p>
    <w:p w:rsidR="00DC73BF" w:rsidRPr="0031239E" w:rsidRDefault="00DC73BF" w:rsidP="00DC73BF">
      <w:pPr>
        <w:autoSpaceDE w:val="0"/>
        <w:autoSpaceDN w:val="0"/>
        <w:adjustRightInd w:val="0"/>
        <w:spacing w:after="0" w:line="240" w:lineRule="auto"/>
        <w:ind w:firstLine="709"/>
        <w:contextualSpacing/>
        <w:jc w:val="right"/>
        <w:rPr>
          <w:rFonts w:ascii="Times New Roman" w:hAnsi="Times New Roman"/>
          <w:sz w:val="28"/>
          <w:szCs w:val="28"/>
        </w:rPr>
      </w:pPr>
      <w:r w:rsidRPr="0031239E">
        <w:rPr>
          <w:rFonts w:ascii="Times New Roman" w:hAnsi="Times New Roman"/>
          <w:sz w:val="28"/>
          <w:szCs w:val="28"/>
        </w:rPr>
        <w:t xml:space="preserve">Таблица </w:t>
      </w:r>
      <w:r>
        <w:rPr>
          <w:rFonts w:ascii="Times New Roman" w:hAnsi="Times New Roman"/>
          <w:sz w:val="28"/>
          <w:szCs w:val="28"/>
        </w:rPr>
        <w:t>35</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8"/>
        <w:gridCol w:w="1074"/>
        <w:gridCol w:w="1075"/>
        <w:gridCol w:w="1076"/>
        <w:gridCol w:w="1076"/>
        <w:gridCol w:w="1076"/>
        <w:gridCol w:w="1117"/>
        <w:gridCol w:w="1117"/>
      </w:tblGrid>
      <w:tr w:rsidR="00DC73BF" w:rsidRPr="00A162B2" w:rsidTr="008B09B3">
        <w:tc>
          <w:tcPr>
            <w:tcW w:w="2028" w:type="dxa"/>
            <w:vMerge w:val="restart"/>
            <w:vAlign w:val="center"/>
          </w:tcPr>
          <w:p w:rsidR="00DC73BF" w:rsidRPr="00A162B2" w:rsidRDefault="00DC73BF" w:rsidP="008B09B3">
            <w:pPr>
              <w:autoSpaceDE w:val="0"/>
              <w:autoSpaceDN w:val="0"/>
              <w:adjustRightInd w:val="0"/>
              <w:contextualSpacing/>
              <w:jc w:val="center"/>
              <w:rPr>
                <w:rFonts w:ascii="Times New Roman" w:hAnsi="Times New Roman"/>
                <w:b/>
              </w:rPr>
            </w:pPr>
            <w:r w:rsidRPr="00A162B2">
              <w:rPr>
                <w:rFonts w:ascii="Times New Roman" w:hAnsi="Times New Roman"/>
                <w:b/>
              </w:rPr>
              <w:t>Наименование источника</w:t>
            </w:r>
          </w:p>
        </w:tc>
        <w:tc>
          <w:tcPr>
            <w:tcW w:w="7611" w:type="dxa"/>
            <w:gridSpan w:val="7"/>
            <w:vAlign w:val="center"/>
          </w:tcPr>
          <w:p w:rsidR="00DC73BF" w:rsidRPr="00A162B2" w:rsidRDefault="00DC73BF" w:rsidP="008B09B3">
            <w:pPr>
              <w:shd w:val="clear" w:color="auto" w:fill="FFFFFF"/>
              <w:spacing w:after="0" w:line="240" w:lineRule="auto"/>
              <w:jc w:val="center"/>
              <w:rPr>
                <w:rFonts w:ascii="Times New Roman" w:eastAsia="Times New Roman" w:hAnsi="Times New Roman"/>
                <w:b/>
                <w:color w:val="000000"/>
                <w:lang w:eastAsia="ru-RU"/>
              </w:rPr>
            </w:pPr>
            <w:r w:rsidRPr="00A162B2">
              <w:rPr>
                <w:rFonts w:ascii="Times New Roman" w:eastAsia="Times New Roman" w:hAnsi="Times New Roman"/>
                <w:b/>
                <w:color w:val="000000"/>
                <w:lang w:eastAsia="ru-RU"/>
              </w:rPr>
              <w:t>Доля отпуска тепловой энергии, осуществляемого</w:t>
            </w:r>
          </w:p>
          <w:p w:rsidR="00DC73BF" w:rsidRPr="00A162B2" w:rsidRDefault="00DC73BF" w:rsidP="008B09B3">
            <w:pPr>
              <w:shd w:val="clear" w:color="auto" w:fill="FFFFFF"/>
              <w:spacing w:after="0" w:line="240" w:lineRule="auto"/>
              <w:jc w:val="center"/>
              <w:rPr>
                <w:rFonts w:ascii="Times New Roman" w:eastAsia="Times New Roman" w:hAnsi="Times New Roman"/>
                <w:b/>
                <w:color w:val="000000"/>
                <w:lang w:eastAsia="ru-RU"/>
              </w:rPr>
            </w:pPr>
            <w:r w:rsidRPr="00A162B2">
              <w:rPr>
                <w:rFonts w:ascii="Times New Roman" w:eastAsia="Times New Roman" w:hAnsi="Times New Roman"/>
                <w:b/>
                <w:color w:val="000000"/>
                <w:lang w:eastAsia="ru-RU"/>
              </w:rPr>
              <w:t>потребителям по приборам учета, в общем объеме отпущенной</w:t>
            </w:r>
          </w:p>
          <w:p w:rsidR="00DC73BF" w:rsidRPr="00A162B2" w:rsidRDefault="00DC73BF" w:rsidP="008B09B3">
            <w:pPr>
              <w:shd w:val="clear" w:color="auto" w:fill="FFFFFF"/>
              <w:spacing w:after="0" w:line="240" w:lineRule="auto"/>
              <w:jc w:val="center"/>
              <w:rPr>
                <w:rFonts w:ascii="Times New Roman" w:eastAsia="Times New Roman" w:hAnsi="Times New Roman"/>
                <w:color w:val="000000"/>
                <w:lang w:eastAsia="ru-RU"/>
              </w:rPr>
            </w:pPr>
            <w:r w:rsidRPr="00A162B2">
              <w:rPr>
                <w:rFonts w:ascii="Times New Roman" w:eastAsia="Times New Roman" w:hAnsi="Times New Roman"/>
                <w:b/>
                <w:color w:val="000000"/>
                <w:lang w:eastAsia="ru-RU"/>
              </w:rPr>
              <w:t>тепловой энергии, %</w:t>
            </w:r>
          </w:p>
        </w:tc>
      </w:tr>
      <w:tr w:rsidR="00DC73BF" w:rsidRPr="00A162B2" w:rsidTr="008B09B3">
        <w:tc>
          <w:tcPr>
            <w:tcW w:w="2028" w:type="dxa"/>
            <w:vMerge/>
            <w:vAlign w:val="center"/>
          </w:tcPr>
          <w:p w:rsidR="00DC73BF" w:rsidRPr="00A162B2" w:rsidRDefault="00DC73BF" w:rsidP="008B09B3">
            <w:pPr>
              <w:autoSpaceDE w:val="0"/>
              <w:autoSpaceDN w:val="0"/>
              <w:adjustRightInd w:val="0"/>
              <w:spacing w:after="0" w:line="240" w:lineRule="auto"/>
              <w:contextualSpacing/>
              <w:jc w:val="center"/>
              <w:rPr>
                <w:rFonts w:ascii="Times New Roman" w:hAnsi="Times New Roman"/>
                <w:b/>
              </w:rPr>
            </w:pPr>
          </w:p>
        </w:tc>
        <w:tc>
          <w:tcPr>
            <w:tcW w:w="1074" w:type="dxa"/>
            <w:vAlign w:val="center"/>
          </w:tcPr>
          <w:p w:rsidR="00DC73BF" w:rsidRPr="002E3825" w:rsidRDefault="00DC73BF" w:rsidP="008B09B3">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2021</w:t>
            </w:r>
          </w:p>
        </w:tc>
        <w:tc>
          <w:tcPr>
            <w:tcW w:w="1075" w:type="dxa"/>
            <w:vAlign w:val="center"/>
          </w:tcPr>
          <w:p w:rsidR="00DC73BF" w:rsidRPr="002E3825" w:rsidRDefault="00DC73BF" w:rsidP="008B09B3">
            <w:pPr>
              <w:autoSpaceDE w:val="0"/>
              <w:autoSpaceDN w:val="0"/>
              <w:adjustRightInd w:val="0"/>
              <w:spacing w:after="0" w:line="240" w:lineRule="auto"/>
              <w:contextualSpacing/>
              <w:jc w:val="center"/>
              <w:rPr>
                <w:rFonts w:ascii="Times New Roman" w:hAnsi="Times New Roman"/>
                <w:b/>
                <w:sz w:val="20"/>
                <w:szCs w:val="20"/>
              </w:rPr>
            </w:pPr>
            <w:r w:rsidRPr="002E3825">
              <w:rPr>
                <w:rFonts w:ascii="Times New Roman" w:hAnsi="Times New Roman"/>
                <w:b/>
                <w:sz w:val="20"/>
                <w:szCs w:val="20"/>
              </w:rPr>
              <w:t>202</w:t>
            </w:r>
            <w:r>
              <w:rPr>
                <w:rFonts w:ascii="Times New Roman" w:hAnsi="Times New Roman"/>
                <w:b/>
                <w:sz w:val="20"/>
                <w:szCs w:val="20"/>
              </w:rPr>
              <w:t>2</w:t>
            </w:r>
          </w:p>
        </w:tc>
        <w:tc>
          <w:tcPr>
            <w:tcW w:w="1076" w:type="dxa"/>
            <w:vAlign w:val="center"/>
          </w:tcPr>
          <w:p w:rsidR="00DC73BF" w:rsidRPr="002E3825" w:rsidRDefault="00DC73BF" w:rsidP="008B09B3">
            <w:pPr>
              <w:autoSpaceDE w:val="0"/>
              <w:autoSpaceDN w:val="0"/>
              <w:adjustRightInd w:val="0"/>
              <w:spacing w:after="0" w:line="240" w:lineRule="auto"/>
              <w:contextualSpacing/>
              <w:jc w:val="center"/>
              <w:rPr>
                <w:rFonts w:ascii="Times New Roman" w:hAnsi="Times New Roman"/>
                <w:b/>
                <w:sz w:val="20"/>
                <w:szCs w:val="20"/>
              </w:rPr>
            </w:pPr>
            <w:r w:rsidRPr="002E3825">
              <w:rPr>
                <w:rFonts w:ascii="Times New Roman" w:hAnsi="Times New Roman"/>
                <w:b/>
                <w:sz w:val="20"/>
                <w:szCs w:val="20"/>
              </w:rPr>
              <w:t>2</w:t>
            </w:r>
            <w:r>
              <w:rPr>
                <w:rFonts w:ascii="Times New Roman" w:hAnsi="Times New Roman"/>
                <w:b/>
                <w:sz w:val="20"/>
                <w:szCs w:val="20"/>
              </w:rPr>
              <w:t>023</w:t>
            </w:r>
          </w:p>
        </w:tc>
        <w:tc>
          <w:tcPr>
            <w:tcW w:w="1076" w:type="dxa"/>
            <w:vAlign w:val="center"/>
          </w:tcPr>
          <w:p w:rsidR="00DC73BF" w:rsidRPr="002E3825" w:rsidRDefault="00DC73BF" w:rsidP="008B09B3">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2024</w:t>
            </w:r>
          </w:p>
        </w:tc>
        <w:tc>
          <w:tcPr>
            <w:tcW w:w="1076" w:type="dxa"/>
            <w:vAlign w:val="center"/>
          </w:tcPr>
          <w:p w:rsidR="00DC73BF" w:rsidRPr="002E3825" w:rsidRDefault="00DC73BF" w:rsidP="008B09B3">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2025</w:t>
            </w:r>
          </w:p>
        </w:tc>
        <w:tc>
          <w:tcPr>
            <w:tcW w:w="1117" w:type="dxa"/>
            <w:vAlign w:val="center"/>
          </w:tcPr>
          <w:p w:rsidR="00DC73BF" w:rsidRPr="002E3825" w:rsidRDefault="00DC73BF" w:rsidP="008B09B3">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2026</w:t>
            </w:r>
          </w:p>
        </w:tc>
        <w:tc>
          <w:tcPr>
            <w:tcW w:w="1117" w:type="dxa"/>
            <w:vAlign w:val="center"/>
          </w:tcPr>
          <w:p w:rsidR="00DC73BF" w:rsidRPr="002E3825" w:rsidRDefault="00DC73BF" w:rsidP="008B09B3">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2027-2045</w:t>
            </w:r>
          </w:p>
        </w:tc>
      </w:tr>
      <w:tr w:rsidR="00DC73BF" w:rsidRPr="006368C4" w:rsidTr="008B09B3">
        <w:tc>
          <w:tcPr>
            <w:tcW w:w="2028" w:type="dxa"/>
            <w:vAlign w:val="center"/>
          </w:tcPr>
          <w:p w:rsidR="00DC73BF" w:rsidRPr="005856C7" w:rsidRDefault="00DC73BF" w:rsidP="008B09B3">
            <w:pPr>
              <w:widowControl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Котельная № 7</w:t>
            </w:r>
          </w:p>
        </w:tc>
        <w:tc>
          <w:tcPr>
            <w:tcW w:w="1074" w:type="dxa"/>
            <w:vAlign w:val="center"/>
          </w:tcPr>
          <w:p w:rsidR="00DC73BF" w:rsidRPr="00A06094" w:rsidRDefault="00DC73BF" w:rsidP="008B09B3">
            <w:pPr>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67</w:t>
            </w:r>
          </w:p>
        </w:tc>
        <w:tc>
          <w:tcPr>
            <w:tcW w:w="1075" w:type="dxa"/>
            <w:vAlign w:val="center"/>
          </w:tcPr>
          <w:p w:rsidR="00DC73BF" w:rsidRPr="007050C6" w:rsidRDefault="00DC73BF" w:rsidP="008B09B3">
            <w:pPr>
              <w:autoSpaceDE w:val="0"/>
              <w:autoSpaceDN w:val="0"/>
              <w:adjustRightInd w:val="0"/>
              <w:spacing w:after="0" w:line="240" w:lineRule="auto"/>
              <w:contextualSpacing/>
              <w:jc w:val="center"/>
              <w:rPr>
                <w:rFonts w:ascii="Times New Roman" w:hAnsi="Times New Roman"/>
                <w:sz w:val="20"/>
                <w:szCs w:val="20"/>
              </w:rPr>
            </w:pPr>
            <w:r w:rsidRPr="00FB6D02">
              <w:rPr>
                <w:rFonts w:ascii="Times New Roman" w:hAnsi="Times New Roman"/>
                <w:sz w:val="20"/>
                <w:szCs w:val="20"/>
              </w:rPr>
              <w:t>67</w:t>
            </w:r>
          </w:p>
        </w:tc>
        <w:tc>
          <w:tcPr>
            <w:tcW w:w="1076" w:type="dxa"/>
            <w:vAlign w:val="center"/>
          </w:tcPr>
          <w:p w:rsidR="00DC73BF" w:rsidRPr="007050C6" w:rsidRDefault="00DC73BF" w:rsidP="008B09B3">
            <w:pPr>
              <w:autoSpaceDE w:val="0"/>
              <w:autoSpaceDN w:val="0"/>
              <w:adjustRightInd w:val="0"/>
              <w:spacing w:after="0" w:line="240" w:lineRule="auto"/>
              <w:contextualSpacing/>
              <w:jc w:val="center"/>
              <w:rPr>
                <w:rFonts w:ascii="Times New Roman" w:hAnsi="Times New Roman"/>
                <w:sz w:val="20"/>
                <w:szCs w:val="20"/>
              </w:rPr>
            </w:pPr>
            <w:r w:rsidRPr="00FB6D02">
              <w:rPr>
                <w:rFonts w:ascii="Times New Roman" w:hAnsi="Times New Roman"/>
                <w:sz w:val="20"/>
                <w:szCs w:val="20"/>
              </w:rPr>
              <w:t>67</w:t>
            </w:r>
          </w:p>
        </w:tc>
        <w:tc>
          <w:tcPr>
            <w:tcW w:w="1076" w:type="dxa"/>
            <w:vAlign w:val="center"/>
          </w:tcPr>
          <w:p w:rsidR="00DC73BF" w:rsidRPr="007050C6" w:rsidRDefault="00DC73BF" w:rsidP="008B09B3">
            <w:pPr>
              <w:autoSpaceDE w:val="0"/>
              <w:autoSpaceDN w:val="0"/>
              <w:adjustRightInd w:val="0"/>
              <w:spacing w:after="0" w:line="240" w:lineRule="auto"/>
              <w:contextualSpacing/>
              <w:jc w:val="center"/>
              <w:rPr>
                <w:rFonts w:ascii="Times New Roman" w:hAnsi="Times New Roman"/>
                <w:sz w:val="20"/>
                <w:szCs w:val="20"/>
              </w:rPr>
            </w:pPr>
            <w:r w:rsidRPr="00FB6D02">
              <w:rPr>
                <w:rFonts w:ascii="Times New Roman" w:hAnsi="Times New Roman"/>
                <w:sz w:val="20"/>
                <w:szCs w:val="20"/>
              </w:rPr>
              <w:t>67</w:t>
            </w:r>
          </w:p>
        </w:tc>
        <w:tc>
          <w:tcPr>
            <w:tcW w:w="1076" w:type="dxa"/>
            <w:vAlign w:val="center"/>
          </w:tcPr>
          <w:p w:rsidR="00DC73BF" w:rsidRPr="007050C6" w:rsidRDefault="00DC73BF" w:rsidP="008B09B3">
            <w:pPr>
              <w:autoSpaceDE w:val="0"/>
              <w:autoSpaceDN w:val="0"/>
              <w:adjustRightInd w:val="0"/>
              <w:spacing w:after="0" w:line="240" w:lineRule="auto"/>
              <w:contextualSpacing/>
              <w:jc w:val="center"/>
              <w:rPr>
                <w:rFonts w:ascii="Times New Roman" w:hAnsi="Times New Roman"/>
                <w:sz w:val="20"/>
                <w:szCs w:val="20"/>
              </w:rPr>
            </w:pPr>
            <w:r w:rsidRPr="00FB6D02">
              <w:rPr>
                <w:rFonts w:ascii="Times New Roman" w:hAnsi="Times New Roman"/>
                <w:sz w:val="20"/>
                <w:szCs w:val="20"/>
              </w:rPr>
              <w:t>67</w:t>
            </w:r>
          </w:p>
        </w:tc>
        <w:tc>
          <w:tcPr>
            <w:tcW w:w="1117" w:type="dxa"/>
            <w:vAlign w:val="center"/>
          </w:tcPr>
          <w:p w:rsidR="00DC73BF" w:rsidRPr="007050C6" w:rsidRDefault="00DC73BF" w:rsidP="008B09B3">
            <w:pPr>
              <w:autoSpaceDE w:val="0"/>
              <w:autoSpaceDN w:val="0"/>
              <w:adjustRightInd w:val="0"/>
              <w:spacing w:after="0" w:line="240" w:lineRule="auto"/>
              <w:contextualSpacing/>
              <w:jc w:val="center"/>
              <w:rPr>
                <w:rFonts w:ascii="Times New Roman" w:hAnsi="Times New Roman"/>
                <w:sz w:val="20"/>
                <w:szCs w:val="20"/>
              </w:rPr>
            </w:pPr>
            <w:r w:rsidRPr="00FB6D02">
              <w:rPr>
                <w:rFonts w:ascii="Times New Roman" w:hAnsi="Times New Roman"/>
                <w:sz w:val="20"/>
                <w:szCs w:val="20"/>
              </w:rPr>
              <w:t>67</w:t>
            </w:r>
          </w:p>
        </w:tc>
        <w:tc>
          <w:tcPr>
            <w:tcW w:w="1117" w:type="dxa"/>
            <w:vAlign w:val="center"/>
          </w:tcPr>
          <w:p w:rsidR="00DC73BF" w:rsidRPr="007050C6" w:rsidRDefault="00DC73BF" w:rsidP="008B09B3">
            <w:pPr>
              <w:autoSpaceDE w:val="0"/>
              <w:autoSpaceDN w:val="0"/>
              <w:adjustRightInd w:val="0"/>
              <w:spacing w:after="0" w:line="240" w:lineRule="auto"/>
              <w:contextualSpacing/>
              <w:jc w:val="center"/>
              <w:rPr>
                <w:rFonts w:ascii="Times New Roman" w:hAnsi="Times New Roman"/>
                <w:sz w:val="20"/>
                <w:szCs w:val="20"/>
              </w:rPr>
            </w:pPr>
            <w:r w:rsidRPr="00FB6D02">
              <w:rPr>
                <w:rFonts w:ascii="Times New Roman" w:hAnsi="Times New Roman"/>
                <w:sz w:val="20"/>
                <w:szCs w:val="20"/>
              </w:rPr>
              <w:t>67</w:t>
            </w:r>
          </w:p>
        </w:tc>
      </w:tr>
    </w:tbl>
    <w:p w:rsidR="00DC73BF" w:rsidRPr="00455FAE" w:rsidRDefault="00DC73BF" w:rsidP="00DC73BF">
      <w:pPr>
        <w:pStyle w:val="s1"/>
      </w:pPr>
      <w:bookmarkStart w:id="229" w:name="_Toc64127369"/>
      <w:r w:rsidRPr="00455FAE">
        <w:t>13.11</w:t>
      </w:r>
      <w:r>
        <w:t>.</w:t>
      </w:r>
      <w:r w:rsidRPr="00455FAE">
        <w:t xml:space="preserve"> Средневзвешенный (по материальной характеристике) срок эксплуатации тепловых сетей (для каждой системы теплоснабжения)</w:t>
      </w:r>
      <w:bookmarkEnd w:id="229"/>
    </w:p>
    <w:p w:rsidR="00DC73BF" w:rsidRDefault="00DC73BF" w:rsidP="00DC73BF">
      <w:pPr>
        <w:autoSpaceDE w:val="0"/>
        <w:autoSpaceDN w:val="0"/>
        <w:adjustRightInd w:val="0"/>
        <w:spacing w:after="0" w:line="240" w:lineRule="auto"/>
        <w:ind w:firstLine="709"/>
        <w:contextualSpacing/>
        <w:jc w:val="right"/>
        <w:rPr>
          <w:rFonts w:ascii="Times New Roman" w:hAnsi="Times New Roman"/>
          <w:sz w:val="28"/>
          <w:szCs w:val="28"/>
        </w:rPr>
      </w:pPr>
      <w:r w:rsidRPr="00455FAE">
        <w:rPr>
          <w:rFonts w:ascii="Times New Roman" w:hAnsi="Times New Roman"/>
          <w:sz w:val="28"/>
          <w:szCs w:val="28"/>
        </w:rPr>
        <w:lastRenderedPageBreak/>
        <w:t>Таблица 3</w:t>
      </w:r>
      <w:r>
        <w:rPr>
          <w:rFonts w:ascii="Times New Roman" w:hAnsi="Times New Roman"/>
          <w:sz w:val="28"/>
          <w:szCs w:val="28"/>
        </w:rPr>
        <w:t>6</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2"/>
        <w:gridCol w:w="1048"/>
        <w:gridCol w:w="1049"/>
        <w:gridCol w:w="1050"/>
        <w:gridCol w:w="1050"/>
        <w:gridCol w:w="1050"/>
        <w:gridCol w:w="1100"/>
        <w:gridCol w:w="1100"/>
      </w:tblGrid>
      <w:tr w:rsidR="00DC73BF" w:rsidRPr="00455FAE" w:rsidTr="008B09B3">
        <w:tc>
          <w:tcPr>
            <w:tcW w:w="2192" w:type="dxa"/>
            <w:vMerge w:val="restart"/>
            <w:vAlign w:val="center"/>
          </w:tcPr>
          <w:p w:rsidR="00DC73BF" w:rsidRPr="00455FAE" w:rsidRDefault="00DC73BF" w:rsidP="008B09B3">
            <w:pPr>
              <w:autoSpaceDE w:val="0"/>
              <w:autoSpaceDN w:val="0"/>
              <w:adjustRightInd w:val="0"/>
              <w:contextualSpacing/>
              <w:jc w:val="center"/>
              <w:rPr>
                <w:rFonts w:ascii="Times New Roman" w:hAnsi="Times New Roman"/>
                <w:b/>
                <w:sz w:val="24"/>
                <w:szCs w:val="24"/>
              </w:rPr>
            </w:pPr>
            <w:r w:rsidRPr="00455FAE">
              <w:rPr>
                <w:rFonts w:ascii="Times New Roman" w:hAnsi="Times New Roman"/>
                <w:b/>
                <w:sz w:val="24"/>
                <w:szCs w:val="24"/>
              </w:rPr>
              <w:t>Наименование источника</w:t>
            </w:r>
          </w:p>
        </w:tc>
        <w:tc>
          <w:tcPr>
            <w:tcW w:w="7447" w:type="dxa"/>
            <w:gridSpan w:val="7"/>
            <w:vAlign w:val="center"/>
          </w:tcPr>
          <w:p w:rsidR="00DC73BF" w:rsidRPr="00455FAE" w:rsidRDefault="00DC73BF" w:rsidP="008B09B3">
            <w:pPr>
              <w:shd w:val="clear" w:color="auto" w:fill="FFFFFF"/>
              <w:spacing w:after="0" w:line="240" w:lineRule="auto"/>
              <w:jc w:val="center"/>
              <w:rPr>
                <w:rFonts w:ascii="Times New Roman" w:eastAsia="Times New Roman" w:hAnsi="Times New Roman"/>
                <w:b/>
                <w:color w:val="000000"/>
                <w:sz w:val="24"/>
                <w:szCs w:val="24"/>
                <w:lang w:eastAsia="ru-RU"/>
              </w:rPr>
            </w:pPr>
            <w:r w:rsidRPr="00455FAE">
              <w:rPr>
                <w:rFonts w:ascii="Times New Roman" w:hAnsi="Times New Roman"/>
                <w:b/>
                <w:sz w:val="24"/>
                <w:szCs w:val="24"/>
              </w:rPr>
              <w:t>Средневзвешенный срок эксплуатации тепловых сетей, лет</w:t>
            </w:r>
          </w:p>
        </w:tc>
      </w:tr>
      <w:tr w:rsidR="00DC73BF" w:rsidRPr="00455FAE" w:rsidTr="008B09B3">
        <w:trPr>
          <w:trHeight w:val="679"/>
        </w:trPr>
        <w:tc>
          <w:tcPr>
            <w:tcW w:w="2192" w:type="dxa"/>
            <w:vMerge/>
            <w:vAlign w:val="center"/>
          </w:tcPr>
          <w:p w:rsidR="00DC73BF" w:rsidRPr="00455FAE" w:rsidRDefault="00DC73BF" w:rsidP="008B09B3">
            <w:pPr>
              <w:autoSpaceDE w:val="0"/>
              <w:autoSpaceDN w:val="0"/>
              <w:adjustRightInd w:val="0"/>
              <w:spacing w:after="0" w:line="240" w:lineRule="auto"/>
              <w:contextualSpacing/>
              <w:jc w:val="center"/>
              <w:rPr>
                <w:rFonts w:ascii="Times New Roman" w:hAnsi="Times New Roman"/>
                <w:b/>
                <w:sz w:val="24"/>
                <w:szCs w:val="24"/>
              </w:rPr>
            </w:pPr>
          </w:p>
        </w:tc>
        <w:tc>
          <w:tcPr>
            <w:tcW w:w="1048" w:type="dxa"/>
            <w:vAlign w:val="center"/>
          </w:tcPr>
          <w:p w:rsidR="00DC73BF" w:rsidRPr="002E3825" w:rsidRDefault="00DC73BF" w:rsidP="008B09B3">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2021</w:t>
            </w:r>
          </w:p>
        </w:tc>
        <w:tc>
          <w:tcPr>
            <w:tcW w:w="1049" w:type="dxa"/>
            <w:vAlign w:val="center"/>
          </w:tcPr>
          <w:p w:rsidR="00DC73BF" w:rsidRPr="002E3825" w:rsidRDefault="00DC73BF" w:rsidP="008B09B3">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2022</w:t>
            </w:r>
          </w:p>
        </w:tc>
        <w:tc>
          <w:tcPr>
            <w:tcW w:w="1050" w:type="dxa"/>
            <w:vAlign w:val="center"/>
          </w:tcPr>
          <w:p w:rsidR="00DC73BF" w:rsidRPr="002E3825" w:rsidRDefault="00DC73BF" w:rsidP="008B09B3">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2023</w:t>
            </w:r>
          </w:p>
        </w:tc>
        <w:tc>
          <w:tcPr>
            <w:tcW w:w="1050" w:type="dxa"/>
            <w:vAlign w:val="center"/>
          </w:tcPr>
          <w:p w:rsidR="00DC73BF" w:rsidRPr="002E3825" w:rsidRDefault="00DC73BF" w:rsidP="008B09B3">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2024</w:t>
            </w:r>
          </w:p>
        </w:tc>
        <w:tc>
          <w:tcPr>
            <w:tcW w:w="1050" w:type="dxa"/>
            <w:vAlign w:val="center"/>
          </w:tcPr>
          <w:p w:rsidR="00DC73BF" w:rsidRPr="002E3825" w:rsidRDefault="00DC73BF" w:rsidP="008B09B3">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2025</w:t>
            </w:r>
          </w:p>
        </w:tc>
        <w:tc>
          <w:tcPr>
            <w:tcW w:w="1100" w:type="dxa"/>
            <w:vAlign w:val="center"/>
          </w:tcPr>
          <w:p w:rsidR="00DC73BF" w:rsidRPr="002E3825" w:rsidRDefault="00DC73BF" w:rsidP="008B09B3">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2026</w:t>
            </w:r>
          </w:p>
        </w:tc>
        <w:tc>
          <w:tcPr>
            <w:tcW w:w="1100" w:type="dxa"/>
            <w:vAlign w:val="center"/>
          </w:tcPr>
          <w:p w:rsidR="00DC73BF" w:rsidRPr="002E3825" w:rsidRDefault="00DC73BF" w:rsidP="008B09B3">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2027-2045</w:t>
            </w:r>
          </w:p>
        </w:tc>
      </w:tr>
      <w:tr w:rsidR="00DC73BF" w:rsidRPr="00A162B2" w:rsidTr="008B09B3">
        <w:tc>
          <w:tcPr>
            <w:tcW w:w="2192" w:type="dxa"/>
            <w:vAlign w:val="center"/>
          </w:tcPr>
          <w:p w:rsidR="00DC73BF" w:rsidRPr="004C0680" w:rsidRDefault="00DC73BF" w:rsidP="008B09B3">
            <w:pPr>
              <w:widowControl w:val="0"/>
              <w:spacing w:after="0" w:line="240" w:lineRule="auto"/>
              <w:jc w:val="center"/>
              <w:rPr>
                <w:rFonts w:ascii="Times New Roman" w:eastAsia="Times New Roman" w:hAnsi="Times New Roman"/>
                <w:color w:val="000000"/>
                <w:sz w:val="18"/>
                <w:szCs w:val="18"/>
                <w:lang w:eastAsia="ru-RU"/>
              </w:rPr>
            </w:pPr>
            <w:r w:rsidRPr="004C0680">
              <w:rPr>
                <w:rFonts w:ascii="Times New Roman" w:eastAsia="Times New Roman" w:hAnsi="Times New Roman"/>
                <w:color w:val="000000"/>
                <w:sz w:val="18"/>
                <w:szCs w:val="18"/>
                <w:lang w:eastAsia="ru-RU"/>
              </w:rPr>
              <w:t xml:space="preserve">Котельная </w:t>
            </w:r>
            <w:r>
              <w:rPr>
                <w:rFonts w:ascii="Times New Roman" w:eastAsia="Times New Roman" w:hAnsi="Times New Roman"/>
                <w:color w:val="000000"/>
                <w:sz w:val="18"/>
                <w:szCs w:val="18"/>
                <w:lang w:eastAsia="ru-RU"/>
              </w:rPr>
              <w:t>№ 7</w:t>
            </w:r>
          </w:p>
        </w:tc>
        <w:tc>
          <w:tcPr>
            <w:tcW w:w="1048" w:type="dxa"/>
            <w:vAlign w:val="center"/>
          </w:tcPr>
          <w:p w:rsidR="00DC73BF" w:rsidRPr="00223477" w:rsidRDefault="00DC73BF" w:rsidP="008B09B3">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80" w:dyaOrig="320">
                <v:shape id="_x0000_i1029" type="#_x0000_t75" style="width:18.75pt;height:17.25pt" o:ole="">
                  <v:imagedata r:id="rId30" o:title=""/>
                </v:shape>
                <o:OLEObject Type="Embed" ProgID="Equation.3" ShapeID="_x0000_i1029" DrawAspect="Content" ObjectID="_1678193946" r:id="rId31"/>
              </w:object>
            </w:r>
          </w:p>
        </w:tc>
        <w:tc>
          <w:tcPr>
            <w:tcW w:w="1049" w:type="dxa"/>
            <w:vAlign w:val="center"/>
          </w:tcPr>
          <w:p w:rsidR="00DC73BF" w:rsidRPr="00223477" w:rsidRDefault="00DC73BF" w:rsidP="008B09B3">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80" w:dyaOrig="320">
                <v:shape id="_x0000_i1030" type="#_x0000_t75" style="width:18.75pt;height:17.25pt" o:ole="">
                  <v:imagedata r:id="rId32" o:title=""/>
                </v:shape>
                <o:OLEObject Type="Embed" ProgID="Equation.3" ShapeID="_x0000_i1030" DrawAspect="Content" ObjectID="_1678193947" r:id="rId33"/>
              </w:object>
            </w:r>
          </w:p>
        </w:tc>
        <w:tc>
          <w:tcPr>
            <w:tcW w:w="1050" w:type="dxa"/>
            <w:vAlign w:val="center"/>
          </w:tcPr>
          <w:p w:rsidR="00DC73BF" w:rsidRPr="00223477" w:rsidRDefault="00DC73BF" w:rsidP="008B09B3">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80" w:dyaOrig="320">
                <v:shape id="_x0000_i1031" type="#_x0000_t75" style="width:18.75pt;height:17.25pt" o:ole="">
                  <v:imagedata r:id="rId32" o:title=""/>
                </v:shape>
                <o:OLEObject Type="Embed" ProgID="Equation.3" ShapeID="_x0000_i1031" DrawAspect="Content" ObjectID="_1678193948" r:id="rId34"/>
              </w:object>
            </w:r>
          </w:p>
        </w:tc>
        <w:tc>
          <w:tcPr>
            <w:tcW w:w="1050" w:type="dxa"/>
            <w:vAlign w:val="center"/>
          </w:tcPr>
          <w:p w:rsidR="00DC73BF" w:rsidRPr="00223477" w:rsidRDefault="00DC73BF" w:rsidP="008B09B3">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60" w:dyaOrig="320">
                <v:shape id="_x0000_i1032" type="#_x0000_t75" style="width:18pt;height:17.25pt" o:ole="">
                  <v:imagedata r:id="rId35" o:title=""/>
                </v:shape>
                <o:OLEObject Type="Embed" ProgID="Equation.3" ShapeID="_x0000_i1032" DrawAspect="Content" ObjectID="_1678193949" r:id="rId36"/>
              </w:object>
            </w:r>
          </w:p>
        </w:tc>
        <w:tc>
          <w:tcPr>
            <w:tcW w:w="1050" w:type="dxa"/>
            <w:vAlign w:val="center"/>
          </w:tcPr>
          <w:p w:rsidR="00DC73BF" w:rsidRPr="00223477" w:rsidRDefault="00DC73BF" w:rsidP="008B09B3">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60" w:dyaOrig="320">
                <v:shape id="_x0000_i1033" type="#_x0000_t75" style="width:18pt;height:17.25pt" o:ole="">
                  <v:imagedata r:id="rId37" o:title=""/>
                </v:shape>
                <o:OLEObject Type="Embed" ProgID="Equation.3" ShapeID="_x0000_i1033" DrawAspect="Content" ObjectID="_1678193950" r:id="rId38"/>
              </w:object>
            </w:r>
          </w:p>
        </w:tc>
        <w:tc>
          <w:tcPr>
            <w:tcW w:w="1100" w:type="dxa"/>
            <w:vAlign w:val="center"/>
          </w:tcPr>
          <w:p w:rsidR="00DC73BF" w:rsidRPr="00223477" w:rsidRDefault="00DC73BF" w:rsidP="008B09B3">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60" w:dyaOrig="320">
                <v:shape id="_x0000_i1034" type="#_x0000_t75" style="width:18pt;height:17.25pt" o:ole="">
                  <v:imagedata r:id="rId37" o:title=""/>
                </v:shape>
                <o:OLEObject Type="Embed" ProgID="Equation.3" ShapeID="_x0000_i1034" DrawAspect="Content" ObjectID="_1678193951" r:id="rId39"/>
              </w:object>
            </w:r>
          </w:p>
        </w:tc>
        <w:tc>
          <w:tcPr>
            <w:tcW w:w="1100" w:type="dxa"/>
            <w:vAlign w:val="center"/>
          </w:tcPr>
          <w:p w:rsidR="00DC73BF" w:rsidRPr="00223477" w:rsidRDefault="00DC73BF" w:rsidP="008B09B3">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60" w:dyaOrig="320">
                <v:shape id="_x0000_i1035" type="#_x0000_t75" style="width:18pt;height:17.25pt" o:ole="">
                  <v:imagedata r:id="rId37" o:title=""/>
                </v:shape>
                <o:OLEObject Type="Embed" ProgID="Equation.3" ShapeID="_x0000_i1035" DrawAspect="Content" ObjectID="_1678193952" r:id="rId40"/>
              </w:object>
            </w:r>
          </w:p>
        </w:tc>
      </w:tr>
    </w:tbl>
    <w:p w:rsidR="00DC73BF" w:rsidRPr="009E22D1" w:rsidRDefault="00DC73BF" w:rsidP="00DC73BF">
      <w:pPr>
        <w:pStyle w:val="af9"/>
        <w:spacing w:before="0" w:after="0"/>
        <w:rPr>
          <w:b/>
        </w:rPr>
      </w:pPr>
      <w:r w:rsidRPr="00AE2DFD">
        <w:tab/>
      </w:r>
      <w:r w:rsidRPr="009E22D1">
        <w:t xml:space="preserve">Средневзвешенный срок эксплуатации ТС рассчитывается по материальной характеристике для каждой системы теплоснабжения. Нормативная величина срока эксплуатации ТС составляет 25 лет. Превышение нормативного срока эксплуатации приводит и к росту затрат на проведение аварийно-восстановительных работ. </w:t>
      </w:r>
    </w:p>
    <w:p w:rsidR="00DC73BF" w:rsidRPr="009E22D1" w:rsidRDefault="00DC73BF" w:rsidP="00DC73BF">
      <w:pPr>
        <w:pStyle w:val="af9"/>
        <w:spacing w:before="0" w:after="0"/>
        <w:rPr>
          <w:b/>
        </w:rPr>
      </w:pPr>
      <w:r w:rsidRPr="009E22D1">
        <w:tab/>
        <w:t xml:space="preserve">Срок службы сетей к 2045 г. подойдет к предельно допустимому значению, поэтому рекомендуется до 2045 г. проведение мероприятий по реконструкции данных ТС, что приведет к снижению данного индекса. </w:t>
      </w:r>
    </w:p>
    <w:p w:rsidR="00DC73BF" w:rsidRPr="0031239E" w:rsidRDefault="00DC73BF" w:rsidP="00DC73BF">
      <w:pPr>
        <w:pStyle w:val="s1"/>
      </w:pPr>
      <w:bookmarkStart w:id="230" w:name="_Toc64127370"/>
      <w:r w:rsidRPr="0031239E">
        <w:t>13.12</w:t>
      </w:r>
      <w:r>
        <w:t>.</w:t>
      </w:r>
      <w:r w:rsidRPr="0031239E">
        <w:t xml:space="preserve">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bookmarkEnd w:id="230"/>
    </w:p>
    <w:p w:rsidR="00DC73BF" w:rsidRPr="00CD0C68" w:rsidRDefault="00DC73BF" w:rsidP="00DC73BF">
      <w:pPr>
        <w:pStyle w:val="s1"/>
        <w:rPr>
          <w:b/>
        </w:rPr>
      </w:pPr>
      <w:r>
        <w:tab/>
      </w:r>
      <w:r w:rsidRPr="005F2A26">
        <w:t>С 2021 по 2045 года показатель не актуален, поскольку за этот период предусмотрены только проведение мероприятий по текущему ремонту тепловой сети</w:t>
      </w:r>
      <w:r w:rsidRPr="00CD0C68">
        <w:t>.</w:t>
      </w:r>
    </w:p>
    <w:p w:rsidR="00DC73BF" w:rsidRPr="0031239E" w:rsidRDefault="00DC73BF" w:rsidP="00DC73BF">
      <w:pPr>
        <w:pStyle w:val="s1"/>
      </w:pPr>
      <w:bookmarkStart w:id="231" w:name="_Toc64127371"/>
      <w:r w:rsidRPr="0031239E">
        <w:t>13.13</w:t>
      </w:r>
      <w:r>
        <w:t>.</w:t>
      </w:r>
      <w:r w:rsidRPr="0031239E">
        <w:t xml:space="preserve">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bookmarkEnd w:id="231"/>
    </w:p>
    <w:p w:rsidR="00DC73BF" w:rsidRPr="0031239E" w:rsidRDefault="00DC73BF" w:rsidP="00DC73BF">
      <w:pPr>
        <w:pStyle w:val="s1"/>
        <w:jc w:val="right"/>
      </w:pPr>
      <w:r w:rsidRPr="0031239E">
        <w:t xml:space="preserve">Таблица </w:t>
      </w:r>
      <w:r>
        <w:t>37</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391"/>
        <w:gridCol w:w="1714"/>
        <w:gridCol w:w="1857"/>
        <w:gridCol w:w="1572"/>
        <w:gridCol w:w="2105"/>
      </w:tblGrid>
      <w:tr w:rsidR="00DC73BF" w:rsidRPr="0031239E" w:rsidTr="008B09B3">
        <w:tc>
          <w:tcPr>
            <w:tcW w:w="2391" w:type="dxa"/>
            <w:vMerge w:val="restart"/>
            <w:shd w:val="clear" w:color="auto" w:fill="FFFFFF"/>
            <w:vAlign w:val="center"/>
          </w:tcPr>
          <w:p w:rsidR="00DC73BF" w:rsidRPr="0031239E" w:rsidRDefault="00DC73BF" w:rsidP="008B09B3">
            <w:pPr>
              <w:spacing w:after="0" w:line="240" w:lineRule="auto"/>
              <w:jc w:val="center"/>
              <w:rPr>
                <w:rFonts w:ascii="Times New Roman" w:hAnsi="Times New Roman"/>
                <w:b/>
                <w:sz w:val="24"/>
                <w:szCs w:val="24"/>
                <w:lang w:eastAsia="ru-RU"/>
              </w:rPr>
            </w:pPr>
            <w:r w:rsidRPr="0031239E">
              <w:rPr>
                <w:rFonts w:ascii="Times New Roman" w:hAnsi="Times New Roman"/>
                <w:b/>
                <w:sz w:val="24"/>
                <w:szCs w:val="24"/>
                <w:lang w:eastAsia="ru-RU"/>
              </w:rPr>
              <w:t>Наименование источника</w:t>
            </w:r>
          </w:p>
        </w:tc>
        <w:tc>
          <w:tcPr>
            <w:tcW w:w="3571" w:type="dxa"/>
            <w:gridSpan w:val="2"/>
            <w:shd w:val="clear" w:color="auto" w:fill="FFFFFF"/>
            <w:vAlign w:val="center"/>
          </w:tcPr>
          <w:p w:rsidR="00DC73BF" w:rsidRPr="0031239E" w:rsidRDefault="00DC73BF" w:rsidP="008B09B3">
            <w:pPr>
              <w:spacing w:after="0" w:line="240" w:lineRule="auto"/>
              <w:jc w:val="center"/>
              <w:rPr>
                <w:rFonts w:ascii="Times New Roman" w:hAnsi="Times New Roman"/>
                <w:b/>
                <w:sz w:val="24"/>
                <w:szCs w:val="24"/>
                <w:lang w:eastAsia="ru-RU"/>
              </w:rPr>
            </w:pPr>
            <w:r w:rsidRPr="0031239E">
              <w:rPr>
                <w:rFonts w:ascii="Times New Roman" w:hAnsi="Times New Roman"/>
                <w:b/>
                <w:sz w:val="24"/>
                <w:szCs w:val="24"/>
                <w:lang w:eastAsia="ru-RU"/>
              </w:rPr>
              <w:t>Установленная мощность, Гкал/час</w:t>
            </w:r>
          </w:p>
        </w:tc>
        <w:tc>
          <w:tcPr>
            <w:tcW w:w="1572" w:type="dxa"/>
            <w:vMerge w:val="restart"/>
            <w:shd w:val="clear" w:color="auto" w:fill="FFFFFF"/>
            <w:vAlign w:val="center"/>
          </w:tcPr>
          <w:p w:rsidR="00DC73BF" w:rsidRPr="0031239E" w:rsidRDefault="00DC73BF" w:rsidP="008B09B3">
            <w:pPr>
              <w:spacing w:after="0" w:line="240" w:lineRule="auto"/>
              <w:jc w:val="center"/>
              <w:rPr>
                <w:rFonts w:ascii="Times New Roman" w:hAnsi="Times New Roman"/>
                <w:b/>
                <w:sz w:val="24"/>
                <w:szCs w:val="24"/>
                <w:lang w:eastAsia="ru-RU"/>
              </w:rPr>
            </w:pPr>
            <w:r w:rsidRPr="0031239E">
              <w:rPr>
                <w:rFonts w:ascii="Times New Roman" w:hAnsi="Times New Roman"/>
                <w:b/>
                <w:sz w:val="24"/>
                <w:szCs w:val="24"/>
                <w:lang w:eastAsia="ru-RU"/>
              </w:rPr>
              <w:t>Год реконструкции</w:t>
            </w:r>
          </w:p>
        </w:tc>
        <w:tc>
          <w:tcPr>
            <w:tcW w:w="2105" w:type="dxa"/>
            <w:vMerge w:val="restart"/>
            <w:shd w:val="clear" w:color="auto" w:fill="FFFFFF"/>
            <w:vAlign w:val="center"/>
          </w:tcPr>
          <w:p w:rsidR="00DC73BF" w:rsidRPr="0031239E" w:rsidRDefault="00DC73BF" w:rsidP="008B09B3">
            <w:pPr>
              <w:spacing w:after="0" w:line="240" w:lineRule="auto"/>
              <w:jc w:val="center"/>
              <w:rPr>
                <w:rFonts w:ascii="Times New Roman" w:hAnsi="Times New Roman"/>
                <w:b/>
                <w:sz w:val="24"/>
                <w:szCs w:val="24"/>
                <w:lang w:eastAsia="ru-RU"/>
              </w:rPr>
            </w:pPr>
            <w:r w:rsidRPr="0031239E">
              <w:rPr>
                <w:rFonts w:ascii="Times New Roman" w:hAnsi="Times New Roman"/>
                <w:b/>
                <w:sz w:val="24"/>
                <w:szCs w:val="24"/>
                <w:lang w:eastAsia="ru-RU"/>
              </w:rPr>
              <w:t>Мощность реконструированного оборудования</w:t>
            </w:r>
          </w:p>
        </w:tc>
      </w:tr>
      <w:tr w:rsidR="00DC73BF" w:rsidRPr="0031239E" w:rsidTr="008B09B3">
        <w:trPr>
          <w:trHeight w:val="657"/>
        </w:trPr>
        <w:tc>
          <w:tcPr>
            <w:tcW w:w="2391" w:type="dxa"/>
            <w:vMerge/>
            <w:shd w:val="clear" w:color="auto" w:fill="FFFFFF"/>
            <w:vAlign w:val="center"/>
          </w:tcPr>
          <w:p w:rsidR="00DC73BF" w:rsidRPr="0031239E" w:rsidRDefault="00DC73BF" w:rsidP="008B09B3">
            <w:pPr>
              <w:spacing w:after="0" w:line="240" w:lineRule="auto"/>
              <w:jc w:val="center"/>
              <w:rPr>
                <w:rFonts w:ascii="Times New Roman" w:hAnsi="Times New Roman"/>
                <w:b/>
                <w:sz w:val="24"/>
                <w:szCs w:val="24"/>
                <w:lang w:eastAsia="ru-RU"/>
              </w:rPr>
            </w:pPr>
          </w:p>
        </w:tc>
        <w:tc>
          <w:tcPr>
            <w:tcW w:w="1714" w:type="dxa"/>
            <w:shd w:val="clear" w:color="auto" w:fill="FFFFFF"/>
            <w:vAlign w:val="center"/>
          </w:tcPr>
          <w:p w:rsidR="00DC73BF" w:rsidRPr="0031239E" w:rsidRDefault="00DC73BF" w:rsidP="008B09B3">
            <w:pPr>
              <w:spacing w:after="0" w:line="240" w:lineRule="auto"/>
              <w:jc w:val="center"/>
              <w:rPr>
                <w:rFonts w:ascii="Times New Roman" w:hAnsi="Times New Roman"/>
                <w:b/>
                <w:sz w:val="24"/>
                <w:szCs w:val="24"/>
                <w:lang w:eastAsia="ru-RU"/>
              </w:rPr>
            </w:pPr>
            <w:r w:rsidRPr="0031239E">
              <w:rPr>
                <w:rFonts w:ascii="Times New Roman" w:hAnsi="Times New Roman"/>
                <w:b/>
                <w:sz w:val="24"/>
                <w:szCs w:val="24"/>
                <w:lang w:eastAsia="ru-RU"/>
              </w:rPr>
              <w:t>Существующая</w:t>
            </w:r>
          </w:p>
        </w:tc>
        <w:tc>
          <w:tcPr>
            <w:tcW w:w="1857" w:type="dxa"/>
            <w:shd w:val="clear" w:color="auto" w:fill="FFFFFF"/>
            <w:vAlign w:val="center"/>
          </w:tcPr>
          <w:p w:rsidR="00DC73BF" w:rsidRPr="0031239E" w:rsidRDefault="00DC73BF" w:rsidP="008B09B3">
            <w:pPr>
              <w:spacing w:after="0" w:line="240" w:lineRule="auto"/>
              <w:jc w:val="center"/>
              <w:rPr>
                <w:rFonts w:ascii="Times New Roman" w:hAnsi="Times New Roman"/>
                <w:b/>
                <w:sz w:val="24"/>
                <w:szCs w:val="24"/>
                <w:lang w:eastAsia="ru-RU"/>
              </w:rPr>
            </w:pPr>
            <w:r w:rsidRPr="0031239E">
              <w:rPr>
                <w:rFonts w:ascii="Times New Roman" w:hAnsi="Times New Roman"/>
                <w:b/>
                <w:sz w:val="24"/>
                <w:szCs w:val="24"/>
                <w:lang w:eastAsia="ru-RU"/>
              </w:rPr>
              <w:t>Перспективная</w:t>
            </w:r>
          </w:p>
        </w:tc>
        <w:tc>
          <w:tcPr>
            <w:tcW w:w="1572" w:type="dxa"/>
            <w:vMerge/>
            <w:shd w:val="clear" w:color="auto" w:fill="FFFFFF"/>
            <w:vAlign w:val="center"/>
          </w:tcPr>
          <w:p w:rsidR="00DC73BF" w:rsidRPr="0031239E" w:rsidRDefault="00DC73BF" w:rsidP="008B09B3">
            <w:pPr>
              <w:spacing w:after="0" w:line="240" w:lineRule="auto"/>
              <w:jc w:val="center"/>
              <w:rPr>
                <w:rFonts w:ascii="Times New Roman" w:hAnsi="Times New Roman"/>
                <w:b/>
                <w:sz w:val="24"/>
                <w:szCs w:val="24"/>
                <w:lang w:eastAsia="ru-RU"/>
              </w:rPr>
            </w:pPr>
          </w:p>
        </w:tc>
        <w:tc>
          <w:tcPr>
            <w:tcW w:w="2105" w:type="dxa"/>
            <w:vMerge/>
            <w:shd w:val="clear" w:color="auto" w:fill="FFFFFF"/>
          </w:tcPr>
          <w:p w:rsidR="00DC73BF" w:rsidRPr="0031239E" w:rsidRDefault="00DC73BF" w:rsidP="008B09B3">
            <w:pPr>
              <w:spacing w:after="0" w:line="240" w:lineRule="auto"/>
              <w:jc w:val="center"/>
              <w:rPr>
                <w:rFonts w:ascii="Times New Roman" w:hAnsi="Times New Roman"/>
                <w:b/>
                <w:sz w:val="24"/>
                <w:szCs w:val="24"/>
                <w:lang w:eastAsia="ru-RU"/>
              </w:rPr>
            </w:pPr>
          </w:p>
        </w:tc>
      </w:tr>
      <w:tr w:rsidR="00DC73BF" w:rsidRPr="0031239E" w:rsidTr="008B09B3">
        <w:tc>
          <w:tcPr>
            <w:tcW w:w="2391" w:type="dxa"/>
            <w:shd w:val="clear" w:color="auto" w:fill="FFFFFF"/>
            <w:vAlign w:val="center"/>
          </w:tcPr>
          <w:p w:rsidR="00DC73BF" w:rsidRPr="00A06094" w:rsidRDefault="00DC73BF" w:rsidP="008B09B3">
            <w:pPr>
              <w:widowControl w:val="0"/>
              <w:spacing w:after="0" w:line="240" w:lineRule="auto"/>
              <w:jc w:val="center"/>
              <w:rPr>
                <w:rFonts w:ascii="Times New Roman" w:eastAsia="Times New Roman" w:hAnsi="Times New Roman"/>
                <w:color w:val="000000"/>
                <w:sz w:val="20"/>
                <w:szCs w:val="20"/>
                <w:lang w:eastAsia="ru-RU"/>
              </w:rPr>
            </w:pPr>
            <w:r w:rsidRPr="00A06094">
              <w:rPr>
                <w:rFonts w:ascii="Times New Roman" w:eastAsia="Times New Roman" w:hAnsi="Times New Roman"/>
                <w:color w:val="000000"/>
                <w:sz w:val="20"/>
                <w:szCs w:val="20"/>
                <w:lang w:eastAsia="ru-RU"/>
              </w:rPr>
              <w:t xml:space="preserve">Котельная </w:t>
            </w:r>
            <w:r>
              <w:rPr>
                <w:rFonts w:ascii="Times New Roman" w:eastAsia="Times New Roman" w:hAnsi="Times New Roman"/>
                <w:color w:val="000000"/>
                <w:sz w:val="20"/>
                <w:szCs w:val="20"/>
                <w:lang w:eastAsia="ru-RU"/>
              </w:rPr>
              <w:t>№ 7</w:t>
            </w:r>
          </w:p>
        </w:tc>
        <w:tc>
          <w:tcPr>
            <w:tcW w:w="1714" w:type="dxa"/>
            <w:shd w:val="clear" w:color="auto" w:fill="FFFFFF"/>
            <w:vAlign w:val="center"/>
          </w:tcPr>
          <w:p w:rsidR="00DC73BF" w:rsidRPr="00A06094" w:rsidRDefault="00DC73BF" w:rsidP="008B09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0,245</w:t>
            </w:r>
          </w:p>
        </w:tc>
        <w:tc>
          <w:tcPr>
            <w:tcW w:w="1857" w:type="dxa"/>
            <w:shd w:val="clear" w:color="auto" w:fill="FFFFFF"/>
            <w:vAlign w:val="center"/>
          </w:tcPr>
          <w:p w:rsidR="00DC73BF" w:rsidRPr="00A06094" w:rsidRDefault="00DC73BF" w:rsidP="008B09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0,260</w:t>
            </w:r>
          </w:p>
        </w:tc>
        <w:tc>
          <w:tcPr>
            <w:tcW w:w="1572" w:type="dxa"/>
            <w:shd w:val="clear" w:color="auto" w:fill="FFFFFF"/>
            <w:vAlign w:val="center"/>
          </w:tcPr>
          <w:p w:rsidR="00DC73BF" w:rsidRPr="00A06094" w:rsidRDefault="00DC73BF" w:rsidP="008B09B3">
            <w:pPr>
              <w:spacing w:after="0" w:line="240" w:lineRule="auto"/>
              <w:jc w:val="center"/>
              <w:rPr>
                <w:rFonts w:ascii="Times New Roman" w:hAnsi="Times New Roman"/>
                <w:sz w:val="20"/>
                <w:szCs w:val="20"/>
                <w:lang w:val="en-US" w:eastAsia="ru-RU"/>
              </w:rPr>
            </w:pPr>
            <w:r>
              <w:rPr>
                <w:rFonts w:ascii="Times New Roman" w:hAnsi="Times New Roman"/>
                <w:sz w:val="20"/>
                <w:szCs w:val="20"/>
                <w:lang w:eastAsia="ru-RU"/>
              </w:rPr>
              <w:t>2022</w:t>
            </w:r>
          </w:p>
        </w:tc>
        <w:tc>
          <w:tcPr>
            <w:tcW w:w="2105" w:type="dxa"/>
            <w:shd w:val="clear" w:color="auto" w:fill="FFFFFF"/>
            <w:vAlign w:val="center"/>
          </w:tcPr>
          <w:p w:rsidR="00DC73BF" w:rsidRPr="00A06094" w:rsidRDefault="00DC73BF" w:rsidP="008B09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0,260</w:t>
            </w:r>
          </w:p>
        </w:tc>
      </w:tr>
    </w:tbl>
    <w:p w:rsidR="00DC73BF" w:rsidRPr="00CD0C68" w:rsidRDefault="00DC73BF" w:rsidP="00DC73BF">
      <w:pPr>
        <w:pStyle w:val="s1"/>
      </w:pPr>
      <w:bookmarkStart w:id="232" w:name="_Toc64127372"/>
      <w:r w:rsidRPr="00CD0C68">
        <w:t xml:space="preserve">13.14. Отсутствие зафиксированных фактов нарушения </w:t>
      </w:r>
      <w:hyperlink r:id="rId41" w:anchor="block_2" w:history="1">
        <w:r w:rsidRPr="00CD0C68">
          <w:rPr>
            <w:rStyle w:val="a6"/>
            <w:color w:val="000000"/>
          </w:rPr>
          <w:t>антимонопольного законодательства</w:t>
        </w:r>
      </w:hyperlink>
      <w:r w:rsidRPr="00CD0C68">
        <w:t xml:space="preserve"> (выданных предупреждений, предписаний), а также отсутствие применения санкций, предусмотренных </w:t>
      </w:r>
      <w:hyperlink r:id="rId42" w:history="1">
        <w:r w:rsidRPr="00CD0C68">
          <w:rPr>
            <w:rStyle w:val="a6"/>
            <w:color w:val="000000"/>
          </w:rPr>
          <w:t>Кодексом</w:t>
        </w:r>
      </w:hyperlink>
      <w:r w:rsidRPr="00CD0C68">
        <w:t xml:space="preserve"> Российской Федерации об административных правонарушениях, за нарушение </w:t>
      </w:r>
      <w:hyperlink r:id="rId43" w:history="1">
        <w:r w:rsidRPr="00CD0C68">
          <w:rPr>
            <w:rStyle w:val="a6"/>
            <w:color w:val="000000"/>
          </w:rPr>
          <w:t>законодательства</w:t>
        </w:r>
      </w:hyperlink>
      <w:r w:rsidRPr="00CD0C68">
        <w:t xml:space="preserve"> Российской Федерации в сфере теплоснабжения, антимонопольного законодательства Российской Федерации, </w:t>
      </w:r>
      <w:hyperlink r:id="rId44" w:history="1">
        <w:r w:rsidRPr="00CD0C68">
          <w:rPr>
            <w:rStyle w:val="a6"/>
            <w:color w:val="000000"/>
          </w:rPr>
          <w:t>законодательства</w:t>
        </w:r>
      </w:hyperlink>
      <w:r w:rsidRPr="00CD0C68">
        <w:t xml:space="preserve"> Российской Федерации о естественных монополиях</w:t>
      </w:r>
      <w:bookmarkEnd w:id="232"/>
    </w:p>
    <w:p w:rsidR="00DC73BF" w:rsidRDefault="00DC73BF" w:rsidP="00DC73BF">
      <w:pPr>
        <w:spacing w:after="0" w:line="240" w:lineRule="auto"/>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ab/>
        <w:t>Данные факты отсутствуют.</w:t>
      </w:r>
    </w:p>
    <w:p w:rsidR="00DC73BF" w:rsidRDefault="00DC73BF" w:rsidP="00DC73BF">
      <w:pPr>
        <w:spacing w:line="240" w:lineRule="auto"/>
        <w:jc w:val="center"/>
        <w:rPr>
          <w:rFonts w:ascii="Times New Roman" w:eastAsia="Times New Roman" w:hAnsi="Times New Roman"/>
          <w:b/>
          <w:sz w:val="28"/>
          <w:szCs w:val="28"/>
          <w:lang w:eastAsia="ru-RU"/>
        </w:rPr>
        <w:sectPr w:rsidR="00DC73BF" w:rsidSect="00DB1FFC">
          <w:pgSz w:w="11906" w:h="16838" w:code="9"/>
          <w:pgMar w:top="1134" w:right="567" w:bottom="1134" w:left="1531" w:header="709" w:footer="709" w:gutter="0"/>
          <w:cols w:space="708"/>
          <w:docGrid w:linePitch="360"/>
        </w:sectPr>
      </w:pPr>
    </w:p>
    <w:p w:rsidR="00DC73BF" w:rsidRPr="00CD0C68" w:rsidRDefault="00DC73BF" w:rsidP="00DC73BF">
      <w:pPr>
        <w:pStyle w:val="1"/>
      </w:pPr>
      <w:bookmarkStart w:id="233" w:name="_Toc64127373"/>
      <w:r w:rsidRPr="00CD0C68">
        <w:lastRenderedPageBreak/>
        <w:t>ГЛАВА 14. ЦЕНОВЫЕ (ТАРИФНЫЕ) ПОСЛЕДСТВИЯ</w:t>
      </w:r>
      <w:bookmarkEnd w:id="233"/>
    </w:p>
    <w:p w:rsidR="00DC73BF" w:rsidRDefault="00DC73BF" w:rsidP="00DC73B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У</w:t>
      </w:r>
      <w:r w:rsidRPr="00A21148">
        <w:rPr>
          <w:rFonts w:ascii="Times New Roman" w:eastAsia="Times New Roman" w:hAnsi="Times New Roman"/>
          <w:color w:val="000000"/>
          <w:sz w:val="28"/>
          <w:szCs w:val="28"/>
          <w:lang w:eastAsia="ru-RU"/>
        </w:rPr>
        <w:t>величение тарифа не является единственным источником финансирования запланированных мероприятий: так, по</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перекладкам тепловых сетей, около 46</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 затрат погашаются за счет увеличения тарифа; 32</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 - за</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счет амортизации введенных в результате мероприятия основных средств; 22</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 xml:space="preserve">% - за счет прибыли предприятия и экономии тепловой энергии, полученных в результате реализации мероприятий. </w:t>
      </w:r>
    </w:p>
    <w:p w:rsidR="00DC73BF" w:rsidRPr="00A21148" w:rsidRDefault="00DC73BF" w:rsidP="00DC73B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21148">
        <w:rPr>
          <w:rFonts w:ascii="Times New Roman" w:eastAsia="Times New Roman" w:hAnsi="Times New Roman"/>
          <w:color w:val="000000"/>
          <w:sz w:val="28"/>
          <w:szCs w:val="28"/>
          <w:lang w:eastAsia="ru-RU"/>
        </w:rPr>
        <w:t>Основные принципы регулирования тарифов на тепловую энергию изложены в ст. 3 Федерального закона от 27</w:t>
      </w:r>
      <w:r>
        <w:rPr>
          <w:rFonts w:ascii="Times New Roman" w:eastAsia="Times New Roman" w:hAnsi="Times New Roman"/>
          <w:color w:val="000000"/>
          <w:sz w:val="28"/>
          <w:szCs w:val="28"/>
          <w:lang w:eastAsia="ru-RU"/>
        </w:rPr>
        <w:t xml:space="preserve"> июля 20</w:t>
      </w:r>
      <w:r w:rsidRPr="00A21148">
        <w:rPr>
          <w:rFonts w:ascii="Times New Roman" w:eastAsia="Times New Roman" w:hAnsi="Times New Roman"/>
          <w:color w:val="000000"/>
          <w:sz w:val="28"/>
          <w:szCs w:val="28"/>
          <w:lang w:eastAsia="ru-RU"/>
        </w:rPr>
        <w:t xml:space="preserve">10 г. </w:t>
      </w:r>
      <w:r>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 xml:space="preserve"> 190-ФЗ </w:t>
      </w:r>
      <w:r>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О теплоснабжении</w:t>
      </w:r>
      <w:r>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CE6571">
        <w:rPr>
          <w:rFonts w:ascii="Times New Roman" w:eastAsia="Times New Roman" w:hAnsi="Times New Roman"/>
          <w:color w:val="000000"/>
          <w:sz w:val="28"/>
          <w:szCs w:val="28"/>
          <w:lang w:eastAsia="ru-RU"/>
        </w:rPr>
        <w:t>Статья 7</w:t>
      </w:r>
      <w:r w:rsidRPr="00A21148">
        <w:rPr>
          <w:rFonts w:ascii="Times New Roman" w:eastAsia="Times New Roman" w:hAnsi="Times New Roman"/>
          <w:color w:val="000000"/>
          <w:sz w:val="28"/>
          <w:szCs w:val="28"/>
          <w:lang w:eastAsia="ru-RU"/>
        </w:rPr>
        <w:t xml:space="preserve"> Принципы регулирования цен (тарифов) в сфере теплоснабжения и полномочия</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органов исполнительной власти, органов местного самоуправления поселений, городских округов</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в области регулирования цен (тарифов) в сфере теплоснабжения.</w:t>
      </w:r>
    </w:p>
    <w:p w:rsidR="00DC73BF" w:rsidRPr="00A21148" w:rsidRDefault="00DC73BF" w:rsidP="00DC73B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21148">
        <w:rPr>
          <w:rFonts w:ascii="Times New Roman" w:eastAsia="Times New Roman" w:hAnsi="Times New Roman"/>
          <w:color w:val="000000"/>
          <w:sz w:val="28"/>
          <w:szCs w:val="28"/>
          <w:lang w:eastAsia="ru-RU"/>
        </w:rPr>
        <w:t>Регулирование цен (тарифов) в сфере теплоснабжения осуществляется в соответствии</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со следующими основными принципами:</w:t>
      </w:r>
    </w:p>
    <w:p w:rsidR="00DC73BF" w:rsidRPr="00A21148" w:rsidRDefault="00DC73BF" w:rsidP="00DC73B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1) обеспечение доступности тепловой энергии (мощности), теплоносителя для потребите</w:t>
      </w:r>
      <w:r>
        <w:rPr>
          <w:rFonts w:ascii="Times New Roman" w:eastAsia="Times New Roman" w:hAnsi="Times New Roman"/>
          <w:color w:val="000000"/>
          <w:sz w:val="28"/>
          <w:szCs w:val="28"/>
          <w:lang w:eastAsia="ru-RU"/>
        </w:rPr>
        <w:t>ля;</w:t>
      </w:r>
    </w:p>
    <w:p w:rsidR="00DC73BF" w:rsidRPr="00A21148" w:rsidRDefault="00DC73BF" w:rsidP="00DC73B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2) обеспечение экономической обоснованности расходов теплоснабжающих организаций,</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теплосетевых организаций на производство, передачу и сбыт тепловой энергии (мощности), теплоносителя;</w:t>
      </w:r>
    </w:p>
    <w:p w:rsidR="00DC73BF" w:rsidRPr="00A21148" w:rsidRDefault="00DC73BF" w:rsidP="00DC73B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3) обеспечение достаточности средств для финансирования мероприятий по надежному</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функционированию и развитию систем теплоснабжения;</w:t>
      </w:r>
    </w:p>
    <w:p w:rsidR="00DC73BF" w:rsidRPr="00A21148" w:rsidRDefault="00DC73BF" w:rsidP="00DC73B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4) стимулирование повышения экономической и энергетической эффективности при осуществлении деятельности в сфере теплоснабжения;</w:t>
      </w:r>
    </w:p>
    <w:p w:rsidR="00DC73BF" w:rsidRPr="00A21148" w:rsidRDefault="00DC73BF" w:rsidP="00DC73BF">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Pr="00A21148">
        <w:rPr>
          <w:rFonts w:ascii="Times New Roman" w:eastAsia="Times New Roman" w:hAnsi="Times New Roman"/>
          <w:color w:val="000000"/>
          <w:sz w:val="28"/>
          <w:szCs w:val="28"/>
          <w:lang w:eastAsia="ru-RU"/>
        </w:rPr>
        <w:t>) создание условий для привлечения инвестиций;»</w:t>
      </w:r>
    </w:p>
    <w:p w:rsidR="00DC73BF" w:rsidRPr="00A21148" w:rsidRDefault="00DC73BF" w:rsidP="00DC73B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21148">
        <w:rPr>
          <w:rFonts w:ascii="Times New Roman" w:eastAsia="Times New Roman" w:hAnsi="Times New Roman"/>
          <w:color w:val="000000"/>
          <w:sz w:val="28"/>
          <w:szCs w:val="28"/>
          <w:lang w:eastAsia="ru-RU"/>
        </w:rPr>
        <w:t>В соответствии с пунктом 4 статьи 154 Жилищного кодекса Российской Федерации (Собрание законодательства Российской Федерации, 2005</w:t>
      </w:r>
      <w:r>
        <w:rPr>
          <w:rFonts w:ascii="Times New Roman" w:eastAsia="Times New Roman" w:hAnsi="Times New Roman"/>
          <w:color w:val="000000"/>
          <w:sz w:val="28"/>
          <w:szCs w:val="28"/>
          <w:lang w:eastAsia="ru-RU"/>
        </w:rPr>
        <w:t xml:space="preserve"> г.</w:t>
      </w:r>
      <w:r w:rsidRPr="00A2114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 xml:space="preserve"> 1 (часть 1) ст. 14), плата за коммунальные</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услуги включает в себя плату за холодное и горячее водоснабжение, водоотведение, электроснабжение, газоснабжение, отопление (теплоснабжение, в том числе поставки твердого топлива при наличии печного отопления).</w:t>
      </w:r>
    </w:p>
    <w:p w:rsidR="00DC73BF" w:rsidRPr="00A21148" w:rsidRDefault="00DC73BF" w:rsidP="00DC73B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21148">
        <w:rPr>
          <w:rFonts w:ascii="Times New Roman" w:eastAsia="Times New Roman" w:hAnsi="Times New Roman"/>
          <w:color w:val="000000"/>
          <w:sz w:val="28"/>
          <w:szCs w:val="28"/>
          <w:lang w:eastAsia="ru-RU"/>
        </w:rPr>
        <w:t>Основным принципом установления предельного индекса является доступность для граждан совокупной платы за все потребляемые коммунальные услуги, рассчитанной с учетом этого</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предельного индекса (далее – плата за коммунальные услуги) (п. 4 Основ формирования предельных индексов изменения размера платы граждан за коммунальные услуги, утвержденных</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 xml:space="preserve">Постановлением Правительства Российской Федерации от 28 августа 2009 г. </w:t>
      </w:r>
      <w:r>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 xml:space="preserve"> 708 (Собрание</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 xml:space="preserve">законодательства Российской Федерации, 2009, </w:t>
      </w:r>
      <w:r>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 xml:space="preserve"> 36, ст. 4353).</w:t>
      </w:r>
    </w:p>
    <w:p w:rsidR="00DC73BF" w:rsidRPr="00A21148" w:rsidRDefault="00DC73BF" w:rsidP="00DC73B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21148">
        <w:rPr>
          <w:rFonts w:ascii="Times New Roman" w:eastAsia="Times New Roman" w:hAnsi="Times New Roman"/>
          <w:color w:val="000000"/>
          <w:sz w:val="28"/>
          <w:szCs w:val="28"/>
          <w:lang w:eastAsia="ru-RU"/>
        </w:rP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 xml:space="preserve">субсидий малообеспеченным гражданам на оплату жилья и коммунальных услуг, </w:t>
      </w:r>
      <w:r w:rsidRPr="00A21148">
        <w:rPr>
          <w:rFonts w:ascii="Times New Roman" w:eastAsia="Times New Roman" w:hAnsi="Times New Roman"/>
          <w:color w:val="000000"/>
          <w:sz w:val="28"/>
          <w:szCs w:val="28"/>
          <w:lang w:eastAsia="ru-RU"/>
        </w:rPr>
        <w:lastRenderedPageBreak/>
        <w:t>а также на частичное финансирование программ комплексного развития систем коммунальной инфраструктуры муниципального образования.</w:t>
      </w:r>
    </w:p>
    <w:p w:rsidR="00DC73BF" w:rsidRPr="00A21148" w:rsidRDefault="00DC73BF" w:rsidP="00DC73B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21148">
        <w:rPr>
          <w:rFonts w:ascii="Times New Roman" w:eastAsia="Times New Roman" w:hAnsi="Times New Roman"/>
          <w:color w:val="000000"/>
          <w:sz w:val="28"/>
          <w:szCs w:val="28"/>
          <w:lang w:eastAsia="ru-RU"/>
        </w:rPr>
        <w:t>В соответствии с п. 21.1 «Методических указаний по расчету предельных индексов изменения размера платы граждан за коммунальные услуги» (утв. Приказ Министерства регионального</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 xml:space="preserve">развития РФ от 23 августа 2010 г. </w:t>
      </w:r>
      <w:r>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 xml:space="preserve"> 378)»:</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«21.1. Если рассчитанная доля прогнозных расходов средней семьи на коммунальные услуги в среднем прогнозном доходе семьи в рассматриваемом муниципальном образовании превышает заданное значение данного критерия, то необходим пересмотр проекта тарифов ресурсоснабжающих организаций или выделение дополнительных бюджетных средств на выплату субсидий и мер социальной поддержки населению».</w:t>
      </w:r>
    </w:p>
    <w:p w:rsidR="00DC73BF" w:rsidRPr="00A21148" w:rsidRDefault="00DC73BF" w:rsidP="00DC73B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21148">
        <w:rPr>
          <w:rFonts w:ascii="Times New Roman" w:eastAsia="Times New Roman" w:hAnsi="Times New Roman"/>
          <w:color w:val="000000"/>
          <w:sz w:val="28"/>
          <w:szCs w:val="28"/>
          <w:lang w:eastAsia="ru-RU"/>
        </w:rPr>
        <w:t>В связи с вышеизложенным, предлагаем рассматривать рост основных тарифов (тепловая энергия, электроэнергия, прир</w:t>
      </w:r>
      <w:r>
        <w:rPr>
          <w:rFonts w:ascii="Times New Roman" w:eastAsia="Times New Roman" w:hAnsi="Times New Roman"/>
          <w:color w:val="000000"/>
          <w:sz w:val="28"/>
          <w:szCs w:val="28"/>
          <w:lang w:eastAsia="ru-RU"/>
        </w:rPr>
        <w:t xml:space="preserve">одный газ </w:t>
      </w:r>
      <w:r w:rsidRPr="00A21148">
        <w:rPr>
          <w:rFonts w:ascii="Times New Roman" w:eastAsia="Times New Roman" w:hAnsi="Times New Roman"/>
          <w:color w:val="000000"/>
          <w:sz w:val="28"/>
          <w:szCs w:val="28"/>
          <w:lang w:eastAsia="ru-RU"/>
        </w:rPr>
        <w:t>и т.д.) в совокупности.</w:t>
      </w:r>
    </w:p>
    <w:p w:rsidR="00DC73BF" w:rsidRPr="00A21148" w:rsidRDefault="00DC73BF" w:rsidP="00DC73B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21148">
        <w:rPr>
          <w:rFonts w:ascii="Times New Roman" w:eastAsia="Times New Roman" w:hAnsi="Times New Roman"/>
          <w:color w:val="000000"/>
          <w:sz w:val="28"/>
          <w:szCs w:val="28"/>
          <w:lang w:eastAsia="ru-RU"/>
        </w:rPr>
        <w:t>Использование такого подхода к росту тарифов на тепловую энергию позволит выявить значительный ресурс, позволяющий применить основные принципы государственной политики в</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сфере теплоснабжения, сформулированные в ст. 3 Федерального закона от 27</w:t>
      </w:r>
      <w:r>
        <w:rPr>
          <w:rFonts w:ascii="Times New Roman" w:eastAsia="Times New Roman" w:hAnsi="Times New Roman"/>
          <w:color w:val="000000"/>
          <w:sz w:val="28"/>
          <w:szCs w:val="28"/>
          <w:lang w:eastAsia="ru-RU"/>
        </w:rPr>
        <w:t xml:space="preserve"> июля 20</w:t>
      </w:r>
      <w:r w:rsidRPr="00A21148">
        <w:rPr>
          <w:rFonts w:ascii="Times New Roman" w:eastAsia="Times New Roman" w:hAnsi="Times New Roman"/>
          <w:color w:val="000000"/>
          <w:sz w:val="28"/>
          <w:szCs w:val="28"/>
          <w:lang w:eastAsia="ru-RU"/>
        </w:rPr>
        <w:t xml:space="preserve">10 г. </w:t>
      </w:r>
      <w:r>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 xml:space="preserve"> 190-ФЗ</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О теплоснабжении</w:t>
      </w:r>
      <w:r>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 к которым относятся:</w:t>
      </w:r>
    </w:p>
    <w:p w:rsidR="00DC73BF" w:rsidRPr="00A21148" w:rsidRDefault="00DC73BF" w:rsidP="00DC73B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1) обеспечение надежности теплоснабжения в соответствии с требованиями технических</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регламентов;</w:t>
      </w:r>
    </w:p>
    <w:p w:rsidR="00DC73BF" w:rsidRPr="00A21148" w:rsidRDefault="00DC73BF" w:rsidP="00DC73B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2) обеспечение энергетической эффективности теплоснабжения и потребления тепловой</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энергии с учетом требований, установленных федеральными законами;</w:t>
      </w:r>
    </w:p>
    <w:p w:rsidR="00DC73BF" w:rsidRPr="00A21148" w:rsidRDefault="00DC73BF" w:rsidP="00DC73B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3) обеспечение приоритетного использования комбинированной выработки электрической и</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тепловой энергии для организации теплоснабжения;</w:t>
      </w:r>
    </w:p>
    <w:p w:rsidR="00DC73BF" w:rsidRPr="00A21148" w:rsidRDefault="00DC73BF" w:rsidP="00DC73B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4) развитие систем централизованного теплоснабжения;</w:t>
      </w:r>
    </w:p>
    <w:p w:rsidR="00DC73BF" w:rsidRPr="00A21148" w:rsidRDefault="00DC73BF" w:rsidP="00DC73B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5) соблюдение баланса экономических интересов теплоснабжающих организаций и интересов потребителей;</w:t>
      </w:r>
    </w:p>
    <w:p w:rsidR="00DC73BF" w:rsidRPr="00A21148" w:rsidRDefault="00DC73BF" w:rsidP="00DC73B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сфере теплоснабжения инвестированного капитала;</w:t>
      </w:r>
    </w:p>
    <w:p w:rsidR="00DC73BF" w:rsidRPr="00A21148" w:rsidRDefault="00DC73BF" w:rsidP="00DC73B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7) обеспечение недискриминационных и стабильных условий осуществления предпринимательской деятельности в сфере теплоснабжения;</w:t>
      </w:r>
    </w:p>
    <w:p w:rsidR="00DC73BF" w:rsidRDefault="00DC73BF" w:rsidP="00DC73BF">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8) обеспечение экологической безопасности теплоснабжения.</w:t>
      </w:r>
    </w:p>
    <w:p w:rsidR="00DC73BF" w:rsidRDefault="00DC73BF" w:rsidP="00DC73BF">
      <w:pPr>
        <w:spacing w:after="0" w:line="240" w:lineRule="auto"/>
        <w:jc w:val="center"/>
        <w:rPr>
          <w:rFonts w:ascii="Times New Roman" w:eastAsia="Times New Roman" w:hAnsi="Times New Roman"/>
          <w:b/>
          <w:sz w:val="28"/>
          <w:szCs w:val="28"/>
          <w:lang w:eastAsia="ru-RU"/>
        </w:rPr>
      </w:pPr>
    </w:p>
    <w:p w:rsidR="00DC73BF" w:rsidRDefault="00DC73BF" w:rsidP="00DC73BF">
      <w:pPr>
        <w:spacing w:after="0" w:line="240" w:lineRule="auto"/>
        <w:jc w:val="center"/>
        <w:rPr>
          <w:rFonts w:ascii="Times New Roman" w:eastAsia="Times New Roman" w:hAnsi="Times New Roman"/>
          <w:b/>
          <w:sz w:val="28"/>
          <w:szCs w:val="28"/>
          <w:lang w:eastAsia="ru-RU"/>
        </w:rPr>
        <w:sectPr w:rsidR="00DC73BF" w:rsidSect="00DB1FFC">
          <w:pgSz w:w="11906" w:h="16838" w:code="9"/>
          <w:pgMar w:top="1134" w:right="567" w:bottom="1134" w:left="1531" w:header="709" w:footer="709" w:gutter="0"/>
          <w:cols w:space="708"/>
          <w:docGrid w:linePitch="360"/>
        </w:sectPr>
      </w:pPr>
    </w:p>
    <w:p w:rsidR="00DC73BF" w:rsidRPr="00D44EE9" w:rsidRDefault="00DC73BF" w:rsidP="00DC73BF">
      <w:pPr>
        <w:pStyle w:val="1"/>
      </w:pPr>
      <w:bookmarkStart w:id="234" w:name="_Toc64127374"/>
      <w:r w:rsidRPr="00D44EE9">
        <w:lastRenderedPageBreak/>
        <w:t>ГЛАВА 15. РЕЕСТР ЕДИНЫХ ТЕПЛОСНАБЖАЮЩИХ ОРГАНИЗАЦИЙ</w:t>
      </w:r>
      <w:bookmarkEnd w:id="234"/>
    </w:p>
    <w:p w:rsidR="00DC73BF" w:rsidRPr="00D44EE9" w:rsidRDefault="00DC73BF" w:rsidP="00DC73BF">
      <w:pPr>
        <w:pStyle w:val="2"/>
        <w:rPr>
          <w:color w:val="000000"/>
        </w:rPr>
      </w:pPr>
      <w:bookmarkStart w:id="235" w:name="_Toc64127375"/>
      <w:r w:rsidRPr="00D44EE9">
        <w:rPr>
          <w:color w:val="000000"/>
        </w:rPr>
        <w:t xml:space="preserve">15.1. Обоснование соответствия организации, предлагаемой в качестве единой теплоснабжающей организации, </w:t>
      </w:r>
      <w:hyperlink r:id="rId45" w:history="1">
        <w:r w:rsidRPr="00D44EE9">
          <w:rPr>
            <w:color w:val="000000"/>
          </w:rPr>
          <w:t>критериям</w:t>
        </w:r>
      </w:hyperlink>
      <w:r w:rsidRPr="00D44EE9">
        <w:rPr>
          <w:color w:val="000000"/>
        </w:rPr>
        <w:t xml:space="preserve"> определения единой теплоснабжающей организации, устанавливаемым Правительством Российской Федерации</w:t>
      </w:r>
      <w:bookmarkEnd w:id="235"/>
    </w:p>
    <w:p w:rsidR="00DC73BF" w:rsidRDefault="00DC73BF" w:rsidP="00DC73B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Энергоснабжающая (теплоснабжающая) организация – </w:t>
      </w:r>
      <w:r w:rsidRPr="00190982">
        <w:rPr>
          <w:rFonts w:ascii="Times New Roman" w:eastAsia="Times New Roman" w:hAnsi="Times New Roman"/>
          <w:sz w:val="28"/>
          <w:szCs w:val="28"/>
          <w:lang w:eastAsia="ru-RU"/>
        </w:rPr>
        <w:t>коммерческая</w:t>
      </w:r>
      <w:r>
        <w:rPr>
          <w:rFonts w:ascii="Times New Roman" w:eastAsia="Times New Roman" w:hAnsi="Times New Roman"/>
          <w:sz w:val="28"/>
          <w:szCs w:val="28"/>
          <w:lang w:eastAsia="ru-RU"/>
        </w:rPr>
        <w:t xml:space="preserve"> организация независимо от организационно-правовой формы,</w:t>
      </w:r>
      <w:r w:rsidRPr="000827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осуществляющая продажу абонентам (потребителям) по присоединенной тепловой сети произведенной или (и) купленной тепловой энергии и теплоносителей.</w:t>
      </w:r>
    </w:p>
    <w:p w:rsidR="00DC73BF" w:rsidRDefault="00DC73BF" w:rsidP="00DC73B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Решения по установлению единой теплоснабжающей организации осуществляется на основании критериев определения</w:t>
      </w:r>
      <w:r w:rsidRPr="000827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единой теплоснабжающей организации, установленных Постановлением РФ от 8 августа 2012 № 808 «Об организации теплоснабжения в РФ и о внесении изменений в некоторые акты Правительства РФ».</w:t>
      </w:r>
    </w:p>
    <w:p w:rsidR="00DC73BF" w:rsidRPr="00194958" w:rsidRDefault="00DC73BF" w:rsidP="00DC73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after="0" w:line="240" w:lineRule="auto"/>
        <w:jc w:val="both"/>
        <w:rPr>
          <w:rFonts w:ascii="Times New Roman" w:eastAsia="Times New Roman" w:hAnsi="Times New Roman"/>
          <w:sz w:val="28"/>
          <w:szCs w:val="28"/>
          <w:lang w:eastAsia="ru-RU"/>
        </w:rPr>
      </w:pPr>
      <w:r w:rsidRPr="000827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 xml:space="preserve">На </w:t>
      </w:r>
      <w:r w:rsidRPr="00F23980">
        <w:rPr>
          <w:rFonts w:ascii="Times New Roman" w:eastAsia="Times New Roman" w:hAnsi="Times New Roman"/>
          <w:sz w:val="28"/>
          <w:szCs w:val="28"/>
          <w:lang w:eastAsia="ru-RU"/>
        </w:rPr>
        <w:t xml:space="preserve">территории </w:t>
      </w:r>
      <w:r>
        <w:rPr>
          <w:rFonts w:ascii="Times New Roman" w:eastAsia="Times New Roman" w:hAnsi="Times New Roman"/>
          <w:sz w:val="28"/>
          <w:szCs w:val="28"/>
          <w:lang w:eastAsia="ru-RU"/>
        </w:rPr>
        <w:t>Веселовского сельского поселения</w:t>
      </w:r>
      <w:r w:rsidRPr="00F2398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одна</w:t>
      </w:r>
      <w:r w:rsidRPr="00F23980">
        <w:rPr>
          <w:rFonts w:ascii="Times New Roman" w:eastAsia="Times New Roman" w:hAnsi="Times New Roman"/>
          <w:sz w:val="28"/>
          <w:szCs w:val="28"/>
          <w:lang w:eastAsia="ru-RU"/>
        </w:rPr>
        <w:t xml:space="preserve"> теплоснабжающ</w:t>
      </w:r>
      <w:r>
        <w:rPr>
          <w:rFonts w:ascii="Times New Roman" w:eastAsia="Times New Roman" w:hAnsi="Times New Roman"/>
          <w:sz w:val="28"/>
          <w:szCs w:val="28"/>
          <w:lang w:eastAsia="ru-RU"/>
        </w:rPr>
        <w:t>ая</w:t>
      </w:r>
      <w:r w:rsidRPr="00F23980">
        <w:rPr>
          <w:rFonts w:ascii="Times New Roman" w:eastAsia="Times New Roman" w:hAnsi="Times New Roman"/>
          <w:sz w:val="28"/>
          <w:szCs w:val="28"/>
          <w:lang w:eastAsia="ru-RU"/>
        </w:rPr>
        <w:t xml:space="preserve"> организаци</w:t>
      </w:r>
      <w:r>
        <w:rPr>
          <w:rFonts w:ascii="Times New Roman" w:eastAsia="Times New Roman" w:hAnsi="Times New Roman"/>
          <w:sz w:val="28"/>
          <w:szCs w:val="28"/>
          <w:lang w:eastAsia="ru-RU"/>
        </w:rPr>
        <w:t>я</w:t>
      </w:r>
      <w:r w:rsidRPr="00F23980">
        <w:rPr>
          <w:rFonts w:ascii="Times New Roman" w:eastAsia="Times New Roman" w:hAnsi="Times New Roman"/>
          <w:sz w:val="28"/>
          <w:szCs w:val="28"/>
          <w:lang w:eastAsia="ru-RU"/>
        </w:rPr>
        <w:t xml:space="preserve"> – </w:t>
      </w:r>
      <w:r w:rsidRPr="00194958">
        <w:rPr>
          <w:rFonts w:ascii="Times New Roman" w:eastAsia="Times New Roman" w:hAnsi="Times New Roman"/>
          <w:sz w:val="28"/>
          <w:szCs w:val="28"/>
          <w:lang w:eastAsia="ru-RU"/>
        </w:rPr>
        <w:t>филиал ООО «МЭС» с. Успенское.</w:t>
      </w:r>
    </w:p>
    <w:p w:rsidR="00DC73BF" w:rsidRDefault="00DC73BF" w:rsidP="00DC73BF">
      <w:pPr>
        <w:pStyle w:val="s1"/>
        <w:sectPr w:rsidR="00DC73BF" w:rsidSect="00DB1FFC">
          <w:pgSz w:w="11906" w:h="16838" w:code="9"/>
          <w:pgMar w:top="1134" w:right="567" w:bottom="1134" w:left="1531" w:header="709" w:footer="709" w:gutter="0"/>
          <w:cols w:space="708"/>
          <w:docGrid w:linePitch="360"/>
        </w:sectPr>
      </w:pPr>
    </w:p>
    <w:p w:rsidR="00DC73BF" w:rsidRPr="00554CF7" w:rsidRDefault="00DC73BF" w:rsidP="00DC73BF">
      <w:pPr>
        <w:pStyle w:val="s1"/>
        <w:outlineLvl w:val="0"/>
      </w:pPr>
      <w:bookmarkStart w:id="236" w:name="_Toc64127376"/>
      <w:r w:rsidRPr="00554CF7">
        <w:lastRenderedPageBreak/>
        <w:t>ГЛАВА 16. РЕЕСТР МЕРОПРИЯТИЙ СХЕМЫ ТЕПЛОСНАБЖЕНИЯ</w:t>
      </w:r>
      <w:bookmarkEnd w:id="236"/>
    </w:p>
    <w:p w:rsidR="00DC73BF" w:rsidRDefault="00DC73BF" w:rsidP="00DC73BF">
      <w:pPr>
        <w:pStyle w:val="s1"/>
      </w:pPr>
      <w:bookmarkStart w:id="237" w:name="_Toc64127377"/>
      <w:r w:rsidRPr="00554CF7">
        <w:t>16.1</w:t>
      </w:r>
      <w:r>
        <w:t>.</w:t>
      </w:r>
      <w:r w:rsidRPr="00554CF7">
        <w:t xml:space="preserve"> Перечень мероприятий по строительству, реконструкции, техническому перевооружению и (или) модернизации источников тепловой энергии</w:t>
      </w:r>
      <w:bookmarkEnd w:id="237"/>
    </w:p>
    <w:p w:rsidR="00DC73BF" w:rsidRPr="00554CF7" w:rsidRDefault="00DC73BF" w:rsidP="00DC73BF">
      <w:pPr>
        <w:pStyle w:val="s1"/>
        <w:jc w:val="right"/>
      </w:pPr>
      <w:r w:rsidRPr="00554CF7">
        <w:t xml:space="preserve">Таблица </w:t>
      </w:r>
      <w:r>
        <w:t>38</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1249"/>
        <w:gridCol w:w="1418"/>
        <w:gridCol w:w="2551"/>
        <w:gridCol w:w="851"/>
        <w:gridCol w:w="709"/>
        <w:gridCol w:w="1134"/>
        <w:gridCol w:w="1559"/>
      </w:tblGrid>
      <w:tr w:rsidR="00DC73BF" w:rsidRPr="008A6E50" w:rsidTr="008B09B3">
        <w:trPr>
          <w:cantSplit/>
          <w:trHeight w:val="2212"/>
        </w:trPr>
        <w:tc>
          <w:tcPr>
            <w:tcW w:w="560" w:type="dxa"/>
            <w:vAlign w:val="center"/>
          </w:tcPr>
          <w:p w:rsidR="00DC73BF" w:rsidRPr="00C60120" w:rsidRDefault="00DC73BF" w:rsidP="008B09B3">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w:t>
            </w:r>
            <w:r w:rsidRPr="00C60120">
              <w:rPr>
                <w:rFonts w:ascii="Times New Roman" w:eastAsia="Times New Roman" w:hAnsi="Times New Roman"/>
                <w:b/>
                <w:bCs/>
                <w:sz w:val="18"/>
                <w:szCs w:val="18"/>
                <w:lang w:eastAsia="ru-RU"/>
              </w:rPr>
              <w:br/>
              <w:t>п/п</w:t>
            </w:r>
          </w:p>
        </w:tc>
        <w:tc>
          <w:tcPr>
            <w:tcW w:w="1249" w:type="dxa"/>
            <w:vAlign w:val="center"/>
          </w:tcPr>
          <w:p w:rsidR="00DC73BF" w:rsidRPr="00C60120" w:rsidRDefault="00DC73BF" w:rsidP="008B09B3">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Наименование</w:t>
            </w:r>
            <w:r>
              <w:rPr>
                <w:rFonts w:ascii="Times New Roman" w:eastAsia="Times New Roman" w:hAnsi="Times New Roman"/>
                <w:b/>
                <w:bCs/>
                <w:sz w:val="18"/>
                <w:szCs w:val="18"/>
                <w:lang w:eastAsia="ru-RU"/>
              </w:rPr>
              <w:t xml:space="preserve"> </w:t>
            </w:r>
            <w:r w:rsidRPr="00C60120">
              <w:rPr>
                <w:rFonts w:ascii="Times New Roman" w:eastAsia="Times New Roman" w:hAnsi="Times New Roman"/>
                <w:b/>
                <w:bCs/>
                <w:sz w:val="18"/>
                <w:szCs w:val="18"/>
                <w:lang w:eastAsia="ru-RU"/>
              </w:rPr>
              <w:t>мероприятий</w:t>
            </w:r>
          </w:p>
        </w:tc>
        <w:tc>
          <w:tcPr>
            <w:tcW w:w="1418" w:type="dxa"/>
            <w:vAlign w:val="center"/>
          </w:tcPr>
          <w:p w:rsidR="00DC73BF" w:rsidRPr="00C60120" w:rsidRDefault="00DC73BF" w:rsidP="008B09B3">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Обоснование необходимости</w:t>
            </w:r>
            <w:r>
              <w:rPr>
                <w:rFonts w:ascii="Times New Roman" w:eastAsia="Times New Roman" w:hAnsi="Times New Roman"/>
                <w:b/>
                <w:bCs/>
                <w:sz w:val="18"/>
                <w:szCs w:val="18"/>
                <w:lang w:eastAsia="ru-RU"/>
              </w:rPr>
              <w:t xml:space="preserve"> </w:t>
            </w:r>
            <w:r w:rsidRPr="00C60120">
              <w:rPr>
                <w:rFonts w:ascii="Times New Roman" w:eastAsia="Times New Roman" w:hAnsi="Times New Roman"/>
                <w:b/>
                <w:bCs/>
                <w:sz w:val="18"/>
                <w:szCs w:val="18"/>
                <w:lang w:eastAsia="ru-RU"/>
              </w:rPr>
              <w:t>(цель реализации)</w:t>
            </w:r>
          </w:p>
        </w:tc>
        <w:tc>
          <w:tcPr>
            <w:tcW w:w="2551" w:type="dxa"/>
            <w:vAlign w:val="center"/>
          </w:tcPr>
          <w:p w:rsidR="00DC73BF" w:rsidRPr="00C60120" w:rsidRDefault="00DC73BF" w:rsidP="008B09B3">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Описание и место расположения</w:t>
            </w:r>
            <w:r w:rsidRPr="00C60120">
              <w:rPr>
                <w:rFonts w:ascii="Times New Roman" w:eastAsia="Times New Roman" w:hAnsi="Times New Roman"/>
                <w:b/>
                <w:bCs/>
                <w:sz w:val="18"/>
                <w:szCs w:val="18"/>
                <w:lang w:eastAsia="ru-RU"/>
              </w:rPr>
              <w:br/>
              <w:t>объекта</w:t>
            </w:r>
          </w:p>
        </w:tc>
        <w:tc>
          <w:tcPr>
            <w:tcW w:w="851" w:type="dxa"/>
            <w:textDirection w:val="btLr"/>
            <w:vAlign w:val="center"/>
          </w:tcPr>
          <w:p w:rsidR="00DC73BF" w:rsidRPr="00C60120" w:rsidRDefault="00DC73BF" w:rsidP="008B09B3">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Год начала реализации мероприятия</w:t>
            </w:r>
          </w:p>
        </w:tc>
        <w:tc>
          <w:tcPr>
            <w:tcW w:w="709" w:type="dxa"/>
            <w:textDirection w:val="btLr"/>
            <w:vAlign w:val="center"/>
          </w:tcPr>
          <w:p w:rsidR="00DC73BF" w:rsidRPr="00C60120" w:rsidRDefault="00DC73BF" w:rsidP="008B09B3">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Год  окончания реализации мероприятия</w:t>
            </w:r>
          </w:p>
        </w:tc>
        <w:tc>
          <w:tcPr>
            <w:tcW w:w="1134" w:type="dxa"/>
            <w:textDirection w:val="btLr"/>
            <w:vAlign w:val="center"/>
          </w:tcPr>
          <w:p w:rsidR="00DC73BF" w:rsidRPr="00C60120" w:rsidRDefault="00DC73BF" w:rsidP="008B09B3">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Расходы на реализацию мероприятий в прогнозных ценах, тыс.руб.</w:t>
            </w:r>
          </w:p>
        </w:tc>
        <w:tc>
          <w:tcPr>
            <w:tcW w:w="1559" w:type="dxa"/>
            <w:textDirection w:val="btLr"/>
            <w:vAlign w:val="center"/>
          </w:tcPr>
          <w:p w:rsidR="00DC73BF" w:rsidRPr="00C60120" w:rsidRDefault="00DC73BF" w:rsidP="008B09B3">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Исполнитель</w:t>
            </w:r>
          </w:p>
        </w:tc>
      </w:tr>
      <w:tr w:rsidR="00DC73BF" w:rsidRPr="008A6E50" w:rsidTr="008B09B3">
        <w:trPr>
          <w:trHeight w:val="679"/>
        </w:trPr>
        <w:tc>
          <w:tcPr>
            <w:tcW w:w="560" w:type="dxa"/>
            <w:vAlign w:val="center"/>
          </w:tcPr>
          <w:p w:rsidR="00DC73BF" w:rsidRPr="006838F5" w:rsidRDefault="00DC73BF" w:rsidP="008B09B3">
            <w:pPr>
              <w:spacing w:after="0" w:line="240" w:lineRule="auto"/>
              <w:jc w:val="center"/>
              <w:rPr>
                <w:rFonts w:ascii="Times New Roman" w:eastAsia="Times New Roman" w:hAnsi="Times New Roman"/>
                <w:color w:val="000000"/>
                <w:sz w:val="20"/>
                <w:szCs w:val="20"/>
                <w:lang w:eastAsia="ru-RU"/>
              </w:rPr>
            </w:pPr>
            <w:r w:rsidRPr="006838F5">
              <w:rPr>
                <w:rFonts w:ascii="Times New Roman" w:eastAsia="Times New Roman" w:hAnsi="Times New Roman"/>
                <w:color w:val="000000"/>
                <w:sz w:val="20"/>
                <w:szCs w:val="20"/>
                <w:lang w:eastAsia="ru-RU"/>
              </w:rPr>
              <w:t>1</w:t>
            </w:r>
          </w:p>
        </w:tc>
        <w:tc>
          <w:tcPr>
            <w:tcW w:w="1249" w:type="dxa"/>
            <w:vAlign w:val="center"/>
          </w:tcPr>
          <w:p w:rsidR="00DC73BF" w:rsidRPr="006838F5" w:rsidRDefault="00DC73BF" w:rsidP="008B09B3">
            <w:pPr>
              <w:spacing w:after="0" w:line="240" w:lineRule="auto"/>
              <w:jc w:val="center"/>
              <w:rPr>
                <w:rFonts w:ascii="Times New Roman" w:eastAsia="Times New Roman" w:hAnsi="Times New Roman"/>
                <w:sz w:val="20"/>
                <w:szCs w:val="20"/>
                <w:lang w:eastAsia="ru-RU"/>
              </w:rPr>
            </w:pPr>
            <w:r w:rsidRPr="006838F5">
              <w:rPr>
                <w:rFonts w:ascii="Times New Roman" w:eastAsia="Times New Roman" w:hAnsi="Times New Roman"/>
                <w:sz w:val="20"/>
                <w:szCs w:val="20"/>
                <w:lang w:eastAsia="ru-RU"/>
              </w:rPr>
              <w:t>Реконстру</w:t>
            </w:r>
            <w:r>
              <w:rPr>
                <w:rFonts w:ascii="Times New Roman" w:eastAsia="Times New Roman" w:hAnsi="Times New Roman"/>
                <w:sz w:val="20"/>
                <w:szCs w:val="20"/>
                <w:lang w:eastAsia="ru-RU"/>
              </w:rPr>
              <w:t>-</w:t>
            </w:r>
            <w:r w:rsidRPr="006838F5">
              <w:rPr>
                <w:rFonts w:ascii="Times New Roman" w:eastAsia="Times New Roman" w:hAnsi="Times New Roman"/>
                <w:sz w:val="20"/>
                <w:szCs w:val="20"/>
                <w:lang w:eastAsia="ru-RU"/>
              </w:rPr>
              <w:t xml:space="preserve">кция  котельной </w:t>
            </w:r>
          </w:p>
        </w:tc>
        <w:tc>
          <w:tcPr>
            <w:tcW w:w="1418" w:type="dxa"/>
            <w:vAlign w:val="center"/>
          </w:tcPr>
          <w:p w:rsidR="00DC73BF" w:rsidRPr="006838F5" w:rsidRDefault="00DC73BF" w:rsidP="008B09B3">
            <w:pPr>
              <w:spacing w:after="0" w:line="240" w:lineRule="auto"/>
              <w:jc w:val="center"/>
              <w:rPr>
                <w:rFonts w:ascii="Times New Roman" w:eastAsia="Times New Roman" w:hAnsi="Times New Roman"/>
                <w:sz w:val="20"/>
                <w:szCs w:val="20"/>
                <w:lang w:eastAsia="ru-RU"/>
              </w:rPr>
            </w:pPr>
            <w:r w:rsidRPr="006838F5">
              <w:rPr>
                <w:rFonts w:ascii="Times New Roman" w:eastAsia="Times New Roman" w:hAnsi="Times New Roman"/>
                <w:sz w:val="20"/>
                <w:szCs w:val="20"/>
                <w:lang w:eastAsia="ru-RU"/>
              </w:rPr>
              <w:t>Снижение уровня износа</w:t>
            </w:r>
          </w:p>
        </w:tc>
        <w:tc>
          <w:tcPr>
            <w:tcW w:w="2551" w:type="dxa"/>
            <w:vAlign w:val="center"/>
          </w:tcPr>
          <w:p w:rsidR="00DC73BF" w:rsidRPr="006838F5" w:rsidRDefault="00DC73BF" w:rsidP="008B09B3">
            <w:pPr>
              <w:spacing w:after="0" w:line="240" w:lineRule="auto"/>
              <w:jc w:val="center"/>
              <w:rPr>
                <w:rFonts w:ascii="Times New Roman" w:eastAsia="Times New Roman" w:hAnsi="Times New Roman"/>
                <w:sz w:val="20"/>
                <w:szCs w:val="20"/>
                <w:lang w:eastAsia="ru-RU"/>
              </w:rPr>
            </w:pPr>
            <w:r>
              <w:rPr>
                <w:rFonts w:ascii="Times New Roman" w:hAnsi="Times New Roman"/>
                <w:sz w:val="20"/>
                <w:szCs w:val="20"/>
              </w:rPr>
              <w:t>№ 7, х. Веселый, ул. Кочубея</w:t>
            </w:r>
          </w:p>
        </w:tc>
        <w:tc>
          <w:tcPr>
            <w:tcW w:w="851" w:type="dxa"/>
            <w:vAlign w:val="center"/>
          </w:tcPr>
          <w:p w:rsidR="00DC73BF" w:rsidRPr="006838F5" w:rsidRDefault="00DC73BF" w:rsidP="008B09B3">
            <w:pPr>
              <w:spacing w:after="0" w:line="240" w:lineRule="auto"/>
              <w:jc w:val="center"/>
              <w:rPr>
                <w:rFonts w:ascii="Times New Roman" w:hAnsi="Times New Roman"/>
                <w:sz w:val="20"/>
                <w:szCs w:val="20"/>
                <w:lang w:eastAsia="ru-RU"/>
              </w:rPr>
            </w:pPr>
            <w:r w:rsidRPr="006838F5">
              <w:rPr>
                <w:rFonts w:ascii="Times New Roman" w:hAnsi="Times New Roman"/>
                <w:sz w:val="20"/>
                <w:szCs w:val="20"/>
                <w:lang w:eastAsia="ru-RU"/>
              </w:rPr>
              <w:t>2022</w:t>
            </w:r>
          </w:p>
        </w:tc>
        <w:tc>
          <w:tcPr>
            <w:tcW w:w="709" w:type="dxa"/>
            <w:vAlign w:val="center"/>
          </w:tcPr>
          <w:p w:rsidR="00DC73BF" w:rsidRPr="006838F5" w:rsidRDefault="00DC73BF" w:rsidP="008B09B3">
            <w:pPr>
              <w:spacing w:after="0" w:line="240" w:lineRule="auto"/>
              <w:jc w:val="center"/>
              <w:rPr>
                <w:rFonts w:ascii="Times New Roman" w:hAnsi="Times New Roman"/>
                <w:sz w:val="20"/>
                <w:szCs w:val="20"/>
                <w:lang w:eastAsia="ru-RU"/>
              </w:rPr>
            </w:pPr>
            <w:r w:rsidRPr="006838F5">
              <w:rPr>
                <w:rFonts w:ascii="Times New Roman" w:hAnsi="Times New Roman"/>
                <w:sz w:val="20"/>
                <w:szCs w:val="20"/>
                <w:lang w:eastAsia="ru-RU"/>
              </w:rPr>
              <w:t>2022</w:t>
            </w:r>
          </w:p>
        </w:tc>
        <w:tc>
          <w:tcPr>
            <w:tcW w:w="1134" w:type="dxa"/>
            <w:vAlign w:val="bottom"/>
          </w:tcPr>
          <w:p w:rsidR="00DC73BF" w:rsidRPr="005B2E02" w:rsidRDefault="00DC73BF" w:rsidP="008B09B3">
            <w:pPr>
              <w:rPr>
                <w:rFonts w:ascii="Times New Roman" w:hAnsi="Times New Roman"/>
                <w:sz w:val="20"/>
                <w:szCs w:val="20"/>
                <w:lang w:eastAsia="ru-RU"/>
              </w:rPr>
            </w:pPr>
            <w:r>
              <w:rPr>
                <w:rFonts w:ascii="Times New Roman" w:hAnsi="Times New Roman"/>
                <w:sz w:val="20"/>
                <w:szCs w:val="20"/>
                <w:lang w:eastAsia="ru-RU"/>
              </w:rPr>
              <w:t>1566</w:t>
            </w:r>
          </w:p>
        </w:tc>
        <w:tc>
          <w:tcPr>
            <w:tcW w:w="1559" w:type="dxa"/>
            <w:vAlign w:val="center"/>
          </w:tcPr>
          <w:p w:rsidR="00DC73BF" w:rsidRPr="006838F5" w:rsidRDefault="00DC73BF" w:rsidP="008B09B3">
            <w:pPr>
              <w:spacing w:after="0" w:line="240" w:lineRule="auto"/>
              <w:jc w:val="center"/>
              <w:rPr>
                <w:rFonts w:ascii="Times New Roman" w:eastAsia="Times New Roman" w:hAnsi="Times New Roman"/>
                <w:color w:val="000000"/>
                <w:sz w:val="20"/>
                <w:szCs w:val="20"/>
                <w:lang w:eastAsia="ru-RU"/>
              </w:rPr>
            </w:pPr>
            <w:r w:rsidRPr="006838F5">
              <w:rPr>
                <w:rFonts w:ascii="Times New Roman" w:eastAsia="Times New Roman" w:hAnsi="Times New Roman"/>
                <w:color w:val="000000"/>
                <w:sz w:val="20"/>
                <w:szCs w:val="20"/>
                <w:lang w:eastAsia="ru-RU"/>
              </w:rPr>
              <w:t>Подрядная организация</w:t>
            </w:r>
          </w:p>
        </w:tc>
      </w:tr>
    </w:tbl>
    <w:p w:rsidR="00DC73BF" w:rsidRDefault="00DC73BF" w:rsidP="00DC73BF">
      <w:pPr>
        <w:pStyle w:val="s1"/>
      </w:pPr>
      <w:bookmarkStart w:id="238" w:name="_Toc64127378"/>
      <w:r w:rsidRPr="00554CF7">
        <w:t>16.2</w:t>
      </w:r>
      <w:r>
        <w:t>.</w:t>
      </w:r>
      <w:r w:rsidRPr="00554CF7">
        <w:t xml:space="preserve"> Перечень мероприятий по строительству, реконструкции, техническому перевооружению и (или) модернизации тепловых сетей и сооружений на них</w:t>
      </w:r>
      <w:bookmarkEnd w:id="238"/>
    </w:p>
    <w:p w:rsidR="00DC73BF" w:rsidRPr="00554CF7" w:rsidRDefault="00DC73BF" w:rsidP="00DC73BF">
      <w:pPr>
        <w:pStyle w:val="s1"/>
        <w:jc w:val="right"/>
      </w:pPr>
      <w:r w:rsidRPr="00554CF7">
        <w:t>Таблица</w:t>
      </w:r>
      <w:r>
        <w:t xml:space="preserve">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1417"/>
        <w:gridCol w:w="993"/>
        <w:gridCol w:w="1134"/>
        <w:gridCol w:w="992"/>
        <w:gridCol w:w="1417"/>
        <w:gridCol w:w="1417"/>
      </w:tblGrid>
      <w:tr w:rsidR="00DC73BF" w:rsidRPr="00DC7D6C" w:rsidTr="008B09B3">
        <w:trPr>
          <w:cantSplit/>
          <w:trHeight w:val="2856"/>
        </w:trPr>
        <w:tc>
          <w:tcPr>
            <w:tcW w:w="534" w:type="dxa"/>
            <w:vAlign w:val="center"/>
          </w:tcPr>
          <w:p w:rsidR="00DC73BF" w:rsidRPr="00497730" w:rsidRDefault="00DC73BF" w:rsidP="008B09B3">
            <w:pPr>
              <w:spacing w:after="0" w:line="240" w:lineRule="auto"/>
              <w:jc w:val="center"/>
              <w:rPr>
                <w:rFonts w:ascii="Times New Roman" w:eastAsia="Times New Roman" w:hAnsi="Times New Roman"/>
                <w:b/>
                <w:bCs/>
                <w:sz w:val="16"/>
                <w:szCs w:val="16"/>
                <w:lang w:eastAsia="ru-RU"/>
              </w:rPr>
            </w:pPr>
            <w:r w:rsidRPr="00497730">
              <w:rPr>
                <w:rFonts w:ascii="Times New Roman" w:eastAsia="Times New Roman" w:hAnsi="Times New Roman"/>
                <w:b/>
                <w:bCs/>
                <w:sz w:val="16"/>
                <w:szCs w:val="16"/>
                <w:lang w:eastAsia="ru-RU"/>
              </w:rPr>
              <w:t>№ п/п</w:t>
            </w:r>
          </w:p>
        </w:tc>
        <w:tc>
          <w:tcPr>
            <w:tcW w:w="1559" w:type="dxa"/>
            <w:vAlign w:val="center"/>
          </w:tcPr>
          <w:p w:rsidR="00DC73BF" w:rsidRPr="00497730" w:rsidRDefault="00DC73BF" w:rsidP="008B09B3">
            <w:pPr>
              <w:spacing w:after="0" w:line="240" w:lineRule="auto"/>
              <w:jc w:val="center"/>
              <w:rPr>
                <w:rFonts w:ascii="Times New Roman" w:eastAsia="Times New Roman" w:hAnsi="Times New Roman"/>
                <w:b/>
                <w:bCs/>
                <w:sz w:val="16"/>
                <w:szCs w:val="16"/>
                <w:lang w:eastAsia="ru-RU"/>
              </w:rPr>
            </w:pPr>
            <w:r w:rsidRPr="00497730">
              <w:rPr>
                <w:rFonts w:ascii="Times New Roman" w:eastAsia="Times New Roman" w:hAnsi="Times New Roman"/>
                <w:b/>
                <w:bCs/>
                <w:sz w:val="16"/>
                <w:szCs w:val="16"/>
                <w:lang w:eastAsia="ru-RU"/>
              </w:rPr>
              <w:t>Наименование мероприятий</w:t>
            </w:r>
          </w:p>
        </w:tc>
        <w:tc>
          <w:tcPr>
            <w:tcW w:w="1417" w:type="dxa"/>
            <w:vAlign w:val="center"/>
          </w:tcPr>
          <w:p w:rsidR="00DC73BF" w:rsidRDefault="00DC73BF" w:rsidP="008B09B3">
            <w:pPr>
              <w:spacing w:after="0" w:line="240" w:lineRule="auto"/>
              <w:jc w:val="center"/>
              <w:rPr>
                <w:rFonts w:ascii="Times New Roman" w:eastAsia="Times New Roman" w:hAnsi="Times New Roman"/>
                <w:b/>
                <w:bCs/>
                <w:sz w:val="16"/>
                <w:szCs w:val="16"/>
                <w:lang w:eastAsia="ru-RU"/>
              </w:rPr>
            </w:pPr>
            <w:r w:rsidRPr="00497730">
              <w:rPr>
                <w:rFonts w:ascii="Times New Roman" w:eastAsia="Times New Roman" w:hAnsi="Times New Roman"/>
                <w:b/>
                <w:bCs/>
                <w:sz w:val="16"/>
                <w:szCs w:val="16"/>
                <w:lang w:eastAsia="ru-RU"/>
              </w:rPr>
              <w:t xml:space="preserve">Обоснование необходимости </w:t>
            </w:r>
          </w:p>
          <w:p w:rsidR="00DC73BF" w:rsidRPr="00497730" w:rsidRDefault="00DC73BF" w:rsidP="008B09B3">
            <w:pPr>
              <w:spacing w:after="0" w:line="240" w:lineRule="auto"/>
              <w:jc w:val="center"/>
              <w:rPr>
                <w:rFonts w:ascii="Times New Roman" w:eastAsia="Times New Roman" w:hAnsi="Times New Roman"/>
                <w:b/>
                <w:bCs/>
                <w:sz w:val="16"/>
                <w:szCs w:val="16"/>
                <w:lang w:eastAsia="ru-RU"/>
              </w:rPr>
            </w:pPr>
            <w:r w:rsidRPr="00497730">
              <w:rPr>
                <w:rFonts w:ascii="Times New Roman" w:eastAsia="Times New Roman" w:hAnsi="Times New Roman"/>
                <w:b/>
                <w:bCs/>
                <w:sz w:val="16"/>
                <w:szCs w:val="16"/>
                <w:lang w:eastAsia="ru-RU"/>
              </w:rPr>
              <w:t>(цель реализации)</w:t>
            </w:r>
          </w:p>
        </w:tc>
        <w:tc>
          <w:tcPr>
            <w:tcW w:w="993" w:type="dxa"/>
            <w:vAlign w:val="center"/>
          </w:tcPr>
          <w:p w:rsidR="00DC73BF" w:rsidRPr="00497730" w:rsidRDefault="00DC73BF" w:rsidP="008B09B3">
            <w:pPr>
              <w:spacing w:after="0" w:line="240" w:lineRule="auto"/>
              <w:jc w:val="center"/>
              <w:rPr>
                <w:rFonts w:ascii="Times New Roman" w:eastAsia="Times New Roman" w:hAnsi="Times New Roman"/>
                <w:b/>
                <w:bCs/>
                <w:sz w:val="16"/>
                <w:szCs w:val="16"/>
                <w:lang w:eastAsia="ru-RU"/>
              </w:rPr>
            </w:pPr>
            <w:r w:rsidRPr="00497730">
              <w:rPr>
                <w:rFonts w:ascii="Times New Roman" w:eastAsia="Times New Roman" w:hAnsi="Times New Roman"/>
                <w:b/>
                <w:bCs/>
                <w:sz w:val="16"/>
                <w:szCs w:val="16"/>
                <w:lang w:eastAsia="ru-RU"/>
              </w:rPr>
              <w:t>Описание и место располо</w:t>
            </w:r>
            <w:r>
              <w:rPr>
                <w:rFonts w:ascii="Times New Roman" w:eastAsia="Times New Roman" w:hAnsi="Times New Roman"/>
                <w:b/>
                <w:bCs/>
                <w:sz w:val="16"/>
                <w:szCs w:val="16"/>
                <w:lang w:eastAsia="ru-RU"/>
              </w:rPr>
              <w:t>-</w:t>
            </w:r>
            <w:r w:rsidRPr="00497730">
              <w:rPr>
                <w:rFonts w:ascii="Times New Roman" w:eastAsia="Times New Roman" w:hAnsi="Times New Roman"/>
                <w:b/>
                <w:bCs/>
                <w:sz w:val="16"/>
                <w:szCs w:val="16"/>
                <w:lang w:eastAsia="ru-RU"/>
              </w:rPr>
              <w:t>жения</w:t>
            </w:r>
          </w:p>
        </w:tc>
        <w:tc>
          <w:tcPr>
            <w:tcW w:w="1134" w:type="dxa"/>
            <w:vAlign w:val="center"/>
          </w:tcPr>
          <w:p w:rsidR="00DC73BF" w:rsidRPr="00497730" w:rsidRDefault="00DC73BF" w:rsidP="008B09B3">
            <w:pPr>
              <w:spacing w:after="0" w:line="240" w:lineRule="auto"/>
              <w:jc w:val="center"/>
              <w:rPr>
                <w:rFonts w:ascii="Times New Roman" w:eastAsia="Times New Roman" w:hAnsi="Times New Roman"/>
                <w:b/>
                <w:bCs/>
                <w:sz w:val="18"/>
                <w:szCs w:val="18"/>
                <w:lang w:eastAsia="ru-RU"/>
              </w:rPr>
            </w:pPr>
            <w:r w:rsidRPr="00497730">
              <w:rPr>
                <w:rFonts w:ascii="Times New Roman" w:eastAsia="Times New Roman" w:hAnsi="Times New Roman"/>
                <w:b/>
                <w:bCs/>
                <w:sz w:val="18"/>
                <w:szCs w:val="18"/>
                <w:lang w:eastAsia="ru-RU"/>
              </w:rPr>
              <w:t>Год начала реализации                 мероприятия</w:t>
            </w:r>
          </w:p>
        </w:tc>
        <w:tc>
          <w:tcPr>
            <w:tcW w:w="992" w:type="dxa"/>
            <w:vAlign w:val="center"/>
          </w:tcPr>
          <w:p w:rsidR="00DC73BF" w:rsidRPr="00497730" w:rsidRDefault="00DC73BF" w:rsidP="008B09B3">
            <w:pPr>
              <w:spacing w:after="0" w:line="240" w:lineRule="auto"/>
              <w:jc w:val="center"/>
              <w:rPr>
                <w:rFonts w:ascii="Times New Roman" w:eastAsia="Times New Roman" w:hAnsi="Times New Roman"/>
                <w:b/>
                <w:bCs/>
                <w:sz w:val="18"/>
                <w:szCs w:val="18"/>
                <w:lang w:eastAsia="ru-RU"/>
              </w:rPr>
            </w:pPr>
            <w:r w:rsidRPr="00497730">
              <w:rPr>
                <w:rFonts w:ascii="Times New Roman" w:eastAsia="Times New Roman" w:hAnsi="Times New Roman"/>
                <w:b/>
                <w:bCs/>
                <w:sz w:val="18"/>
                <w:szCs w:val="18"/>
                <w:lang w:eastAsia="ru-RU"/>
              </w:rPr>
              <w:t>Год  окончания реализации мероприятия</w:t>
            </w:r>
          </w:p>
        </w:tc>
        <w:tc>
          <w:tcPr>
            <w:tcW w:w="1417" w:type="dxa"/>
            <w:vAlign w:val="center"/>
          </w:tcPr>
          <w:p w:rsidR="00DC73BF" w:rsidRPr="00497730" w:rsidRDefault="00DC73BF" w:rsidP="008B09B3">
            <w:pPr>
              <w:spacing w:after="0" w:line="240" w:lineRule="auto"/>
              <w:jc w:val="center"/>
              <w:rPr>
                <w:rFonts w:ascii="Times New Roman" w:eastAsia="Times New Roman" w:hAnsi="Times New Roman"/>
                <w:b/>
                <w:bCs/>
                <w:sz w:val="18"/>
                <w:szCs w:val="18"/>
                <w:lang w:eastAsia="ru-RU"/>
              </w:rPr>
            </w:pPr>
            <w:r w:rsidRPr="00497730">
              <w:rPr>
                <w:rFonts w:ascii="Times New Roman" w:eastAsia="Times New Roman" w:hAnsi="Times New Roman"/>
                <w:b/>
                <w:bCs/>
                <w:sz w:val="18"/>
                <w:szCs w:val="18"/>
                <w:lang w:eastAsia="ru-RU"/>
              </w:rPr>
              <w:t>Расходы на реализацию                    мероприятий в прогнозных                  ценах, тыс.</w:t>
            </w:r>
            <w:r>
              <w:rPr>
                <w:rFonts w:ascii="Times New Roman" w:eastAsia="Times New Roman" w:hAnsi="Times New Roman"/>
                <w:b/>
                <w:bCs/>
                <w:sz w:val="18"/>
                <w:szCs w:val="18"/>
                <w:lang w:eastAsia="ru-RU"/>
              </w:rPr>
              <w:t xml:space="preserve"> </w:t>
            </w:r>
            <w:r w:rsidRPr="00497730">
              <w:rPr>
                <w:rFonts w:ascii="Times New Roman" w:eastAsia="Times New Roman" w:hAnsi="Times New Roman"/>
                <w:b/>
                <w:bCs/>
                <w:sz w:val="18"/>
                <w:szCs w:val="18"/>
                <w:lang w:eastAsia="ru-RU"/>
              </w:rPr>
              <w:t>руб.</w:t>
            </w:r>
          </w:p>
        </w:tc>
        <w:tc>
          <w:tcPr>
            <w:tcW w:w="1417" w:type="dxa"/>
            <w:vAlign w:val="center"/>
          </w:tcPr>
          <w:p w:rsidR="00DC73BF" w:rsidRPr="00497730" w:rsidRDefault="00DC73BF" w:rsidP="008B09B3">
            <w:pPr>
              <w:spacing w:after="0" w:line="240" w:lineRule="auto"/>
              <w:jc w:val="center"/>
              <w:rPr>
                <w:rFonts w:ascii="Times New Roman" w:eastAsia="Times New Roman" w:hAnsi="Times New Roman"/>
                <w:b/>
                <w:bCs/>
                <w:sz w:val="18"/>
                <w:szCs w:val="18"/>
                <w:lang w:eastAsia="ru-RU"/>
              </w:rPr>
            </w:pPr>
            <w:r w:rsidRPr="00497730">
              <w:rPr>
                <w:rFonts w:ascii="Times New Roman" w:eastAsia="Times New Roman" w:hAnsi="Times New Roman"/>
                <w:b/>
                <w:bCs/>
                <w:sz w:val="18"/>
                <w:szCs w:val="18"/>
                <w:lang w:eastAsia="ru-RU"/>
              </w:rPr>
              <w:t>Исполнитель</w:t>
            </w:r>
          </w:p>
        </w:tc>
      </w:tr>
      <w:tr w:rsidR="00DC73BF" w:rsidRPr="00D81CF1" w:rsidTr="008B09B3">
        <w:tc>
          <w:tcPr>
            <w:tcW w:w="534" w:type="dxa"/>
            <w:vAlign w:val="center"/>
          </w:tcPr>
          <w:p w:rsidR="00DC73BF" w:rsidRPr="00497730" w:rsidRDefault="00DC73BF" w:rsidP="008B09B3">
            <w:pPr>
              <w:spacing w:after="0" w:line="240" w:lineRule="auto"/>
              <w:jc w:val="center"/>
              <w:rPr>
                <w:rFonts w:ascii="Times New Roman" w:eastAsia="Times New Roman" w:hAnsi="Times New Roman"/>
                <w:sz w:val="13"/>
                <w:szCs w:val="13"/>
                <w:lang w:eastAsia="ru-RU"/>
              </w:rPr>
            </w:pPr>
            <w:r w:rsidRPr="00497730">
              <w:rPr>
                <w:rFonts w:ascii="Times New Roman" w:eastAsia="Times New Roman" w:hAnsi="Times New Roman"/>
                <w:sz w:val="13"/>
                <w:szCs w:val="13"/>
                <w:lang w:eastAsia="ru-RU"/>
              </w:rPr>
              <w:t>1</w:t>
            </w:r>
          </w:p>
        </w:tc>
        <w:tc>
          <w:tcPr>
            <w:tcW w:w="1559" w:type="dxa"/>
            <w:vAlign w:val="center"/>
          </w:tcPr>
          <w:p w:rsidR="00DC73BF" w:rsidRPr="00497730" w:rsidRDefault="00DC73BF" w:rsidP="008B09B3">
            <w:pPr>
              <w:spacing w:after="0" w:line="240" w:lineRule="auto"/>
              <w:jc w:val="center"/>
              <w:rPr>
                <w:rFonts w:ascii="Times New Roman" w:eastAsia="Times New Roman" w:hAnsi="Times New Roman"/>
                <w:sz w:val="13"/>
                <w:szCs w:val="13"/>
                <w:lang w:eastAsia="ru-RU"/>
              </w:rPr>
            </w:pPr>
          </w:p>
        </w:tc>
        <w:tc>
          <w:tcPr>
            <w:tcW w:w="1417" w:type="dxa"/>
            <w:vAlign w:val="center"/>
          </w:tcPr>
          <w:p w:rsidR="00DC73BF" w:rsidRPr="00497730" w:rsidRDefault="00DC73BF" w:rsidP="008B09B3">
            <w:pPr>
              <w:spacing w:after="0" w:line="240" w:lineRule="auto"/>
              <w:jc w:val="center"/>
              <w:rPr>
                <w:rFonts w:ascii="Times New Roman" w:eastAsia="Times New Roman" w:hAnsi="Times New Roman"/>
                <w:sz w:val="13"/>
                <w:szCs w:val="13"/>
                <w:lang w:eastAsia="ru-RU"/>
              </w:rPr>
            </w:pPr>
          </w:p>
        </w:tc>
        <w:tc>
          <w:tcPr>
            <w:tcW w:w="993" w:type="dxa"/>
            <w:vAlign w:val="center"/>
          </w:tcPr>
          <w:p w:rsidR="00DC73BF" w:rsidRPr="00497730" w:rsidRDefault="00DC73BF" w:rsidP="008B09B3">
            <w:pPr>
              <w:spacing w:after="0" w:line="240" w:lineRule="auto"/>
              <w:jc w:val="center"/>
              <w:rPr>
                <w:rFonts w:ascii="Times New Roman" w:eastAsia="Times New Roman" w:hAnsi="Times New Roman"/>
                <w:sz w:val="13"/>
                <w:szCs w:val="13"/>
                <w:lang w:eastAsia="ru-RU"/>
              </w:rPr>
            </w:pPr>
          </w:p>
        </w:tc>
        <w:tc>
          <w:tcPr>
            <w:tcW w:w="1134" w:type="dxa"/>
            <w:vAlign w:val="center"/>
          </w:tcPr>
          <w:p w:rsidR="00DC73BF" w:rsidRPr="00497730" w:rsidRDefault="00DC73BF" w:rsidP="008B09B3">
            <w:pPr>
              <w:spacing w:after="0" w:line="240" w:lineRule="auto"/>
              <w:jc w:val="center"/>
              <w:rPr>
                <w:rFonts w:ascii="Times New Roman" w:eastAsia="Times New Roman" w:hAnsi="Times New Roman"/>
                <w:sz w:val="13"/>
                <w:szCs w:val="13"/>
                <w:lang w:eastAsia="ru-RU"/>
              </w:rPr>
            </w:pPr>
          </w:p>
        </w:tc>
        <w:tc>
          <w:tcPr>
            <w:tcW w:w="992" w:type="dxa"/>
            <w:vAlign w:val="center"/>
          </w:tcPr>
          <w:p w:rsidR="00DC73BF" w:rsidRPr="00497730" w:rsidRDefault="00DC73BF" w:rsidP="008B09B3">
            <w:pPr>
              <w:spacing w:after="0" w:line="240" w:lineRule="auto"/>
              <w:jc w:val="center"/>
              <w:rPr>
                <w:rFonts w:ascii="Times New Roman" w:eastAsia="Times New Roman" w:hAnsi="Times New Roman"/>
                <w:sz w:val="13"/>
                <w:szCs w:val="13"/>
                <w:lang w:eastAsia="ru-RU"/>
              </w:rPr>
            </w:pPr>
          </w:p>
        </w:tc>
        <w:tc>
          <w:tcPr>
            <w:tcW w:w="1417" w:type="dxa"/>
            <w:vAlign w:val="center"/>
          </w:tcPr>
          <w:p w:rsidR="00DC73BF" w:rsidRPr="00497730" w:rsidRDefault="00DC73BF" w:rsidP="008B09B3">
            <w:pPr>
              <w:spacing w:after="0" w:line="240" w:lineRule="auto"/>
              <w:jc w:val="center"/>
              <w:rPr>
                <w:rFonts w:ascii="Times New Roman" w:eastAsia="Times New Roman" w:hAnsi="Times New Roman"/>
                <w:sz w:val="13"/>
                <w:szCs w:val="13"/>
                <w:lang w:eastAsia="ru-RU"/>
              </w:rPr>
            </w:pPr>
          </w:p>
        </w:tc>
        <w:tc>
          <w:tcPr>
            <w:tcW w:w="1417" w:type="dxa"/>
            <w:vAlign w:val="center"/>
          </w:tcPr>
          <w:p w:rsidR="00DC73BF" w:rsidRPr="00497730" w:rsidRDefault="00DC73BF" w:rsidP="008B09B3">
            <w:pPr>
              <w:spacing w:after="0" w:line="240" w:lineRule="auto"/>
              <w:jc w:val="center"/>
              <w:rPr>
                <w:rFonts w:ascii="Times New Roman" w:eastAsia="Times New Roman" w:hAnsi="Times New Roman"/>
                <w:sz w:val="13"/>
                <w:szCs w:val="13"/>
                <w:lang w:eastAsia="ru-RU"/>
              </w:rPr>
            </w:pPr>
          </w:p>
        </w:tc>
      </w:tr>
    </w:tbl>
    <w:p w:rsidR="00DC73BF" w:rsidRDefault="00DC73BF" w:rsidP="00DC73BF">
      <w:pPr>
        <w:pStyle w:val="s1"/>
      </w:pPr>
      <w:bookmarkStart w:id="239" w:name="_Toc64127379"/>
      <w:r w:rsidRPr="00554CF7">
        <w:t>16.3</w:t>
      </w:r>
      <w:r>
        <w:t>.</w:t>
      </w:r>
      <w:r w:rsidRPr="00554CF7">
        <w:t xml:space="preserve"> Перечень мероприятий, обеспечивающих переход от открытых систем теплоснабжения (горячего водоснабжения) на закрытые</w:t>
      </w:r>
      <w:r>
        <w:t xml:space="preserve"> системы горячего водоснабжения</w:t>
      </w:r>
      <w:bookmarkEnd w:id="239"/>
    </w:p>
    <w:p w:rsidR="00DC73BF" w:rsidRPr="00554CF7" w:rsidRDefault="00DC73BF" w:rsidP="00DC73BF">
      <w:pPr>
        <w:pStyle w:val="s1"/>
        <w:jc w:val="right"/>
      </w:pPr>
      <w:r w:rsidRPr="00554CF7">
        <w:t xml:space="preserve">Таблица </w:t>
      </w:r>
      <w:r>
        <w:t>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50"/>
        <w:gridCol w:w="1913"/>
        <w:gridCol w:w="1913"/>
        <w:gridCol w:w="2373"/>
      </w:tblGrid>
      <w:tr w:rsidR="00DC73BF" w:rsidRPr="00F826E3" w:rsidTr="008B09B3">
        <w:tc>
          <w:tcPr>
            <w:tcW w:w="675" w:type="dxa"/>
          </w:tcPr>
          <w:p w:rsidR="00DC73BF" w:rsidRPr="00F826E3" w:rsidRDefault="00DC73BF" w:rsidP="008B09B3">
            <w:pPr>
              <w:pStyle w:val="s1"/>
            </w:pPr>
            <w:r w:rsidRPr="00F826E3">
              <w:t>№ п/п</w:t>
            </w:r>
          </w:p>
        </w:tc>
        <w:tc>
          <w:tcPr>
            <w:tcW w:w="3153" w:type="dxa"/>
            <w:vAlign w:val="center"/>
          </w:tcPr>
          <w:p w:rsidR="00DC73BF" w:rsidRPr="00F826E3" w:rsidRDefault="00DC73BF" w:rsidP="008B09B3">
            <w:pPr>
              <w:pStyle w:val="s1"/>
            </w:pPr>
            <w:r w:rsidRPr="00F826E3">
              <w:t>Наименование мероприятия</w:t>
            </w:r>
          </w:p>
        </w:tc>
        <w:tc>
          <w:tcPr>
            <w:tcW w:w="1914" w:type="dxa"/>
            <w:vAlign w:val="center"/>
          </w:tcPr>
          <w:p w:rsidR="00DC73BF" w:rsidRPr="00F826E3" w:rsidRDefault="00DC73BF" w:rsidP="008B09B3">
            <w:pPr>
              <w:pStyle w:val="s1"/>
            </w:pPr>
            <w:r w:rsidRPr="00F826E3">
              <w:t>Срок реализации</w:t>
            </w:r>
          </w:p>
        </w:tc>
        <w:tc>
          <w:tcPr>
            <w:tcW w:w="1914" w:type="dxa"/>
            <w:vAlign w:val="center"/>
          </w:tcPr>
          <w:p w:rsidR="00DC73BF" w:rsidRPr="00F826E3" w:rsidRDefault="00DC73BF" w:rsidP="008B09B3">
            <w:pPr>
              <w:pStyle w:val="s1"/>
            </w:pPr>
            <w:r w:rsidRPr="00F826E3">
              <w:t>Объем планируемых инвестиций</w:t>
            </w:r>
          </w:p>
        </w:tc>
        <w:tc>
          <w:tcPr>
            <w:tcW w:w="2375" w:type="dxa"/>
            <w:vAlign w:val="center"/>
          </w:tcPr>
          <w:p w:rsidR="00DC73BF" w:rsidRPr="00F826E3" w:rsidRDefault="00DC73BF" w:rsidP="008B09B3">
            <w:pPr>
              <w:pStyle w:val="s1"/>
            </w:pPr>
            <w:r w:rsidRPr="00F826E3">
              <w:t>Источники инвестиций</w:t>
            </w:r>
          </w:p>
        </w:tc>
      </w:tr>
      <w:tr w:rsidR="00DC73BF" w:rsidRPr="009B7517" w:rsidTr="008B09B3">
        <w:tc>
          <w:tcPr>
            <w:tcW w:w="675" w:type="dxa"/>
          </w:tcPr>
          <w:p w:rsidR="00DC73BF" w:rsidRPr="009B7517" w:rsidRDefault="00DC73BF" w:rsidP="008B09B3">
            <w:pPr>
              <w:pStyle w:val="s1"/>
            </w:pPr>
          </w:p>
        </w:tc>
        <w:tc>
          <w:tcPr>
            <w:tcW w:w="3153" w:type="dxa"/>
          </w:tcPr>
          <w:p w:rsidR="00DC73BF" w:rsidRPr="009B7517" w:rsidRDefault="00DC73BF" w:rsidP="008B09B3">
            <w:pPr>
              <w:pStyle w:val="s1"/>
            </w:pPr>
            <w:r w:rsidRPr="009B7517">
              <w:t>-</w:t>
            </w:r>
          </w:p>
        </w:tc>
        <w:tc>
          <w:tcPr>
            <w:tcW w:w="1914" w:type="dxa"/>
          </w:tcPr>
          <w:p w:rsidR="00DC73BF" w:rsidRPr="009B7517" w:rsidRDefault="00DC73BF" w:rsidP="008B09B3">
            <w:pPr>
              <w:pStyle w:val="s1"/>
            </w:pPr>
            <w:r w:rsidRPr="009B7517">
              <w:t>-</w:t>
            </w:r>
          </w:p>
        </w:tc>
        <w:tc>
          <w:tcPr>
            <w:tcW w:w="1914" w:type="dxa"/>
          </w:tcPr>
          <w:p w:rsidR="00DC73BF" w:rsidRPr="009B7517" w:rsidRDefault="00DC73BF" w:rsidP="008B09B3">
            <w:pPr>
              <w:pStyle w:val="s1"/>
            </w:pPr>
            <w:r w:rsidRPr="009B7517">
              <w:t>-</w:t>
            </w:r>
          </w:p>
        </w:tc>
        <w:tc>
          <w:tcPr>
            <w:tcW w:w="2375" w:type="dxa"/>
          </w:tcPr>
          <w:p w:rsidR="00DC73BF" w:rsidRPr="009B7517" w:rsidRDefault="00DC73BF" w:rsidP="008B09B3">
            <w:pPr>
              <w:pStyle w:val="s1"/>
            </w:pPr>
            <w:r w:rsidRPr="009B7517">
              <w:t>-</w:t>
            </w:r>
          </w:p>
        </w:tc>
      </w:tr>
    </w:tbl>
    <w:p w:rsidR="00DC73BF" w:rsidRPr="00554CF7" w:rsidRDefault="00DC73BF" w:rsidP="00DC73BF">
      <w:pPr>
        <w:pStyle w:val="s1"/>
        <w:sectPr w:rsidR="00DC73BF" w:rsidRPr="00554CF7" w:rsidSect="00DB1FFC">
          <w:pgSz w:w="11906" w:h="16838" w:code="9"/>
          <w:pgMar w:top="1134" w:right="567" w:bottom="1134" w:left="1531" w:header="709" w:footer="709" w:gutter="0"/>
          <w:cols w:space="708"/>
          <w:docGrid w:linePitch="360"/>
        </w:sectPr>
      </w:pPr>
    </w:p>
    <w:p w:rsidR="00DC73BF" w:rsidRPr="00D44EE9" w:rsidRDefault="00DC73BF" w:rsidP="00DC73BF">
      <w:pPr>
        <w:pStyle w:val="1"/>
        <w:jc w:val="both"/>
        <w:rPr>
          <w:color w:val="000000"/>
          <w:shd w:val="clear" w:color="auto" w:fill="FFFFFF"/>
        </w:rPr>
      </w:pPr>
      <w:bookmarkStart w:id="240" w:name="_Toc64127380"/>
      <w:r w:rsidRPr="00D44EE9">
        <w:rPr>
          <w:color w:val="000000"/>
          <w:shd w:val="clear" w:color="auto" w:fill="FFFFFF"/>
        </w:rPr>
        <w:lastRenderedPageBreak/>
        <w:t>ГЛАВА 17. ЗАМЕЧАНИЯ И ПРЕДЛОЖЕНИЯ К ПРОЕКТУ СХЕМЫ ТЕПЛОСНАБЖЕНИЯ</w:t>
      </w:r>
      <w:bookmarkEnd w:id="240"/>
    </w:p>
    <w:p w:rsidR="00DC73BF" w:rsidRDefault="00DC73BF" w:rsidP="00DC73BF">
      <w:pPr>
        <w:pStyle w:val="s1"/>
      </w:pPr>
      <w:bookmarkStart w:id="241" w:name="_Toc64127381"/>
      <w:r w:rsidRPr="000864F2">
        <w:t>17.1</w:t>
      </w:r>
      <w:r>
        <w:t>.</w:t>
      </w:r>
      <w:r w:rsidRPr="000864F2">
        <w:t xml:space="preserve"> Перечень всех замечаний и предложений, поступивших при разработке, утверждении и актуализации схемы теплоснабжения</w:t>
      </w:r>
      <w:bookmarkEnd w:id="241"/>
    </w:p>
    <w:p w:rsidR="00DC73BF" w:rsidRPr="000864F2" w:rsidRDefault="00DC73BF" w:rsidP="00DC73BF">
      <w:pPr>
        <w:pStyle w:val="s1"/>
        <w:jc w:val="right"/>
      </w:pPr>
      <w:r>
        <w:t>Таблица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064"/>
        <w:gridCol w:w="3300"/>
      </w:tblGrid>
      <w:tr w:rsidR="00DC73BF" w:rsidRPr="009B7517" w:rsidTr="008B09B3">
        <w:tc>
          <w:tcPr>
            <w:tcW w:w="540" w:type="dxa"/>
            <w:vAlign w:val="center"/>
          </w:tcPr>
          <w:p w:rsidR="00DC73BF" w:rsidRPr="009B7517" w:rsidRDefault="00DC73BF" w:rsidP="008B09B3">
            <w:pPr>
              <w:pStyle w:val="s1"/>
            </w:pPr>
            <w:r w:rsidRPr="009B7517">
              <w:t>№ п/п</w:t>
            </w:r>
          </w:p>
        </w:tc>
        <w:tc>
          <w:tcPr>
            <w:tcW w:w="6064" w:type="dxa"/>
            <w:vAlign w:val="center"/>
          </w:tcPr>
          <w:p w:rsidR="00DC73BF" w:rsidRPr="009B7517" w:rsidRDefault="00DC73BF" w:rsidP="008B09B3">
            <w:pPr>
              <w:pStyle w:val="s1"/>
            </w:pPr>
            <w:r w:rsidRPr="009B7517">
              <w:t>Замечания и предложения</w:t>
            </w:r>
          </w:p>
        </w:tc>
        <w:tc>
          <w:tcPr>
            <w:tcW w:w="3300" w:type="dxa"/>
            <w:vAlign w:val="center"/>
          </w:tcPr>
          <w:p w:rsidR="00DC73BF" w:rsidRPr="009B7517" w:rsidRDefault="00DC73BF" w:rsidP="008B09B3">
            <w:pPr>
              <w:pStyle w:val="s1"/>
            </w:pPr>
            <w:r w:rsidRPr="009B7517">
              <w:t>Примечание</w:t>
            </w:r>
          </w:p>
        </w:tc>
      </w:tr>
      <w:tr w:rsidR="00DC73BF" w:rsidRPr="009B7517" w:rsidTr="008B09B3">
        <w:tc>
          <w:tcPr>
            <w:tcW w:w="540" w:type="dxa"/>
          </w:tcPr>
          <w:p w:rsidR="00DC73BF" w:rsidRPr="009B7517" w:rsidRDefault="00DC73BF" w:rsidP="008B09B3">
            <w:pPr>
              <w:pStyle w:val="s1"/>
            </w:pPr>
          </w:p>
        </w:tc>
        <w:tc>
          <w:tcPr>
            <w:tcW w:w="6064" w:type="dxa"/>
          </w:tcPr>
          <w:p w:rsidR="00DC73BF" w:rsidRPr="009B7517" w:rsidRDefault="00DC73BF" w:rsidP="008B09B3">
            <w:pPr>
              <w:pStyle w:val="s1"/>
            </w:pPr>
          </w:p>
        </w:tc>
        <w:tc>
          <w:tcPr>
            <w:tcW w:w="3300" w:type="dxa"/>
          </w:tcPr>
          <w:p w:rsidR="00DC73BF" w:rsidRPr="009B7517" w:rsidRDefault="00DC73BF" w:rsidP="008B09B3">
            <w:pPr>
              <w:pStyle w:val="s1"/>
            </w:pPr>
          </w:p>
        </w:tc>
      </w:tr>
      <w:tr w:rsidR="00DC73BF" w:rsidRPr="009B7517" w:rsidTr="008B09B3">
        <w:tc>
          <w:tcPr>
            <w:tcW w:w="540" w:type="dxa"/>
          </w:tcPr>
          <w:p w:rsidR="00DC73BF" w:rsidRPr="009B7517" w:rsidRDefault="00DC73BF" w:rsidP="008B09B3">
            <w:pPr>
              <w:pStyle w:val="s1"/>
            </w:pPr>
          </w:p>
        </w:tc>
        <w:tc>
          <w:tcPr>
            <w:tcW w:w="6064" w:type="dxa"/>
          </w:tcPr>
          <w:p w:rsidR="00DC73BF" w:rsidRPr="009B7517" w:rsidRDefault="00DC73BF" w:rsidP="008B09B3">
            <w:pPr>
              <w:pStyle w:val="s1"/>
            </w:pPr>
          </w:p>
        </w:tc>
        <w:tc>
          <w:tcPr>
            <w:tcW w:w="3300" w:type="dxa"/>
          </w:tcPr>
          <w:p w:rsidR="00DC73BF" w:rsidRPr="009B7517" w:rsidRDefault="00DC73BF" w:rsidP="008B09B3">
            <w:pPr>
              <w:pStyle w:val="s1"/>
            </w:pPr>
          </w:p>
        </w:tc>
      </w:tr>
      <w:tr w:rsidR="00DC73BF" w:rsidRPr="009B7517" w:rsidTr="008B09B3">
        <w:tc>
          <w:tcPr>
            <w:tcW w:w="540" w:type="dxa"/>
          </w:tcPr>
          <w:p w:rsidR="00DC73BF" w:rsidRPr="009B7517" w:rsidRDefault="00DC73BF" w:rsidP="008B09B3">
            <w:pPr>
              <w:pStyle w:val="s1"/>
            </w:pPr>
          </w:p>
        </w:tc>
        <w:tc>
          <w:tcPr>
            <w:tcW w:w="6064" w:type="dxa"/>
          </w:tcPr>
          <w:p w:rsidR="00DC73BF" w:rsidRPr="009B7517" w:rsidRDefault="00DC73BF" w:rsidP="008B09B3">
            <w:pPr>
              <w:pStyle w:val="s1"/>
            </w:pPr>
          </w:p>
        </w:tc>
        <w:tc>
          <w:tcPr>
            <w:tcW w:w="3300" w:type="dxa"/>
          </w:tcPr>
          <w:p w:rsidR="00DC73BF" w:rsidRPr="009B7517" w:rsidRDefault="00DC73BF" w:rsidP="008B09B3">
            <w:pPr>
              <w:pStyle w:val="s1"/>
            </w:pPr>
          </w:p>
        </w:tc>
      </w:tr>
      <w:tr w:rsidR="00DC73BF" w:rsidRPr="009B7517" w:rsidTr="008B09B3">
        <w:tc>
          <w:tcPr>
            <w:tcW w:w="540" w:type="dxa"/>
          </w:tcPr>
          <w:p w:rsidR="00DC73BF" w:rsidRPr="009B7517" w:rsidRDefault="00DC73BF" w:rsidP="008B09B3">
            <w:pPr>
              <w:pStyle w:val="s1"/>
            </w:pPr>
          </w:p>
        </w:tc>
        <w:tc>
          <w:tcPr>
            <w:tcW w:w="6064" w:type="dxa"/>
          </w:tcPr>
          <w:p w:rsidR="00DC73BF" w:rsidRPr="009B7517" w:rsidRDefault="00DC73BF" w:rsidP="008B09B3">
            <w:pPr>
              <w:pStyle w:val="s1"/>
            </w:pPr>
          </w:p>
        </w:tc>
        <w:tc>
          <w:tcPr>
            <w:tcW w:w="3300" w:type="dxa"/>
          </w:tcPr>
          <w:p w:rsidR="00DC73BF" w:rsidRPr="009B7517" w:rsidRDefault="00DC73BF" w:rsidP="008B09B3">
            <w:pPr>
              <w:pStyle w:val="s1"/>
            </w:pPr>
          </w:p>
        </w:tc>
      </w:tr>
      <w:tr w:rsidR="00DC73BF" w:rsidRPr="009B7517" w:rsidTr="008B09B3">
        <w:tc>
          <w:tcPr>
            <w:tcW w:w="540" w:type="dxa"/>
          </w:tcPr>
          <w:p w:rsidR="00DC73BF" w:rsidRPr="009B7517" w:rsidRDefault="00DC73BF" w:rsidP="008B09B3">
            <w:pPr>
              <w:pStyle w:val="s1"/>
            </w:pPr>
          </w:p>
        </w:tc>
        <w:tc>
          <w:tcPr>
            <w:tcW w:w="6064" w:type="dxa"/>
          </w:tcPr>
          <w:p w:rsidR="00DC73BF" w:rsidRPr="009B7517" w:rsidRDefault="00DC73BF" w:rsidP="008B09B3">
            <w:pPr>
              <w:pStyle w:val="s1"/>
            </w:pPr>
          </w:p>
        </w:tc>
        <w:tc>
          <w:tcPr>
            <w:tcW w:w="3300" w:type="dxa"/>
          </w:tcPr>
          <w:p w:rsidR="00DC73BF" w:rsidRPr="009B7517" w:rsidRDefault="00DC73BF" w:rsidP="008B09B3">
            <w:pPr>
              <w:pStyle w:val="s1"/>
            </w:pPr>
          </w:p>
        </w:tc>
      </w:tr>
      <w:tr w:rsidR="00DC73BF" w:rsidRPr="009B7517" w:rsidTr="008B09B3">
        <w:tc>
          <w:tcPr>
            <w:tcW w:w="540" w:type="dxa"/>
          </w:tcPr>
          <w:p w:rsidR="00DC73BF" w:rsidRPr="009B7517" w:rsidRDefault="00DC73BF" w:rsidP="008B09B3">
            <w:pPr>
              <w:pStyle w:val="s1"/>
            </w:pPr>
          </w:p>
        </w:tc>
        <w:tc>
          <w:tcPr>
            <w:tcW w:w="6064" w:type="dxa"/>
          </w:tcPr>
          <w:p w:rsidR="00DC73BF" w:rsidRPr="009B7517" w:rsidRDefault="00DC73BF" w:rsidP="008B09B3">
            <w:pPr>
              <w:pStyle w:val="s1"/>
            </w:pPr>
          </w:p>
        </w:tc>
        <w:tc>
          <w:tcPr>
            <w:tcW w:w="3300" w:type="dxa"/>
          </w:tcPr>
          <w:p w:rsidR="00DC73BF" w:rsidRPr="009B7517" w:rsidRDefault="00DC73BF" w:rsidP="008B09B3">
            <w:pPr>
              <w:pStyle w:val="s1"/>
            </w:pPr>
          </w:p>
        </w:tc>
      </w:tr>
      <w:tr w:rsidR="00DC73BF" w:rsidRPr="009B7517" w:rsidTr="008B09B3">
        <w:tc>
          <w:tcPr>
            <w:tcW w:w="540" w:type="dxa"/>
          </w:tcPr>
          <w:p w:rsidR="00DC73BF" w:rsidRPr="009B7517" w:rsidRDefault="00DC73BF" w:rsidP="008B09B3">
            <w:pPr>
              <w:pStyle w:val="s1"/>
            </w:pPr>
          </w:p>
        </w:tc>
        <w:tc>
          <w:tcPr>
            <w:tcW w:w="6064" w:type="dxa"/>
          </w:tcPr>
          <w:p w:rsidR="00DC73BF" w:rsidRPr="009B7517" w:rsidRDefault="00DC73BF" w:rsidP="008B09B3">
            <w:pPr>
              <w:pStyle w:val="s1"/>
            </w:pPr>
          </w:p>
        </w:tc>
        <w:tc>
          <w:tcPr>
            <w:tcW w:w="3300" w:type="dxa"/>
          </w:tcPr>
          <w:p w:rsidR="00DC73BF" w:rsidRPr="009B7517" w:rsidRDefault="00DC73BF" w:rsidP="008B09B3">
            <w:pPr>
              <w:pStyle w:val="s1"/>
            </w:pPr>
          </w:p>
        </w:tc>
      </w:tr>
      <w:tr w:rsidR="00DC73BF" w:rsidRPr="009B7517" w:rsidTr="008B09B3">
        <w:tc>
          <w:tcPr>
            <w:tcW w:w="540" w:type="dxa"/>
          </w:tcPr>
          <w:p w:rsidR="00DC73BF" w:rsidRPr="009B7517" w:rsidRDefault="00DC73BF" w:rsidP="008B09B3">
            <w:pPr>
              <w:pStyle w:val="s1"/>
            </w:pPr>
          </w:p>
        </w:tc>
        <w:tc>
          <w:tcPr>
            <w:tcW w:w="6064" w:type="dxa"/>
          </w:tcPr>
          <w:p w:rsidR="00DC73BF" w:rsidRPr="009B7517" w:rsidRDefault="00DC73BF" w:rsidP="008B09B3">
            <w:pPr>
              <w:pStyle w:val="s1"/>
            </w:pPr>
          </w:p>
        </w:tc>
        <w:tc>
          <w:tcPr>
            <w:tcW w:w="3300" w:type="dxa"/>
          </w:tcPr>
          <w:p w:rsidR="00DC73BF" w:rsidRPr="009B7517" w:rsidRDefault="00DC73BF" w:rsidP="008B09B3">
            <w:pPr>
              <w:pStyle w:val="s1"/>
            </w:pPr>
          </w:p>
        </w:tc>
      </w:tr>
      <w:tr w:rsidR="00DC73BF" w:rsidRPr="009B7517" w:rsidTr="008B09B3">
        <w:tc>
          <w:tcPr>
            <w:tcW w:w="540" w:type="dxa"/>
          </w:tcPr>
          <w:p w:rsidR="00DC73BF" w:rsidRPr="009B7517" w:rsidRDefault="00DC73BF" w:rsidP="008B09B3">
            <w:pPr>
              <w:pStyle w:val="s1"/>
            </w:pPr>
          </w:p>
        </w:tc>
        <w:tc>
          <w:tcPr>
            <w:tcW w:w="6064" w:type="dxa"/>
          </w:tcPr>
          <w:p w:rsidR="00DC73BF" w:rsidRPr="009B7517" w:rsidRDefault="00DC73BF" w:rsidP="008B09B3">
            <w:pPr>
              <w:pStyle w:val="s1"/>
            </w:pPr>
          </w:p>
        </w:tc>
        <w:tc>
          <w:tcPr>
            <w:tcW w:w="3300" w:type="dxa"/>
          </w:tcPr>
          <w:p w:rsidR="00DC73BF" w:rsidRPr="009B7517" w:rsidRDefault="00DC73BF" w:rsidP="008B09B3">
            <w:pPr>
              <w:pStyle w:val="s1"/>
            </w:pPr>
          </w:p>
        </w:tc>
      </w:tr>
      <w:tr w:rsidR="00DC73BF" w:rsidRPr="009B7517" w:rsidTr="008B09B3">
        <w:tc>
          <w:tcPr>
            <w:tcW w:w="540" w:type="dxa"/>
          </w:tcPr>
          <w:p w:rsidR="00DC73BF" w:rsidRPr="009B7517" w:rsidRDefault="00DC73BF" w:rsidP="008B09B3">
            <w:pPr>
              <w:pStyle w:val="s1"/>
            </w:pPr>
          </w:p>
        </w:tc>
        <w:tc>
          <w:tcPr>
            <w:tcW w:w="6064" w:type="dxa"/>
          </w:tcPr>
          <w:p w:rsidR="00DC73BF" w:rsidRPr="009B7517" w:rsidRDefault="00DC73BF" w:rsidP="008B09B3">
            <w:pPr>
              <w:pStyle w:val="s1"/>
            </w:pPr>
          </w:p>
        </w:tc>
        <w:tc>
          <w:tcPr>
            <w:tcW w:w="3300" w:type="dxa"/>
          </w:tcPr>
          <w:p w:rsidR="00DC73BF" w:rsidRPr="009B7517" w:rsidRDefault="00DC73BF" w:rsidP="008B09B3">
            <w:pPr>
              <w:pStyle w:val="s1"/>
            </w:pPr>
          </w:p>
        </w:tc>
      </w:tr>
      <w:tr w:rsidR="00DC73BF" w:rsidRPr="009B7517" w:rsidTr="008B09B3">
        <w:tc>
          <w:tcPr>
            <w:tcW w:w="540" w:type="dxa"/>
          </w:tcPr>
          <w:p w:rsidR="00DC73BF" w:rsidRPr="009B7517" w:rsidRDefault="00DC73BF" w:rsidP="008B09B3">
            <w:pPr>
              <w:pStyle w:val="s1"/>
            </w:pPr>
          </w:p>
        </w:tc>
        <w:tc>
          <w:tcPr>
            <w:tcW w:w="6064" w:type="dxa"/>
          </w:tcPr>
          <w:p w:rsidR="00DC73BF" w:rsidRPr="009B7517" w:rsidRDefault="00DC73BF" w:rsidP="008B09B3">
            <w:pPr>
              <w:pStyle w:val="s1"/>
            </w:pPr>
          </w:p>
        </w:tc>
        <w:tc>
          <w:tcPr>
            <w:tcW w:w="3300" w:type="dxa"/>
          </w:tcPr>
          <w:p w:rsidR="00DC73BF" w:rsidRPr="009B7517" w:rsidRDefault="00DC73BF" w:rsidP="008B09B3">
            <w:pPr>
              <w:pStyle w:val="s1"/>
            </w:pPr>
          </w:p>
        </w:tc>
      </w:tr>
    </w:tbl>
    <w:p w:rsidR="00DC73BF" w:rsidRPr="00820931" w:rsidRDefault="00DC73BF" w:rsidP="00DC73BF">
      <w:pPr>
        <w:pStyle w:val="s1"/>
      </w:pPr>
      <w:bookmarkStart w:id="242" w:name="_Toc64127382"/>
      <w:r w:rsidRPr="00820931">
        <w:t>17.2</w:t>
      </w:r>
      <w:r>
        <w:t>.</w:t>
      </w:r>
      <w:r w:rsidRPr="00820931">
        <w:t xml:space="preserve"> Перечень учтенных замечаний и предложений, а также реестр изменений, внесенных в разделы схемы теплоснабжения и главы обосновывающих ма</w:t>
      </w:r>
      <w:r>
        <w:t>териалов к схеме теплоснабжения</w:t>
      </w:r>
      <w:bookmarkEnd w:id="242"/>
    </w:p>
    <w:p w:rsidR="00DC73BF" w:rsidRPr="00D44EE9" w:rsidRDefault="00DC73BF" w:rsidP="00DC73BF">
      <w:pPr>
        <w:pStyle w:val="s1"/>
        <w:rPr>
          <w:b/>
        </w:rPr>
      </w:pPr>
      <w:r>
        <w:rPr>
          <w:color w:val="22272F"/>
          <w:sz w:val="23"/>
          <w:szCs w:val="23"/>
        </w:rPr>
        <w:tab/>
      </w:r>
      <w:r w:rsidRPr="00D44EE9">
        <w:t xml:space="preserve">Актуализация схемы теплоснабжения производилась на основании </w:t>
      </w:r>
      <w:r w:rsidRPr="00D44EE9">
        <w:rPr>
          <w:shd w:val="clear" w:color="auto" w:fill="FFFFFF"/>
        </w:rPr>
        <w:t>Постановления Правительства РФ от 22 февраля 2012 г. № 154 «О требованиях к схемам теплоснабжения, порядку их разработки и утверждения» с изменениями от 16 марта 2019 г.</w:t>
      </w:r>
    </w:p>
    <w:p w:rsidR="00DC73BF" w:rsidRDefault="00DC73BF" w:rsidP="00DC73BF">
      <w:pPr>
        <w:spacing w:line="240" w:lineRule="auto"/>
        <w:jc w:val="center"/>
        <w:rPr>
          <w:rFonts w:ascii="Times New Roman" w:hAnsi="Times New Roman"/>
          <w:b/>
          <w:color w:val="000000"/>
          <w:sz w:val="28"/>
          <w:szCs w:val="28"/>
          <w:lang w:eastAsia="ru-RU"/>
        </w:rPr>
      </w:pPr>
    </w:p>
    <w:p w:rsidR="00DC73BF" w:rsidRDefault="00DC73BF" w:rsidP="00DC73BF">
      <w:pPr>
        <w:pStyle w:val="1"/>
        <w:rPr>
          <w:b w:val="0"/>
          <w:color w:val="000000"/>
          <w:shd w:val="clear" w:color="auto" w:fill="FFFFFF"/>
        </w:rPr>
        <w:sectPr w:rsidR="00DC73BF" w:rsidSect="00DB1FFC">
          <w:footerReference w:type="default" r:id="rId46"/>
          <w:pgSz w:w="11907" w:h="16840" w:code="9"/>
          <w:pgMar w:top="1134" w:right="567" w:bottom="1134" w:left="1531" w:header="720" w:footer="720" w:gutter="0"/>
          <w:cols w:space="720"/>
          <w:docGrid w:linePitch="360"/>
        </w:sectPr>
      </w:pPr>
    </w:p>
    <w:p w:rsidR="00DC73BF" w:rsidRDefault="00DC73BF" w:rsidP="00DC73BF">
      <w:pPr>
        <w:pStyle w:val="1"/>
        <w:jc w:val="both"/>
        <w:rPr>
          <w:color w:val="000000"/>
          <w:shd w:val="clear" w:color="auto" w:fill="FFFFFF"/>
        </w:rPr>
      </w:pPr>
      <w:bookmarkStart w:id="243" w:name="_Toc64127383"/>
      <w:r w:rsidRPr="00D44EE9">
        <w:rPr>
          <w:color w:val="000000"/>
          <w:shd w:val="clear" w:color="auto" w:fill="FFFFFF"/>
        </w:rPr>
        <w:lastRenderedPageBreak/>
        <w:t>ГЛАВА 18. СВОДНЫЙ ТОМ ИЗМЕНЕНИЙ, ВЫПОЛНЕННЫХ В ДОРАБОТАННОЙ И (ИЛИ) АКТУАЛИЗИРОВАННОЙ СХЕМЕ ТЕПЛОСНАБЖЕНИЯ</w:t>
      </w:r>
      <w:bookmarkEnd w:id="243"/>
    </w:p>
    <w:p w:rsidR="00DC73BF" w:rsidRPr="00C47B3C" w:rsidRDefault="00DC73BF" w:rsidP="00DC73BF">
      <w:pPr>
        <w:pStyle w:val="s1"/>
        <w:jc w:val="right"/>
      </w:pPr>
      <w:r>
        <w:t>Таблица 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61"/>
      </w:tblGrid>
      <w:tr w:rsidR="00DC73BF" w:rsidRPr="009B7517" w:rsidTr="008B09B3">
        <w:tc>
          <w:tcPr>
            <w:tcW w:w="4928" w:type="dxa"/>
            <w:vAlign w:val="center"/>
          </w:tcPr>
          <w:p w:rsidR="00DC73BF" w:rsidRPr="009B7517" w:rsidRDefault="00DC73BF" w:rsidP="008B09B3">
            <w:pPr>
              <w:jc w:val="center"/>
              <w:rPr>
                <w:rFonts w:ascii="Times New Roman" w:hAnsi="Times New Roman"/>
                <w:b/>
                <w:color w:val="000000"/>
                <w:sz w:val="24"/>
                <w:szCs w:val="24"/>
                <w:shd w:val="clear" w:color="auto" w:fill="FFFFFF"/>
              </w:rPr>
            </w:pPr>
            <w:r w:rsidRPr="009B7517">
              <w:rPr>
                <w:rFonts w:ascii="Times New Roman" w:hAnsi="Times New Roman"/>
                <w:b/>
                <w:color w:val="000000"/>
                <w:sz w:val="24"/>
                <w:szCs w:val="24"/>
                <w:shd w:val="clear" w:color="auto" w:fill="FFFFFF"/>
              </w:rPr>
              <w:t>Реестр измененных мероприятий</w:t>
            </w:r>
          </w:p>
        </w:tc>
        <w:tc>
          <w:tcPr>
            <w:tcW w:w="4961" w:type="dxa"/>
          </w:tcPr>
          <w:p w:rsidR="00DC73BF" w:rsidRPr="009B7517" w:rsidRDefault="00DC73BF" w:rsidP="008B09B3">
            <w:pPr>
              <w:jc w:val="center"/>
              <w:rPr>
                <w:rFonts w:ascii="Times New Roman" w:hAnsi="Times New Roman"/>
                <w:b/>
                <w:color w:val="000000"/>
                <w:sz w:val="24"/>
                <w:szCs w:val="24"/>
                <w:shd w:val="clear" w:color="auto" w:fill="FFFFFF"/>
              </w:rPr>
            </w:pPr>
            <w:r w:rsidRPr="009B7517">
              <w:rPr>
                <w:rFonts w:ascii="Times New Roman" w:hAnsi="Times New Roman"/>
                <w:b/>
                <w:color w:val="000000"/>
                <w:sz w:val="24"/>
                <w:szCs w:val="24"/>
                <w:shd w:val="clear" w:color="auto" w:fill="FFFFFF"/>
              </w:rPr>
              <w:t>Мероприятия</w:t>
            </w:r>
            <w:r>
              <w:rPr>
                <w:rFonts w:ascii="Times New Roman" w:hAnsi="Times New Roman"/>
                <w:b/>
                <w:color w:val="000000"/>
                <w:sz w:val="24"/>
                <w:szCs w:val="24"/>
                <w:shd w:val="clear" w:color="auto" w:fill="FFFFFF"/>
              </w:rPr>
              <w:t>,</w:t>
            </w:r>
            <w:r w:rsidRPr="009B7517">
              <w:rPr>
                <w:rFonts w:ascii="Times New Roman" w:hAnsi="Times New Roman"/>
                <w:b/>
                <w:color w:val="000000"/>
                <w:sz w:val="24"/>
                <w:szCs w:val="24"/>
                <w:shd w:val="clear" w:color="auto" w:fill="FFFFFF"/>
              </w:rPr>
              <w:t xml:space="preserve"> выполненные утвержденной схемой</w:t>
            </w:r>
          </w:p>
        </w:tc>
      </w:tr>
      <w:tr w:rsidR="00DC73BF" w:rsidRPr="009B7517" w:rsidTr="008B09B3">
        <w:tc>
          <w:tcPr>
            <w:tcW w:w="4928" w:type="dxa"/>
            <w:vAlign w:val="center"/>
          </w:tcPr>
          <w:p w:rsidR="00DC73BF" w:rsidRPr="006F1746" w:rsidRDefault="00DC73BF" w:rsidP="008B09B3">
            <w:pPr>
              <w:rPr>
                <w:rFonts w:ascii="Times New Roman" w:hAnsi="Times New Roman"/>
                <w:sz w:val="24"/>
                <w:szCs w:val="24"/>
              </w:rPr>
            </w:pPr>
          </w:p>
        </w:tc>
        <w:tc>
          <w:tcPr>
            <w:tcW w:w="4961" w:type="dxa"/>
          </w:tcPr>
          <w:p w:rsidR="00DC73BF" w:rsidRPr="009B7517" w:rsidRDefault="00DC73BF" w:rsidP="008B09B3">
            <w:pPr>
              <w:rPr>
                <w:color w:val="464C55"/>
                <w:shd w:val="clear" w:color="auto" w:fill="FFFFFF"/>
              </w:rPr>
            </w:pPr>
          </w:p>
        </w:tc>
      </w:tr>
      <w:tr w:rsidR="00DC73BF" w:rsidRPr="009B7517" w:rsidTr="008B09B3">
        <w:tc>
          <w:tcPr>
            <w:tcW w:w="4928" w:type="dxa"/>
            <w:vAlign w:val="center"/>
          </w:tcPr>
          <w:p w:rsidR="00DC73BF" w:rsidRPr="006F1746" w:rsidRDefault="00DC73BF" w:rsidP="008B09B3">
            <w:pPr>
              <w:rPr>
                <w:rFonts w:ascii="Times New Roman" w:hAnsi="Times New Roman"/>
                <w:sz w:val="24"/>
                <w:szCs w:val="24"/>
              </w:rPr>
            </w:pPr>
          </w:p>
        </w:tc>
        <w:tc>
          <w:tcPr>
            <w:tcW w:w="4961" w:type="dxa"/>
          </w:tcPr>
          <w:p w:rsidR="00DC73BF" w:rsidRPr="009B7517" w:rsidRDefault="00DC73BF" w:rsidP="008B09B3">
            <w:pPr>
              <w:rPr>
                <w:color w:val="464C55"/>
                <w:shd w:val="clear" w:color="auto" w:fill="FFFFFF"/>
              </w:rPr>
            </w:pPr>
          </w:p>
        </w:tc>
      </w:tr>
      <w:tr w:rsidR="00DC73BF" w:rsidRPr="009B7517" w:rsidTr="008B09B3">
        <w:tc>
          <w:tcPr>
            <w:tcW w:w="4928" w:type="dxa"/>
            <w:vAlign w:val="center"/>
          </w:tcPr>
          <w:p w:rsidR="00DC73BF" w:rsidRPr="006F1746" w:rsidRDefault="00DC73BF" w:rsidP="008B09B3">
            <w:pPr>
              <w:rPr>
                <w:rFonts w:ascii="Times New Roman" w:hAnsi="Times New Roman"/>
                <w:sz w:val="24"/>
                <w:szCs w:val="24"/>
              </w:rPr>
            </w:pPr>
          </w:p>
        </w:tc>
        <w:tc>
          <w:tcPr>
            <w:tcW w:w="4961" w:type="dxa"/>
          </w:tcPr>
          <w:p w:rsidR="00DC73BF" w:rsidRPr="009B7517" w:rsidRDefault="00DC73BF" w:rsidP="008B09B3">
            <w:pPr>
              <w:rPr>
                <w:color w:val="464C55"/>
                <w:shd w:val="clear" w:color="auto" w:fill="FFFFFF"/>
              </w:rPr>
            </w:pPr>
          </w:p>
        </w:tc>
      </w:tr>
      <w:tr w:rsidR="00DC73BF" w:rsidRPr="009B7517" w:rsidTr="008B09B3">
        <w:tc>
          <w:tcPr>
            <w:tcW w:w="4928" w:type="dxa"/>
            <w:vAlign w:val="center"/>
          </w:tcPr>
          <w:p w:rsidR="00DC73BF" w:rsidRPr="006F1746" w:rsidRDefault="00DC73BF" w:rsidP="008B09B3">
            <w:pPr>
              <w:rPr>
                <w:rFonts w:ascii="Times New Roman" w:hAnsi="Times New Roman"/>
                <w:sz w:val="24"/>
                <w:szCs w:val="24"/>
              </w:rPr>
            </w:pPr>
          </w:p>
        </w:tc>
        <w:tc>
          <w:tcPr>
            <w:tcW w:w="4961" w:type="dxa"/>
          </w:tcPr>
          <w:p w:rsidR="00DC73BF" w:rsidRPr="009B7517" w:rsidRDefault="00DC73BF" w:rsidP="008B09B3">
            <w:pPr>
              <w:rPr>
                <w:color w:val="464C55"/>
                <w:shd w:val="clear" w:color="auto" w:fill="FFFFFF"/>
              </w:rPr>
            </w:pPr>
          </w:p>
        </w:tc>
      </w:tr>
    </w:tbl>
    <w:p w:rsidR="00DC73BF" w:rsidRPr="00820931" w:rsidRDefault="00DC73BF" w:rsidP="00DC73BF">
      <w:pPr>
        <w:tabs>
          <w:tab w:val="left" w:pos="1785"/>
        </w:tabs>
        <w:rPr>
          <w:rFonts w:ascii="Times New Roman" w:hAnsi="Times New Roman"/>
          <w:sz w:val="28"/>
          <w:szCs w:val="28"/>
          <w:lang w:eastAsia="ru-RU"/>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Pr="00182AFD" w:rsidRDefault="00DC73BF" w:rsidP="00DF4459">
      <w:pPr>
        <w:rPr>
          <w:rFonts w:ascii="Times New Roman" w:hAnsi="Times New Roman"/>
          <w:b/>
          <w:sz w:val="12"/>
          <w:szCs w:val="12"/>
        </w:rPr>
      </w:pPr>
    </w:p>
    <w:sectPr w:rsidR="00DC73BF" w:rsidRPr="00182AFD" w:rsidSect="00707CA8">
      <w:pgSz w:w="15840" w:h="12240" w:orient="landscape"/>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E37" w:rsidRDefault="001A7E37">
      <w:pPr>
        <w:spacing w:after="0" w:line="240" w:lineRule="auto"/>
      </w:pPr>
      <w:r>
        <w:separator/>
      </w:r>
    </w:p>
  </w:endnote>
  <w:endnote w:type="continuationSeparator" w:id="1">
    <w:p w:rsidR="001A7E37" w:rsidRDefault="001A7E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778" w:rsidRDefault="00475778">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BF" w:rsidRDefault="00DC73BF">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E37" w:rsidRDefault="001A7E37">
      <w:pPr>
        <w:spacing w:after="0" w:line="240" w:lineRule="auto"/>
      </w:pPr>
      <w:r>
        <w:separator/>
      </w:r>
    </w:p>
  </w:footnote>
  <w:footnote w:type="continuationSeparator" w:id="1">
    <w:p w:rsidR="001A7E37" w:rsidRDefault="001A7E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2407"/>
      <w:docPartObj>
        <w:docPartGallery w:val="Page Numbers (Top of Page)"/>
        <w:docPartUnique/>
      </w:docPartObj>
    </w:sdtPr>
    <w:sdtEndPr>
      <w:rPr>
        <w:rFonts w:ascii="Times New Roman" w:hAnsi="Times New Roman"/>
        <w:sz w:val="22"/>
        <w:szCs w:val="22"/>
      </w:rPr>
    </w:sdtEndPr>
    <w:sdtContent>
      <w:p w:rsidR="00475778" w:rsidRPr="00746602" w:rsidRDefault="006F1FDA">
        <w:pPr>
          <w:pStyle w:val="af0"/>
          <w:jc w:val="center"/>
          <w:rPr>
            <w:rFonts w:ascii="Times New Roman" w:hAnsi="Times New Roman"/>
            <w:sz w:val="22"/>
            <w:szCs w:val="22"/>
          </w:rPr>
        </w:pPr>
        <w:r w:rsidRPr="00746602">
          <w:rPr>
            <w:rFonts w:ascii="Times New Roman" w:hAnsi="Times New Roman"/>
            <w:sz w:val="22"/>
            <w:szCs w:val="22"/>
          </w:rPr>
          <w:fldChar w:fldCharType="begin"/>
        </w:r>
        <w:r w:rsidR="00475778" w:rsidRPr="00746602">
          <w:rPr>
            <w:rFonts w:ascii="Times New Roman" w:hAnsi="Times New Roman"/>
            <w:sz w:val="22"/>
            <w:szCs w:val="22"/>
          </w:rPr>
          <w:instrText xml:space="preserve"> PAGE   \* MERGEFORMAT </w:instrText>
        </w:r>
        <w:r w:rsidRPr="00746602">
          <w:rPr>
            <w:rFonts w:ascii="Times New Roman" w:hAnsi="Times New Roman"/>
            <w:sz w:val="22"/>
            <w:szCs w:val="22"/>
          </w:rPr>
          <w:fldChar w:fldCharType="separate"/>
        </w:r>
        <w:r w:rsidR="00424285">
          <w:rPr>
            <w:rFonts w:ascii="Times New Roman" w:hAnsi="Times New Roman"/>
            <w:noProof/>
            <w:sz w:val="22"/>
            <w:szCs w:val="22"/>
          </w:rPr>
          <w:t>2</w:t>
        </w:r>
        <w:r w:rsidRPr="00746602">
          <w:rPr>
            <w:rFonts w:ascii="Times New Roman" w:hAnsi="Times New Roman"/>
            <w:sz w:val="22"/>
            <w:szCs w:val="22"/>
          </w:rPr>
          <w:fldChar w:fldCharType="end"/>
        </w:r>
      </w:p>
    </w:sdtContent>
  </w:sdt>
  <w:p w:rsidR="00475778" w:rsidRPr="008559B6" w:rsidRDefault="00475778">
    <w:pPr>
      <w:pStyle w:val="af0"/>
      <w:jc w:val="center"/>
      <w:rPr>
        <w:rFonts w:ascii="Times New Roman" w:hAnsi="Times New Roman"/>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2411"/>
      <w:docPartObj>
        <w:docPartGallery w:val="Page Numbers (Top of Page)"/>
        <w:docPartUnique/>
      </w:docPartObj>
    </w:sdtPr>
    <w:sdtEndPr>
      <w:rPr>
        <w:rFonts w:ascii="Times New Roman" w:hAnsi="Times New Roman"/>
        <w:sz w:val="22"/>
        <w:szCs w:val="22"/>
      </w:rPr>
    </w:sdtEndPr>
    <w:sdtContent>
      <w:p w:rsidR="00475778" w:rsidRPr="00746602" w:rsidRDefault="006F1FDA">
        <w:pPr>
          <w:pStyle w:val="af0"/>
          <w:jc w:val="center"/>
          <w:rPr>
            <w:rFonts w:ascii="Times New Roman" w:hAnsi="Times New Roman"/>
            <w:sz w:val="22"/>
            <w:szCs w:val="22"/>
          </w:rPr>
        </w:pPr>
        <w:r w:rsidRPr="00746602">
          <w:rPr>
            <w:rFonts w:ascii="Times New Roman" w:hAnsi="Times New Roman"/>
            <w:sz w:val="22"/>
            <w:szCs w:val="22"/>
          </w:rPr>
          <w:fldChar w:fldCharType="begin"/>
        </w:r>
        <w:r w:rsidR="00475778" w:rsidRPr="00746602">
          <w:rPr>
            <w:rFonts w:ascii="Times New Roman" w:hAnsi="Times New Roman"/>
            <w:sz w:val="22"/>
            <w:szCs w:val="22"/>
          </w:rPr>
          <w:instrText xml:space="preserve"> PAGE   \* MERGEFORMAT </w:instrText>
        </w:r>
        <w:r w:rsidRPr="00746602">
          <w:rPr>
            <w:rFonts w:ascii="Times New Roman" w:hAnsi="Times New Roman"/>
            <w:sz w:val="22"/>
            <w:szCs w:val="22"/>
          </w:rPr>
          <w:fldChar w:fldCharType="separate"/>
        </w:r>
        <w:r w:rsidR="00424285">
          <w:rPr>
            <w:rFonts w:ascii="Times New Roman" w:hAnsi="Times New Roman"/>
            <w:noProof/>
            <w:sz w:val="22"/>
            <w:szCs w:val="22"/>
          </w:rPr>
          <w:t>57</w:t>
        </w:r>
        <w:r w:rsidRPr="00746602">
          <w:rPr>
            <w:rFonts w:ascii="Times New Roman" w:hAnsi="Times New Roman"/>
            <w:sz w:val="22"/>
            <w:szCs w:val="22"/>
          </w:rPr>
          <w:fldChar w:fldCharType="end"/>
        </w:r>
      </w:p>
    </w:sdtContent>
  </w:sdt>
  <w:p w:rsidR="00475778" w:rsidRDefault="00475778">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361419"/>
      <w:docPartObj>
        <w:docPartGallery w:val="Page Numbers (Top of Page)"/>
        <w:docPartUnique/>
      </w:docPartObj>
    </w:sdtPr>
    <w:sdtEndPr>
      <w:rPr>
        <w:rFonts w:ascii="Times New Roman" w:hAnsi="Times New Roman"/>
        <w:sz w:val="22"/>
        <w:szCs w:val="22"/>
      </w:rPr>
    </w:sdtEndPr>
    <w:sdtContent>
      <w:p w:rsidR="00DC73BF" w:rsidRDefault="006F1FDA">
        <w:pPr>
          <w:pStyle w:val="af0"/>
          <w:jc w:val="center"/>
        </w:pPr>
        <w:r w:rsidRPr="00DB1FFC">
          <w:rPr>
            <w:rFonts w:ascii="Times New Roman" w:hAnsi="Times New Roman"/>
            <w:sz w:val="22"/>
            <w:szCs w:val="22"/>
          </w:rPr>
          <w:fldChar w:fldCharType="begin"/>
        </w:r>
        <w:r w:rsidR="00DC73BF" w:rsidRPr="00DB1FFC">
          <w:rPr>
            <w:rFonts w:ascii="Times New Roman" w:hAnsi="Times New Roman"/>
            <w:sz w:val="22"/>
            <w:szCs w:val="22"/>
          </w:rPr>
          <w:instrText xml:space="preserve"> PAGE   \* MERGEFORMAT </w:instrText>
        </w:r>
        <w:r w:rsidRPr="00DB1FFC">
          <w:rPr>
            <w:rFonts w:ascii="Times New Roman" w:hAnsi="Times New Roman"/>
            <w:sz w:val="22"/>
            <w:szCs w:val="22"/>
          </w:rPr>
          <w:fldChar w:fldCharType="separate"/>
        </w:r>
        <w:r w:rsidR="00424285">
          <w:rPr>
            <w:rFonts w:ascii="Times New Roman" w:hAnsi="Times New Roman"/>
            <w:noProof/>
            <w:sz w:val="22"/>
            <w:szCs w:val="22"/>
          </w:rPr>
          <w:t>108</w:t>
        </w:r>
        <w:r w:rsidRPr="00DB1FFC">
          <w:rPr>
            <w:rFonts w:ascii="Times New Roman" w:hAnsi="Times New Roman"/>
            <w:sz w:val="22"/>
            <w:szCs w:val="22"/>
          </w:rPr>
          <w:fldChar w:fldCharType="end"/>
        </w:r>
      </w:p>
    </w:sdtContent>
  </w:sdt>
  <w:p w:rsidR="00DC73BF" w:rsidRDefault="00DC73B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singleLevel"/>
    <w:tmpl w:val="00000028"/>
    <w:name w:val="WW8Num44"/>
    <w:lvl w:ilvl="0">
      <w:start w:val="1"/>
      <w:numFmt w:val="bullet"/>
      <w:lvlText w:val=""/>
      <w:lvlJc w:val="left"/>
      <w:pPr>
        <w:tabs>
          <w:tab w:val="num" w:pos="0"/>
        </w:tabs>
        <w:ind w:left="1429" w:hanging="360"/>
      </w:pPr>
      <w:rPr>
        <w:rFonts w:ascii="Symbol" w:hAnsi="Symbol"/>
        <w:caps w:val="0"/>
        <w:smallCaps w:val="0"/>
        <w:strike w:val="0"/>
        <w:dstrike w:val="0"/>
        <w:shadow w:val="0"/>
        <w:vanish w:val="0"/>
        <w:position w:val="0"/>
        <w:sz w:val="24"/>
        <w:vertAlign w:val="baseline"/>
      </w:rPr>
    </w:lvl>
  </w:abstractNum>
  <w:abstractNum w:abstractNumId="1">
    <w:nsid w:val="03353CA9"/>
    <w:multiLevelType w:val="hybridMultilevel"/>
    <w:tmpl w:val="E4C85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76825"/>
    <w:multiLevelType w:val="multilevel"/>
    <w:tmpl w:val="9EA81F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0536911"/>
    <w:multiLevelType w:val="hybridMultilevel"/>
    <w:tmpl w:val="1E96B648"/>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18C31377"/>
    <w:multiLevelType w:val="hybridMultilevel"/>
    <w:tmpl w:val="9ACAD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9433E7"/>
    <w:multiLevelType w:val="multilevel"/>
    <w:tmpl w:val="500E9974"/>
    <w:lvl w:ilvl="0">
      <w:start w:val="3"/>
      <w:numFmt w:val="decimal"/>
      <w:lvlText w:val="%1"/>
      <w:lvlJc w:val="left"/>
      <w:pPr>
        <w:ind w:left="375" w:hanging="375"/>
      </w:pPr>
      <w:rPr>
        <w:rFonts w:hint="default"/>
      </w:rPr>
    </w:lvl>
    <w:lvl w:ilvl="1">
      <w:start w:val="7"/>
      <w:numFmt w:val="decimal"/>
      <w:lvlText w:val="%1.%2"/>
      <w:lvlJc w:val="left"/>
      <w:pPr>
        <w:ind w:left="1443" w:hanging="375"/>
      </w:pPr>
      <w:rPr>
        <w:rFonts w:hint="default"/>
        <w:b/>
        <w:i/>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6">
    <w:nsid w:val="1ECE0243"/>
    <w:multiLevelType w:val="multilevel"/>
    <w:tmpl w:val="AC2A7032"/>
    <w:lvl w:ilvl="0">
      <w:start w:val="3"/>
      <w:numFmt w:val="decimal"/>
      <w:lvlText w:val="%1"/>
      <w:lvlJc w:val="left"/>
      <w:pPr>
        <w:ind w:left="375" w:hanging="375"/>
      </w:pPr>
      <w:rPr>
        <w:rFonts w:eastAsia="Calibri" w:hint="default"/>
      </w:rPr>
    </w:lvl>
    <w:lvl w:ilvl="1">
      <w:start w:val="4"/>
      <w:numFmt w:val="decimal"/>
      <w:lvlText w:val="%1.%2"/>
      <w:lvlJc w:val="left"/>
      <w:pPr>
        <w:ind w:left="1455" w:hanging="375"/>
      </w:pPr>
      <w:rPr>
        <w:rFonts w:eastAsia="Calibri" w:hint="default"/>
      </w:rPr>
    </w:lvl>
    <w:lvl w:ilvl="2">
      <w:start w:val="1"/>
      <w:numFmt w:val="decimal"/>
      <w:lvlText w:val="%1.%2.%3"/>
      <w:lvlJc w:val="left"/>
      <w:pPr>
        <w:ind w:left="2880" w:hanging="720"/>
      </w:pPr>
      <w:rPr>
        <w:rFonts w:eastAsia="Calibri" w:hint="default"/>
      </w:rPr>
    </w:lvl>
    <w:lvl w:ilvl="3">
      <w:start w:val="1"/>
      <w:numFmt w:val="decimal"/>
      <w:lvlText w:val="%1.%2.%3.%4"/>
      <w:lvlJc w:val="left"/>
      <w:pPr>
        <w:ind w:left="4320" w:hanging="108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840" w:hanging="1440"/>
      </w:pPr>
      <w:rPr>
        <w:rFonts w:eastAsia="Calibri" w:hint="default"/>
      </w:rPr>
    </w:lvl>
    <w:lvl w:ilvl="6">
      <w:start w:val="1"/>
      <w:numFmt w:val="decimal"/>
      <w:lvlText w:val="%1.%2.%3.%4.%5.%6.%7"/>
      <w:lvlJc w:val="left"/>
      <w:pPr>
        <w:ind w:left="7920" w:hanging="1440"/>
      </w:pPr>
      <w:rPr>
        <w:rFonts w:eastAsia="Calibri" w:hint="default"/>
      </w:rPr>
    </w:lvl>
    <w:lvl w:ilvl="7">
      <w:start w:val="1"/>
      <w:numFmt w:val="decimal"/>
      <w:lvlText w:val="%1.%2.%3.%4.%5.%6.%7.%8"/>
      <w:lvlJc w:val="left"/>
      <w:pPr>
        <w:ind w:left="9360" w:hanging="1800"/>
      </w:pPr>
      <w:rPr>
        <w:rFonts w:eastAsia="Calibri" w:hint="default"/>
      </w:rPr>
    </w:lvl>
    <w:lvl w:ilvl="8">
      <w:start w:val="1"/>
      <w:numFmt w:val="decimal"/>
      <w:lvlText w:val="%1.%2.%3.%4.%5.%6.%7.%8.%9"/>
      <w:lvlJc w:val="left"/>
      <w:pPr>
        <w:ind w:left="10800" w:hanging="2160"/>
      </w:pPr>
      <w:rPr>
        <w:rFonts w:eastAsia="Calibri" w:hint="default"/>
      </w:rPr>
    </w:lvl>
  </w:abstractNum>
  <w:abstractNum w:abstractNumId="7">
    <w:nsid w:val="21BE3E6E"/>
    <w:multiLevelType w:val="hybridMultilevel"/>
    <w:tmpl w:val="3408918E"/>
    <w:lvl w:ilvl="0" w:tplc="55F62D5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30FF69D4"/>
    <w:multiLevelType w:val="hybridMultilevel"/>
    <w:tmpl w:val="287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5172C7"/>
    <w:multiLevelType w:val="hybridMultilevel"/>
    <w:tmpl w:val="38F6B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5B2B1B"/>
    <w:multiLevelType w:val="hybridMultilevel"/>
    <w:tmpl w:val="31AE6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CB044E"/>
    <w:multiLevelType w:val="hybridMultilevel"/>
    <w:tmpl w:val="5BB6E0EA"/>
    <w:lvl w:ilvl="0" w:tplc="CF00ABF4">
      <w:start w:val="1"/>
      <w:numFmt w:val="decimal"/>
      <w:lvlText w:val="%1."/>
      <w:lvlJc w:val="left"/>
      <w:pPr>
        <w:ind w:left="1185" w:hanging="360"/>
      </w:pPr>
      <w:rPr>
        <w:rFonts w:cs="Times New Roman" w:hint="default"/>
      </w:rPr>
    </w:lvl>
    <w:lvl w:ilvl="1" w:tplc="04190019">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12">
    <w:nsid w:val="539C5BC4"/>
    <w:multiLevelType w:val="hybridMultilevel"/>
    <w:tmpl w:val="5BE85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1304E0"/>
    <w:multiLevelType w:val="hybridMultilevel"/>
    <w:tmpl w:val="3B046BCC"/>
    <w:lvl w:ilvl="0" w:tplc="BE44EED0">
      <w:start w:val="1"/>
      <w:numFmt w:val="decimal"/>
      <w:lvlText w:val="%1."/>
      <w:lvlJc w:val="left"/>
      <w:pPr>
        <w:ind w:left="1485" w:hanging="360"/>
      </w:pPr>
      <w:rPr>
        <w:rFonts w:cs="Times New Roman" w:hint="default"/>
      </w:rPr>
    </w:lvl>
    <w:lvl w:ilvl="1" w:tplc="04190019" w:tentative="1">
      <w:start w:val="1"/>
      <w:numFmt w:val="lowerLetter"/>
      <w:lvlText w:val="%2."/>
      <w:lvlJc w:val="left"/>
      <w:pPr>
        <w:ind w:left="2205" w:hanging="360"/>
      </w:pPr>
      <w:rPr>
        <w:rFonts w:cs="Times New Roman"/>
      </w:rPr>
    </w:lvl>
    <w:lvl w:ilvl="2" w:tplc="0419001B" w:tentative="1">
      <w:start w:val="1"/>
      <w:numFmt w:val="lowerRoman"/>
      <w:lvlText w:val="%3."/>
      <w:lvlJc w:val="right"/>
      <w:pPr>
        <w:ind w:left="2925" w:hanging="180"/>
      </w:pPr>
      <w:rPr>
        <w:rFonts w:cs="Times New Roman"/>
      </w:rPr>
    </w:lvl>
    <w:lvl w:ilvl="3" w:tplc="0419000F" w:tentative="1">
      <w:start w:val="1"/>
      <w:numFmt w:val="decimal"/>
      <w:lvlText w:val="%4."/>
      <w:lvlJc w:val="left"/>
      <w:pPr>
        <w:ind w:left="3645" w:hanging="360"/>
      </w:pPr>
      <w:rPr>
        <w:rFonts w:cs="Times New Roman"/>
      </w:rPr>
    </w:lvl>
    <w:lvl w:ilvl="4" w:tplc="04190019" w:tentative="1">
      <w:start w:val="1"/>
      <w:numFmt w:val="lowerLetter"/>
      <w:lvlText w:val="%5."/>
      <w:lvlJc w:val="left"/>
      <w:pPr>
        <w:ind w:left="4365" w:hanging="360"/>
      </w:pPr>
      <w:rPr>
        <w:rFonts w:cs="Times New Roman"/>
      </w:rPr>
    </w:lvl>
    <w:lvl w:ilvl="5" w:tplc="0419001B" w:tentative="1">
      <w:start w:val="1"/>
      <w:numFmt w:val="lowerRoman"/>
      <w:lvlText w:val="%6."/>
      <w:lvlJc w:val="right"/>
      <w:pPr>
        <w:ind w:left="5085" w:hanging="180"/>
      </w:pPr>
      <w:rPr>
        <w:rFonts w:cs="Times New Roman"/>
      </w:rPr>
    </w:lvl>
    <w:lvl w:ilvl="6" w:tplc="0419000F" w:tentative="1">
      <w:start w:val="1"/>
      <w:numFmt w:val="decimal"/>
      <w:lvlText w:val="%7."/>
      <w:lvlJc w:val="left"/>
      <w:pPr>
        <w:ind w:left="5805" w:hanging="360"/>
      </w:pPr>
      <w:rPr>
        <w:rFonts w:cs="Times New Roman"/>
      </w:rPr>
    </w:lvl>
    <w:lvl w:ilvl="7" w:tplc="04190019" w:tentative="1">
      <w:start w:val="1"/>
      <w:numFmt w:val="lowerLetter"/>
      <w:lvlText w:val="%8."/>
      <w:lvlJc w:val="left"/>
      <w:pPr>
        <w:ind w:left="6525" w:hanging="360"/>
      </w:pPr>
      <w:rPr>
        <w:rFonts w:cs="Times New Roman"/>
      </w:rPr>
    </w:lvl>
    <w:lvl w:ilvl="8" w:tplc="0419001B" w:tentative="1">
      <w:start w:val="1"/>
      <w:numFmt w:val="lowerRoman"/>
      <w:lvlText w:val="%9."/>
      <w:lvlJc w:val="right"/>
      <w:pPr>
        <w:ind w:left="7245" w:hanging="180"/>
      </w:pPr>
      <w:rPr>
        <w:rFonts w:cs="Times New Roman"/>
      </w:rPr>
    </w:lvl>
  </w:abstractNum>
  <w:abstractNum w:abstractNumId="14">
    <w:nsid w:val="570D6852"/>
    <w:multiLevelType w:val="multilevel"/>
    <w:tmpl w:val="9E78EF18"/>
    <w:lvl w:ilvl="0">
      <w:start w:val="1"/>
      <w:numFmt w:val="decimal"/>
      <w:lvlText w:val="%1."/>
      <w:lvlJc w:val="left"/>
      <w:pPr>
        <w:ind w:left="927" w:hanging="360"/>
      </w:pPr>
      <w:rPr>
        <w:rFonts w:hint="default"/>
        <w:b w:val="0"/>
      </w:rPr>
    </w:lvl>
    <w:lvl w:ilvl="1">
      <w:start w:val="5"/>
      <w:numFmt w:val="decimal"/>
      <w:isLgl/>
      <w:lvlText w:val="%1.%2"/>
      <w:lvlJc w:val="left"/>
      <w:pPr>
        <w:ind w:left="2118" w:hanging="1125"/>
      </w:pPr>
      <w:rPr>
        <w:rFonts w:hint="default"/>
      </w:rPr>
    </w:lvl>
    <w:lvl w:ilvl="2">
      <w:start w:val="1"/>
      <w:numFmt w:val="decimal"/>
      <w:isLgl/>
      <w:lvlText w:val="%1.%2.%3"/>
      <w:lvlJc w:val="left"/>
      <w:pPr>
        <w:ind w:left="1974" w:hanging="1125"/>
      </w:pPr>
      <w:rPr>
        <w:rFonts w:hint="default"/>
      </w:rPr>
    </w:lvl>
    <w:lvl w:ilvl="3">
      <w:start w:val="1"/>
      <w:numFmt w:val="decimal"/>
      <w:isLgl/>
      <w:lvlText w:val="%1.%2.%3.%4"/>
      <w:lvlJc w:val="left"/>
      <w:pPr>
        <w:ind w:left="2115" w:hanging="1125"/>
      </w:pPr>
      <w:rPr>
        <w:rFonts w:hint="default"/>
      </w:rPr>
    </w:lvl>
    <w:lvl w:ilvl="4">
      <w:start w:val="1"/>
      <w:numFmt w:val="decimal"/>
      <w:isLgl/>
      <w:lvlText w:val="%1.%2.%3.%4.%5"/>
      <w:lvlJc w:val="left"/>
      <w:pPr>
        <w:ind w:left="2256" w:hanging="1125"/>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15">
    <w:nsid w:val="579370C7"/>
    <w:multiLevelType w:val="hybridMultilevel"/>
    <w:tmpl w:val="ADCE6E1A"/>
    <w:lvl w:ilvl="0" w:tplc="3C722C58">
      <w:start w:val="1"/>
      <w:numFmt w:val="bullet"/>
      <w:lvlText w:val="­"/>
      <w:lvlJc w:val="left"/>
      <w:pPr>
        <w:ind w:left="1353" w:hanging="360"/>
      </w:pPr>
      <w:rPr>
        <w:rFonts w:ascii="Courier New" w:hAnsi="Courier New" w:cs="Times New Roman" w:hint="default"/>
        <w:color w:val="auto"/>
      </w:rPr>
    </w:lvl>
    <w:lvl w:ilvl="1" w:tplc="04190019">
      <w:start w:val="1"/>
      <w:numFmt w:val="bullet"/>
      <w:lvlText w:val="o"/>
      <w:lvlJc w:val="left"/>
      <w:pPr>
        <w:ind w:left="2160" w:hanging="360"/>
      </w:pPr>
      <w:rPr>
        <w:rFonts w:ascii="Courier New" w:hAnsi="Courier New" w:cs="Courier New" w:hint="default"/>
      </w:rPr>
    </w:lvl>
    <w:lvl w:ilvl="2" w:tplc="0419001B">
      <w:start w:val="1"/>
      <w:numFmt w:val="bullet"/>
      <w:lvlText w:val=""/>
      <w:lvlJc w:val="left"/>
      <w:pPr>
        <w:ind w:left="2880" w:hanging="360"/>
      </w:pPr>
      <w:rPr>
        <w:rFonts w:ascii="Wingdings" w:hAnsi="Wingdings" w:hint="default"/>
      </w:rPr>
    </w:lvl>
    <w:lvl w:ilvl="3" w:tplc="0419000F">
      <w:start w:val="1"/>
      <w:numFmt w:val="bullet"/>
      <w:lvlText w:val=""/>
      <w:lvlJc w:val="left"/>
      <w:pPr>
        <w:ind w:left="3600" w:hanging="360"/>
      </w:pPr>
      <w:rPr>
        <w:rFonts w:ascii="Symbol" w:hAnsi="Symbol" w:hint="default"/>
      </w:rPr>
    </w:lvl>
    <w:lvl w:ilvl="4" w:tplc="04190019">
      <w:start w:val="1"/>
      <w:numFmt w:val="bullet"/>
      <w:lvlText w:val="o"/>
      <w:lvlJc w:val="left"/>
      <w:pPr>
        <w:ind w:left="4320" w:hanging="360"/>
      </w:pPr>
      <w:rPr>
        <w:rFonts w:ascii="Courier New" w:hAnsi="Courier New" w:cs="Courier New" w:hint="default"/>
      </w:rPr>
    </w:lvl>
    <w:lvl w:ilvl="5" w:tplc="0419001B">
      <w:start w:val="1"/>
      <w:numFmt w:val="bullet"/>
      <w:lvlText w:val=""/>
      <w:lvlJc w:val="left"/>
      <w:pPr>
        <w:ind w:left="5040" w:hanging="360"/>
      </w:pPr>
      <w:rPr>
        <w:rFonts w:ascii="Wingdings" w:hAnsi="Wingdings" w:hint="default"/>
      </w:rPr>
    </w:lvl>
    <w:lvl w:ilvl="6" w:tplc="0419000F">
      <w:start w:val="1"/>
      <w:numFmt w:val="bullet"/>
      <w:lvlText w:val=""/>
      <w:lvlJc w:val="left"/>
      <w:pPr>
        <w:ind w:left="5760" w:hanging="360"/>
      </w:pPr>
      <w:rPr>
        <w:rFonts w:ascii="Symbol" w:hAnsi="Symbol" w:hint="default"/>
      </w:rPr>
    </w:lvl>
    <w:lvl w:ilvl="7" w:tplc="04190019">
      <w:start w:val="1"/>
      <w:numFmt w:val="bullet"/>
      <w:lvlText w:val="o"/>
      <w:lvlJc w:val="left"/>
      <w:pPr>
        <w:ind w:left="6480" w:hanging="360"/>
      </w:pPr>
      <w:rPr>
        <w:rFonts w:ascii="Courier New" w:hAnsi="Courier New" w:cs="Courier New" w:hint="default"/>
      </w:rPr>
    </w:lvl>
    <w:lvl w:ilvl="8" w:tplc="0419001B">
      <w:start w:val="1"/>
      <w:numFmt w:val="bullet"/>
      <w:lvlText w:val=""/>
      <w:lvlJc w:val="left"/>
      <w:pPr>
        <w:ind w:left="7200" w:hanging="360"/>
      </w:pPr>
      <w:rPr>
        <w:rFonts w:ascii="Wingdings" w:hAnsi="Wingdings" w:hint="default"/>
      </w:rPr>
    </w:lvl>
  </w:abstractNum>
  <w:abstractNum w:abstractNumId="16">
    <w:nsid w:val="5AD55671"/>
    <w:multiLevelType w:val="multilevel"/>
    <w:tmpl w:val="03B8283A"/>
    <w:lvl w:ilvl="0">
      <w:start w:val="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5E0701EA"/>
    <w:multiLevelType w:val="hybridMultilevel"/>
    <w:tmpl w:val="A5C4FF40"/>
    <w:lvl w:ilvl="0" w:tplc="7DA0FD36">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8">
    <w:nsid w:val="621637B5"/>
    <w:multiLevelType w:val="multilevel"/>
    <w:tmpl w:val="D2045B32"/>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66004D37"/>
    <w:multiLevelType w:val="hybridMultilevel"/>
    <w:tmpl w:val="1DE0A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374D09"/>
    <w:multiLevelType w:val="hybridMultilevel"/>
    <w:tmpl w:val="1C0EA748"/>
    <w:lvl w:ilvl="0" w:tplc="7554B8D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1">
    <w:nsid w:val="74384BB2"/>
    <w:multiLevelType w:val="multilevel"/>
    <w:tmpl w:val="727A2B3E"/>
    <w:lvl w:ilvl="0">
      <w:start w:val="2"/>
      <w:numFmt w:val="decimal"/>
      <w:lvlText w:val="%1"/>
      <w:lvlJc w:val="left"/>
      <w:pPr>
        <w:ind w:left="375" w:hanging="375"/>
      </w:pPr>
      <w:rPr>
        <w:rFonts w:eastAsia="Calibri" w:hint="default"/>
        <w:color w:val="000000"/>
      </w:rPr>
    </w:lvl>
    <w:lvl w:ilvl="1">
      <w:start w:val="9"/>
      <w:numFmt w:val="decimal"/>
      <w:lvlText w:val="%1.%2"/>
      <w:lvlJc w:val="left"/>
      <w:pPr>
        <w:ind w:left="1575" w:hanging="375"/>
      </w:pPr>
      <w:rPr>
        <w:rFonts w:eastAsia="Calibri" w:hint="default"/>
        <w:color w:val="000000"/>
      </w:rPr>
    </w:lvl>
    <w:lvl w:ilvl="2">
      <w:start w:val="1"/>
      <w:numFmt w:val="decimal"/>
      <w:lvlText w:val="%1.%2.%3"/>
      <w:lvlJc w:val="left"/>
      <w:pPr>
        <w:ind w:left="3120" w:hanging="720"/>
      </w:pPr>
      <w:rPr>
        <w:rFonts w:eastAsia="Calibri" w:hint="default"/>
        <w:color w:val="000000"/>
      </w:rPr>
    </w:lvl>
    <w:lvl w:ilvl="3">
      <w:start w:val="1"/>
      <w:numFmt w:val="decimal"/>
      <w:lvlText w:val="%1.%2.%3.%4"/>
      <w:lvlJc w:val="left"/>
      <w:pPr>
        <w:ind w:left="4680" w:hanging="1080"/>
      </w:pPr>
      <w:rPr>
        <w:rFonts w:eastAsia="Calibri" w:hint="default"/>
        <w:color w:val="000000"/>
      </w:rPr>
    </w:lvl>
    <w:lvl w:ilvl="4">
      <w:start w:val="1"/>
      <w:numFmt w:val="decimal"/>
      <w:lvlText w:val="%1.%2.%3.%4.%5"/>
      <w:lvlJc w:val="left"/>
      <w:pPr>
        <w:ind w:left="5880" w:hanging="1080"/>
      </w:pPr>
      <w:rPr>
        <w:rFonts w:eastAsia="Calibri" w:hint="default"/>
        <w:color w:val="000000"/>
      </w:rPr>
    </w:lvl>
    <w:lvl w:ilvl="5">
      <w:start w:val="1"/>
      <w:numFmt w:val="decimal"/>
      <w:lvlText w:val="%1.%2.%3.%4.%5.%6"/>
      <w:lvlJc w:val="left"/>
      <w:pPr>
        <w:ind w:left="7440" w:hanging="1440"/>
      </w:pPr>
      <w:rPr>
        <w:rFonts w:eastAsia="Calibri" w:hint="default"/>
        <w:color w:val="000000"/>
      </w:rPr>
    </w:lvl>
    <w:lvl w:ilvl="6">
      <w:start w:val="1"/>
      <w:numFmt w:val="decimal"/>
      <w:lvlText w:val="%1.%2.%3.%4.%5.%6.%7"/>
      <w:lvlJc w:val="left"/>
      <w:pPr>
        <w:ind w:left="8640" w:hanging="1440"/>
      </w:pPr>
      <w:rPr>
        <w:rFonts w:eastAsia="Calibri" w:hint="default"/>
        <w:color w:val="000000"/>
      </w:rPr>
    </w:lvl>
    <w:lvl w:ilvl="7">
      <w:start w:val="1"/>
      <w:numFmt w:val="decimal"/>
      <w:lvlText w:val="%1.%2.%3.%4.%5.%6.%7.%8"/>
      <w:lvlJc w:val="left"/>
      <w:pPr>
        <w:ind w:left="10200" w:hanging="1800"/>
      </w:pPr>
      <w:rPr>
        <w:rFonts w:eastAsia="Calibri" w:hint="default"/>
        <w:color w:val="000000"/>
      </w:rPr>
    </w:lvl>
    <w:lvl w:ilvl="8">
      <w:start w:val="1"/>
      <w:numFmt w:val="decimal"/>
      <w:lvlText w:val="%1.%2.%3.%4.%5.%6.%7.%8.%9"/>
      <w:lvlJc w:val="left"/>
      <w:pPr>
        <w:ind w:left="11760" w:hanging="2160"/>
      </w:pPr>
      <w:rPr>
        <w:rFonts w:eastAsia="Calibri" w:hint="default"/>
        <w:color w:val="000000"/>
      </w:rPr>
    </w:lvl>
  </w:abstractNum>
  <w:abstractNum w:abstractNumId="22">
    <w:nsid w:val="7A1B3C22"/>
    <w:multiLevelType w:val="hybridMultilevel"/>
    <w:tmpl w:val="653C2F20"/>
    <w:lvl w:ilvl="0" w:tplc="7554B8D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1"/>
  </w:num>
  <w:num w:numId="2">
    <w:abstractNumId w:val="13"/>
  </w:num>
  <w:num w:numId="3">
    <w:abstractNumId w:val="9"/>
  </w:num>
  <w:num w:numId="4">
    <w:abstractNumId w:val="4"/>
  </w:num>
  <w:num w:numId="5">
    <w:abstractNumId w:val="3"/>
  </w:num>
  <w:num w:numId="6">
    <w:abstractNumId w:val="12"/>
  </w:num>
  <w:num w:numId="7">
    <w:abstractNumId w:val="19"/>
  </w:num>
  <w:num w:numId="8">
    <w:abstractNumId w:val="1"/>
  </w:num>
  <w:num w:numId="9">
    <w:abstractNumId w:val="0"/>
  </w:num>
  <w:num w:numId="10">
    <w:abstractNumId w:val="14"/>
  </w:num>
  <w:num w:numId="11">
    <w:abstractNumId w:val="8"/>
  </w:num>
  <w:num w:numId="12">
    <w:abstractNumId w:val="17"/>
  </w:num>
  <w:num w:numId="13">
    <w:abstractNumId w:val="16"/>
  </w:num>
  <w:num w:numId="14">
    <w:abstractNumId w:val="21"/>
  </w:num>
  <w:num w:numId="15">
    <w:abstractNumId w:val="10"/>
  </w:num>
  <w:num w:numId="16">
    <w:abstractNumId w:val="5"/>
  </w:num>
  <w:num w:numId="17">
    <w:abstractNumId w:val="6"/>
  </w:num>
  <w:num w:numId="18">
    <w:abstractNumId w:val="18"/>
  </w:num>
  <w:num w:numId="19">
    <w:abstractNumId w:val="15"/>
  </w:num>
  <w:num w:numId="20">
    <w:abstractNumId w:val="2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41743"/>
    <w:rsid w:val="00000382"/>
    <w:rsid w:val="000010D0"/>
    <w:rsid w:val="0000156C"/>
    <w:rsid w:val="00001AC4"/>
    <w:rsid w:val="00002130"/>
    <w:rsid w:val="0000295C"/>
    <w:rsid w:val="0000347C"/>
    <w:rsid w:val="00004EF3"/>
    <w:rsid w:val="000051B8"/>
    <w:rsid w:val="000056F8"/>
    <w:rsid w:val="00005B1B"/>
    <w:rsid w:val="000061B0"/>
    <w:rsid w:val="000068D1"/>
    <w:rsid w:val="000073CD"/>
    <w:rsid w:val="00007ACE"/>
    <w:rsid w:val="0001016B"/>
    <w:rsid w:val="00010257"/>
    <w:rsid w:val="000102DF"/>
    <w:rsid w:val="00010510"/>
    <w:rsid w:val="000106CA"/>
    <w:rsid w:val="000109DF"/>
    <w:rsid w:val="000112B5"/>
    <w:rsid w:val="000112D1"/>
    <w:rsid w:val="00013AAE"/>
    <w:rsid w:val="00013FC0"/>
    <w:rsid w:val="0001548E"/>
    <w:rsid w:val="00015F65"/>
    <w:rsid w:val="00016041"/>
    <w:rsid w:val="00017102"/>
    <w:rsid w:val="000173A8"/>
    <w:rsid w:val="00020304"/>
    <w:rsid w:val="000203F2"/>
    <w:rsid w:val="00020424"/>
    <w:rsid w:val="00020973"/>
    <w:rsid w:val="0002224B"/>
    <w:rsid w:val="0002237B"/>
    <w:rsid w:val="000225FA"/>
    <w:rsid w:val="00022F79"/>
    <w:rsid w:val="0002377F"/>
    <w:rsid w:val="00023BE9"/>
    <w:rsid w:val="00025E62"/>
    <w:rsid w:val="00026474"/>
    <w:rsid w:val="00026C23"/>
    <w:rsid w:val="000276BA"/>
    <w:rsid w:val="00030321"/>
    <w:rsid w:val="00030401"/>
    <w:rsid w:val="0003063E"/>
    <w:rsid w:val="00030795"/>
    <w:rsid w:val="00031AE1"/>
    <w:rsid w:val="00031D18"/>
    <w:rsid w:val="00032723"/>
    <w:rsid w:val="00032F0D"/>
    <w:rsid w:val="00033A9F"/>
    <w:rsid w:val="0003411F"/>
    <w:rsid w:val="00035608"/>
    <w:rsid w:val="0003596C"/>
    <w:rsid w:val="00035A0B"/>
    <w:rsid w:val="0003640A"/>
    <w:rsid w:val="0003753C"/>
    <w:rsid w:val="000415EF"/>
    <w:rsid w:val="00041F71"/>
    <w:rsid w:val="0004262D"/>
    <w:rsid w:val="0004313C"/>
    <w:rsid w:val="00043675"/>
    <w:rsid w:val="00043C60"/>
    <w:rsid w:val="00043D27"/>
    <w:rsid w:val="00044353"/>
    <w:rsid w:val="000445D1"/>
    <w:rsid w:val="00044ED9"/>
    <w:rsid w:val="00045004"/>
    <w:rsid w:val="0004587E"/>
    <w:rsid w:val="0004626D"/>
    <w:rsid w:val="00046D4D"/>
    <w:rsid w:val="000472D5"/>
    <w:rsid w:val="000507A4"/>
    <w:rsid w:val="00050B72"/>
    <w:rsid w:val="00050BDA"/>
    <w:rsid w:val="00051A50"/>
    <w:rsid w:val="00052A2C"/>
    <w:rsid w:val="000531A6"/>
    <w:rsid w:val="000544D8"/>
    <w:rsid w:val="00054A14"/>
    <w:rsid w:val="000561BE"/>
    <w:rsid w:val="0005629F"/>
    <w:rsid w:val="00056641"/>
    <w:rsid w:val="00056ACA"/>
    <w:rsid w:val="0005700E"/>
    <w:rsid w:val="00057A99"/>
    <w:rsid w:val="00057CE2"/>
    <w:rsid w:val="00057F80"/>
    <w:rsid w:val="00060141"/>
    <w:rsid w:val="00060418"/>
    <w:rsid w:val="00060602"/>
    <w:rsid w:val="000607F6"/>
    <w:rsid w:val="0006146E"/>
    <w:rsid w:val="000616F1"/>
    <w:rsid w:val="000621D8"/>
    <w:rsid w:val="00062C65"/>
    <w:rsid w:val="000635DA"/>
    <w:rsid w:val="0006460B"/>
    <w:rsid w:val="000646AC"/>
    <w:rsid w:val="000646FF"/>
    <w:rsid w:val="00064D26"/>
    <w:rsid w:val="0006544E"/>
    <w:rsid w:val="00065D27"/>
    <w:rsid w:val="000664BD"/>
    <w:rsid w:val="00066973"/>
    <w:rsid w:val="00067595"/>
    <w:rsid w:val="00067A3A"/>
    <w:rsid w:val="00070256"/>
    <w:rsid w:val="00070404"/>
    <w:rsid w:val="00070587"/>
    <w:rsid w:val="00070B60"/>
    <w:rsid w:val="00071F91"/>
    <w:rsid w:val="0007245C"/>
    <w:rsid w:val="000727B1"/>
    <w:rsid w:val="00072E9F"/>
    <w:rsid w:val="00073FA7"/>
    <w:rsid w:val="000748B2"/>
    <w:rsid w:val="00074974"/>
    <w:rsid w:val="00074FE6"/>
    <w:rsid w:val="000750B1"/>
    <w:rsid w:val="00075757"/>
    <w:rsid w:val="00075965"/>
    <w:rsid w:val="00075D99"/>
    <w:rsid w:val="00076486"/>
    <w:rsid w:val="0007687A"/>
    <w:rsid w:val="00076C8A"/>
    <w:rsid w:val="0007739B"/>
    <w:rsid w:val="00077496"/>
    <w:rsid w:val="0007762D"/>
    <w:rsid w:val="00077DDA"/>
    <w:rsid w:val="00080056"/>
    <w:rsid w:val="00080473"/>
    <w:rsid w:val="00080A60"/>
    <w:rsid w:val="000811CA"/>
    <w:rsid w:val="00081C24"/>
    <w:rsid w:val="0008274C"/>
    <w:rsid w:val="0008394B"/>
    <w:rsid w:val="00083E99"/>
    <w:rsid w:val="00084D19"/>
    <w:rsid w:val="0008515D"/>
    <w:rsid w:val="000852F8"/>
    <w:rsid w:val="000867DE"/>
    <w:rsid w:val="0008688D"/>
    <w:rsid w:val="000868B3"/>
    <w:rsid w:val="00086B25"/>
    <w:rsid w:val="00086B5A"/>
    <w:rsid w:val="00086C97"/>
    <w:rsid w:val="00086E15"/>
    <w:rsid w:val="00087667"/>
    <w:rsid w:val="00090CFB"/>
    <w:rsid w:val="0009253E"/>
    <w:rsid w:val="000926F4"/>
    <w:rsid w:val="00092806"/>
    <w:rsid w:val="00092B19"/>
    <w:rsid w:val="00092DAB"/>
    <w:rsid w:val="00093A64"/>
    <w:rsid w:val="0009404D"/>
    <w:rsid w:val="00094A8F"/>
    <w:rsid w:val="00094E28"/>
    <w:rsid w:val="00095662"/>
    <w:rsid w:val="00095930"/>
    <w:rsid w:val="00095BD1"/>
    <w:rsid w:val="00096B31"/>
    <w:rsid w:val="00096F52"/>
    <w:rsid w:val="0009721A"/>
    <w:rsid w:val="00097274"/>
    <w:rsid w:val="00097388"/>
    <w:rsid w:val="00097754"/>
    <w:rsid w:val="00097C79"/>
    <w:rsid w:val="00097CDA"/>
    <w:rsid w:val="00097DB0"/>
    <w:rsid w:val="000A0C4C"/>
    <w:rsid w:val="000A1595"/>
    <w:rsid w:val="000A1FBA"/>
    <w:rsid w:val="000A2053"/>
    <w:rsid w:val="000A2949"/>
    <w:rsid w:val="000A47D0"/>
    <w:rsid w:val="000A54E6"/>
    <w:rsid w:val="000A5560"/>
    <w:rsid w:val="000A564E"/>
    <w:rsid w:val="000A5A72"/>
    <w:rsid w:val="000A64BD"/>
    <w:rsid w:val="000A6AAC"/>
    <w:rsid w:val="000A6B8C"/>
    <w:rsid w:val="000A6E60"/>
    <w:rsid w:val="000A6F09"/>
    <w:rsid w:val="000A71A0"/>
    <w:rsid w:val="000A7B8B"/>
    <w:rsid w:val="000A7D3E"/>
    <w:rsid w:val="000A7F53"/>
    <w:rsid w:val="000B0373"/>
    <w:rsid w:val="000B08A9"/>
    <w:rsid w:val="000B0DC9"/>
    <w:rsid w:val="000B0E1E"/>
    <w:rsid w:val="000B0F9A"/>
    <w:rsid w:val="000B1407"/>
    <w:rsid w:val="000B14AA"/>
    <w:rsid w:val="000B210D"/>
    <w:rsid w:val="000B25F4"/>
    <w:rsid w:val="000B3437"/>
    <w:rsid w:val="000B36D2"/>
    <w:rsid w:val="000B39D2"/>
    <w:rsid w:val="000B3A12"/>
    <w:rsid w:val="000B469A"/>
    <w:rsid w:val="000B586B"/>
    <w:rsid w:val="000B7105"/>
    <w:rsid w:val="000B7588"/>
    <w:rsid w:val="000B77A7"/>
    <w:rsid w:val="000B7855"/>
    <w:rsid w:val="000C0572"/>
    <w:rsid w:val="000C0892"/>
    <w:rsid w:val="000C0DFB"/>
    <w:rsid w:val="000C0DFE"/>
    <w:rsid w:val="000C0EB2"/>
    <w:rsid w:val="000C199A"/>
    <w:rsid w:val="000C1B5A"/>
    <w:rsid w:val="000C2797"/>
    <w:rsid w:val="000C303E"/>
    <w:rsid w:val="000C3DE2"/>
    <w:rsid w:val="000C41B7"/>
    <w:rsid w:val="000C4860"/>
    <w:rsid w:val="000C492B"/>
    <w:rsid w:val="000C4A39"/>
    <w:rsid w:val="000C54CB"/>
    <w:rsid w:val="000C57D0"/>
    <w:rsid w:val="000C5848"/>
    <w:rsid w:val="000C598D"/>
    <w:rsid w:val="000C5A7B"/>
    <w:rsid w:val="000C5C4E"/>
    <w:rsid w:val="000C5D02"/>
    <w:rsid w:val="000C610F"/>
    <w:rsid w:val="000C718D"/>
    <w:rsid w:val="000C71FB"/>
    <w:rsid w:val="000C748F"/>
    <w:rsid w:val="000C78CD"/>
    <w:rsid w:val="000C7AFA"/>
    <w:rsid w:val="000C7E20"/>
    <w:rsid w:val="000D0058"/>
    <w:rsid w:val="000D0C49"/>
    <w:rsid w:val="000D23A5"/>
    <w:rsid w:val="000D25D3"/>
    <w:rsid w:val="000D287E"/>
    <w:rsid w:val="000D392C"/>
    <w:rsid w:val="000D3D93"/>
    <w:rsid w:val="000D3E34"/>
    <w:rsid w:val="000D504E"/>
    <w:rsid w:val="000D572C"/>
    <w:rsid w:val="000D59BA"/>
    <w:rsid w:val="000D5FAD"/>
    <w:rsid w:val="000D6010"/>
    <w:rsid w:val="000D736C"/>
    <w:rsid w:val="000D764E"/>
    <w:rsid w:val="000E0BC9"/>
    <w:rsid w:val="000E11E9"/>
    <w:rsid w:val="000E1A6A"/>
    <w:rsid w:val="000E2205"/>
    <w:rsid w:val="000E2666"/>
    <w:rsid w:val="000E270A"/>
    <w:rsid w:val="000E3AD2"/>
    <w:rsid w:val="000E3EB3"/>
    <w:rsid w:val="000E40D2"/>
    <w:rsid w:val="000E45B3"/>
    <w:rsid w:val="000E5BE4"/>
    <w:rsid w:val="000E6241"/>
    <w:rsid w:val="000E64CB"/>
    <w:rsid w:val="000E64EA"/>
    <w:rsid w:val="000E7496"/>
    <w:rsid w:val="000E785F"/>
    <w:rsid w:val="000E7E6D"/>
    <w:rsid w:val="000E7EA6"/>
    <w:rsid w:val="000F2A43"/>
    <w:rsid w:val="000F3FE5"/>
    <w:rsid w:val="000F6157"/>
    <w:rsid w:val="000F722D"/>
    <w:rsid w:val="000F778D"/>
    <w:rsid w:val="00100028"/>
    <w:rsid w:val="001000B3"/>
    <w:rsid w:val="001006FF"/>
    <w:rsid w:val="00100A0C"/>
    <w:rsid w:val="00101B34"/>
    <w:rsid w:val="00102284"/>
    <w:rsid w:val="00103E7F"/>
    <w:rsid w:val="0010466F"/>
    <w:rsid w:val="00105147"/>
    <w:rsid w:val="0010577B"/>
    <w:rsid w:val="00105A98"/>
    <w:rsid w:val="00106015"/>
    <w:rsid w:val="001066B9"/>
    <w:rsid w:val="00107A73"/>
    <w:rsid w:val="00107B98"/>
    <w:rsid w:val="00107E0D"/>
    <w:rsid w:val="0011076C"/>
    <w:rsid w:val="001112E7"/>
    <w:rsid w:val="00111C7A"/>
    <w:rsid w:val="00111C81"/>
    <w:rsid w:val="00112767"/>
    <w:rsid w:val="00112A8A"/>
    <w:rsid w:val="0011323A"/>
    <w:rsid w:val="00113743"/>
    <w:rsid w:val="0011413C"/>
    <w:rsid w:val="001145CF"/>
    <w:rsid w:val="001146F9"/>
    <w:rsid w:val="00115CEE"/>
    <w:rsid w:val="00115FA6"/>
    <w:rsid w:val="00116646"/>
    <w:rsid w:val="00117255"/>
    <w:rsid w:val="001172AC"/>
    <w:rsid w:val="00117354"/>
    <w:rsid w:val="00117527"/>
    <w:rsid w:val="00117C18"/>
    <w:rsid w:val="001208B4"/>
    <w:rsid w:val="00122005"/>
    <w:rsid w:val="00124C06"/>
    <w:rsid w:val="0012509B"/>
    <w:rsid w:val="001251AD"/>
    <w:rsid w:val="001255D4"/>
    <w:rsid w:val="00125909"/>
    <w:rsid w:val="00126819"/>
    <w:rsid w:val="00127503"/>
    <w:rsid w:val="0012751F"/>
    <w:rsid w:val="001277FE"/>
    <w:rsid w:val="00127E6F"/>
    <w:rsid w:val="00127F0E"/>
    <w:rsid w:val="00127F6C"/>
    <w:rsid w:val="00130365"/>
    <w:rsid w:val="00130618"/>
    <w:rsid w:val="00130A5F"/>
    <w:rsid w:val="0013150B"/>
    <w:rsid w:val="001315FB"/>
    <w:rsid w:val="001317CA"/>
    <w:rsid w:val="00131DF2"/>
    <w:rsid w:val="00131E83"/>
    <w:rsid w:val="00132650"/>
    <w:rsid w:val="00132BBE"/>
    <w:rsid w:val="00132E30"/>
    <w:rsid w:val="0013439D"/>
    <w:rsid w:val="00134D1C"/>
    <w:rsid w:val="00135007"/>
    <w:rsid w:val="00135094"/>
    <w:rsid w:val="00136FE6"/>
    <w:rsid w:val="00137470"/>
    <w:rsid w:val="001376DA"/>
    <w:rsid w:val="00140112"/>
    <w:rsid w:val="0014031E"/>
    <w:rsid w:val="00141241"/>
    <w:rsid w:val="001415F7"/>
    <w:rsid w:val="001417A5"/>
    <w:rsid w:val="00141C6E"/>
    <w:rsid w:val="00141D6D"/>
    <w:rsid w:val="0014220F"/>
    <w:rsid w:val="0014359C"/>
    <w:rsid w:val="00143732"/>
    <w:rsid w:val="00143A94"/>
    <w:rsid w:val="00145578"/>
    <w:rsid w:val="001464AE"/>
    <w:rsid w:val="00146795"/>
    <w:rsid w:val="001469CF"/>
    <w:rsid w:val="00146B03"/>
    <w:rsid w:val="001477D6"/>
    <w:rsid w:val="00150383"/>
    <w:rsid w:val="001505CD"/>
    <w:rsid w:val="0015090A"/>
    <w:rsid w:val="00150E4A"/>
    <w:rsid w:val="001517DB"/>
    <w:rsid w:val="00151AA7"/>
    <w:rsid w:val="0015277C"/>
    <w:rsid w:val="001533FE"/>
    <w:rsid w:val="001540F4"/>
    <w:rsid w:val="00154556"/>
    <w:rsid w:val="0015463D"/>
    <w:rsid w:val="00154A65"/>
    <w:rsid w:val="00154B71"/>
    <w:rsid w:val="0015505E"/>
    <w:rsid w:val="00155437"/>
    <w:rsid w:val="00155C64"/>
    <w:rsid w:val="00155DAE"/>
    <w:rsid w:val="001573A4"/>
    <w:rsid w:val="00157B21"/>
    <w:rsid w:val="0016166F"/>
    <w:rsid w:val="0016182A"/>
    <w:rsid w:val="00161ACA"/>
    <w:rsid w:val="0016267F"/>
    <w:rsid w:val="00164324"/>
    <w:rsid w:val="00164CB3"/>
    <w:rsid w:val="00164EFB"/>
    <w:rsid w:val="00165B70"/>
    <w:rsid w:val="0016601B"/>
    <w:rsid w:val="00166227"/>
    <w:rsid w:val="001673CD"/>
    <w:rsid w:val="001701B1"/>
    <w:rsid w:val="001702CD"/>
    <w:rsid w:val="00170742"/>
    <w:rsid w:val="00170914"/>
    <w:rsid w:val="00170C74"/>
    <w:rsid w:val="0017105F"/>
    <w:rsid w:val="00171DBF"/>
    <w:rsid w:val="001727C4"/>
    <w:rsid w:val="001733CC"/>
    <w:rsid w:val="00173621"/>
    <w:rsid w:val="0017509B"/>
    <w:rsid w:val="001761EF"/>
    <w:rsid w:val="0017677E"/>
    <w:rsid w:val="00176918"/>
    <w:rsid w:val="00176971"/>
    <w:rsid w:val="00176B63"/>
    <w:rsid w:val="00176D95"/>
    <w:rsid w:val="00177BB4"/>
    <w:rsid w:val="00181033"/>
    <w:rsid w:val="00181BF8"/>
    <w:rsid w:val="00181FD8"/>
    <w:rsid w:val="00182AFD"/>
    <w:rsid w:val="00182E09"/>
    <w:rsid w:val="00183262"/>
    <w:rsid w:val="00183BB0"/>
    <w:rsid w:val="00183C62"/>
    <w:rsid w:val="00183EE4"/>
    <w:rsid w:val="00184096"/>
    <w:rsid w:val="00184825"/>
    <w:rsid w:val="00184CE5"/>
    <w:rsid w:val="00185470"/>
    <w:rsid w:val="00185490"/>
    <w:rsid w:val="001857DC"/>
    <w:rsid w:val="00185C74"/>
    <w:rsid w:val="00185FF5"/>
    <w:rsid w:val="001873FC"/>
    <w:rsid w:val="00187F04"/>
    <w:rsid w:val="001908F8"/>
    <w:rsid w:val="00190CED"/>
    <w:rsid w:val="00191515"/>
    <w:rsid w:val="00191A41"/>
    <w:rsid w:val="00192454"/>
    <w:rsid w:val="001929BB"/>
    <w:rsid w:val="00192B2F"/>
    <w:rsid w:val="00192BCB"/>
    <w:rsid w:val="00193E7B"/>
    <w:rsid w:val="0019455E"/>
    <w:rsid w:val="00194876"/>
    <w:rsid w:val="00194C0B"/>
    <w:rsid w:val="00195F7D"/>
    <w:rsid w:val="001966F2"/>
    <w:rsid w:val="001A0892"/>
    <w:rsid w:val="001A1130"/>
    <w:rsid w:val="001A1A8F"/>
    <w:rsid w:val="001A260A"/>
    <w:rsid w:val="001A2938"/>
    <w:rsid w:val="001A2FDE"/>
    <w:rsid w:val="001A3138"/>
    <w:rsid w:val="001A3334"/>
    <w:rsid w:val="001A36E1"/>
    <w:rsid w:val="001A3D30"/>
    <w:rsid w:val="001A604F"/>
    <w:rsid w:val="001A6390"/>
    <w:rsid w:val="001A65CE"/>
    <w:rsid w:val="001A71C2"/>
    <w:rsid w:val="001A71DA"/>
    <w:rsid w:val="001A7942"/>
    <w:rsid w:val="001A7BE5"/>
    <w:rsid w:val="001A7E37"/>
    <w:rsid w:val="001B086D"/>
    <w:rsid w:val="001B0E6D"/>
    <w:rsid w:val="001B0F03"/>
    <w:rsid w:val="001B123A"/>
    <w:rsid w:val="001B141C"/>
    <w:rsid w:val="001B18DB"/>
    <w:rsid w:val="001B219F"/>
    <w:rsid w:val="001B2960"/>
    <w:rsid w:val="001B2FE9"/>
    <w:rsid w:val="001B372E"/>
    <w:rsid w:val="001B38BD"/>
    <w:rsid w:val="001B3A56"/>
    <w:rsid w:val="001B4163"/>
    <w:rsid w:val="001B4B15"/>
    <w:rsid w:val="001B5905"/>
    <w:rsid w:val="001B6375"/>
    <w:rsid w:val="001B669F"/>
    <w:rsid w:val="001B6F5F"/>
    <w:rsid w:val="001B7197"/>
    <w:rsid w:val="001B738D"/>
    <w:rsid w:val="001B767A"/>
    <w:rsid w:val="001C0093"/>
    <w:rsid w:val="001C0830"/>
    <w:rsid w:val="001C09C0"/>
    <w:rsid w:val="001C0C65"/>
    <w:rsid w:val="001C0E3E"/>
    <w:rsid w:val="001C12CB"/>
    <w:rsid w:val="001C17B7"/>
    <w:rsid w:val="001C1B6F"/>
    <w:rsid w:val="001C2276"/>
    <w:rsid w:val="001C245B"/>
    <w:rsid w:val="001C2B6F"/>
    <w:rsid w:val="001C369D"/>
    <w:rsid w:val="001C381A"/>
    <w:rsid w:val="001C4B4E"/>
    <w:rsid w:val="001C5261"/>
    <w:rsid w:val="001C582D"/>
    <w:rsid w:val="001C60B2"/>
    <w:rsid w:val="001C62A8"/>
    <w:rsid w:val="001C6A07"/>
    <w:rsid w:val="001C6BE0"/>
    <w:rsid w:val="001C6CD4"/>
    <w:rsid w:val="001C71FF"/>
    <w:rsid w:val="001C72D0"/>
    <w:rsid w:val="001C74D5"/>
    <w:rsid w:val="001C79FF"/>
    <w:rsid w:val="001C7AA4"/>
    <w:rsid w:val="001C7F82"/>
    <w:rsid w:val="001D0A50"/>
    <w:rsid w:val="001D0BFF"/>
    <w:rsid w:val="001D0F54"/>
    <w:rsid w:val="001D1369"/>
    <w:rsid w:val="001D13D4"/>
    <w:rsid w:val="001D23A4"/>
    <w:rsid w:val="001D296D"/>
    <w:rsid w:val="001D2D58"/>
    <w:rsid w:val="001D2E6D"/>
    <w:rsid w:val="001D2FDD"/>
    <w:rsid w:val="001D330F"/>
    <w:rsid w:val="001D362B"/>
    <w:rsid w:val="001D3756"/>
    <w:rsid w:val="001D40B9"/>
    <w:rsid w:val="001D48FB"/>
    <w:rsid w:val="001D49B7"/>
    <w:rsid w:val="001D4B91"/>
    <w:rsid w:val="001D4C06"/>
    <w:rsid w:val="001D5B77"/>
    <w:rsid w:val="001D65C7"/>
    <w:rsid w:val="001D7257"/>
    <w:rsid w:val="001D74EB"/>
    <w:rsid w:val="001D752C"/>
    <w:rsid w:val="001D7669"/>
    <w:rsid w:val="001D7E4D"/>
    <w:rsid w:val="001D7F57"/>
    <w:rsid w:val="001E0BFF"/>
    <w:rsid w:val="001E0C51"/>
    <w:rsid w:val="001E19A7"/>
    <w:rsid w:val="001E2B67"/>
    <w:rsid w:val="001E3236"/>
    <w:rsid w:val="001E378A"/>
    <w:rsid w:val="001E4E81"/>
    <w:rsid w:val="001E4ED3"/>
    <w:rsid w:val="001E556A"/>
    <w:rsid w:val="001E56D1"/>
    <w:rsid w:val="001E67EA"/>
    <w:rsid w:val="001E7EB1"/>
    <w:rsid w:val="001F0375"/>
    <w:rsid w:val="001F0396"/>
    <w:rsid w:val="001F167D"/>
    <w:rsid w:val="001F240B"/>
    <w:rsid w:val="001F320E"/>
    <w:rsid w:val="001F3F6A"/>
    <w:rsid w:val="001F3F9B"/>
    <w:rsid w:val="001F4132"/>
    <w:rsid w:val="001F4415"/>
    <w:rsid w:val="001F4919"/>
    <w:rsid w:val="001F4B29"/>
    <w:rsid w:val="001F4DAF"/>
    <w:rsid w:val="001F5221"/>
    <w:rsid w:val="001F5225"/>
    <w:rsid w:val="001F60A9"/>
    <w:rsid w:val="001F634C"/>
    <w:rsid w:val="001F63B4"/>
    <w:rsid w:val="001F6661"/>
    <w:rsid w:val="001F71CD"/>
    <w:rsid w:val="001F7EAE"/>
    <w:rsid w:val="00201220"/>
    <w:rsid w:val="0020144B"/>
    <w:rsid w:val="00201470"/>
    <w:rsid w:val="00202331"/>
    <w:rsid w:val="00202942"/>
    <w:rsid w:val="002031D6"/>
    <w:rsid w:val="00203F06"/>
    <w:rsid w:val="00204EBC"/>
    <w:rsid w:val="00205530"/>
    <w:rsid w:val="0020599B"/>
    <w:rsid w:val="00205E79"/>
    <w:rsid w:val="002065F8"/>
    <w:rsid w:val="002065FD"/>
    <w:rsid w:val="002069A3"/>
    <w:rsid w:val="002078D1"/>
    <w:rsid w:val="00210E9B"/>
    <w:rsid w:val="002110A0"/>
    <w:rsid w:val="002110C0"/>
    <w:rsid w:val="00211A80"/>
    <w:rsid w:val="00213649"/>
    <w:rsid w:val="00214AB6"/>
    <w:rsid w:val="002158BF"/>
    <w:rsid w:val="002159F5"/>
    <w:rsid w:val="00216810"/>
    <w:rsid w:val="0021681C"/>
    <w:rsid w:val="002168F0"/>
    <w:rsid w:val="00217B1E"/>
    <w:rsid w:val="00220354"/>
    <w:rsid w:val="00221165"/>
    <w:rsid w:val="00221719"/>
    <w:rsid w:val="0022215C"/>
    <w:rsid w:val="002255A2"/>
    <w:rsid w:val="00225ED7"/>
    <w:rsid w:val="00226BE3"/>
    <w:rsid w:val="00226C99"/>
    <w:rsid w:val="00227162"/>
    <w:rsid w:val="00227237"/>
    <w:rsid w:val="0022787E"/>
    <w:rsid w:val="00227ED4"/>
    <w:rsid w:val="002303C1"/>
    <w:rsid w:val="00230DFD"/>
    <w:rsid w:val="0023130D"/>
    <w:rsid w:val="002314EF"/>
    <w:rsid w:val="002317CF"/>
    <w:rsid w:val="00232259"/>
    <w:rsid w:val="00232F58"/>
    <w:rsid w:val="00233446"/>
    <w:rsid w:val="0023423F"/>
    <w:rsid w:val="00234EB8"/>
    <w:rsid w:val="002353F3"/>
    <w:rsid w:val="00235807"/>
    <w:rsid w:val="00235F7F"/>
    <w:rsid w:val="00236164"/>
    <w:rsid w:val="002365EF"/>
    <w:rsid w:val="00237F40"/>
    <w:rsid w:val="00240E05"/>
    <w:rsid w:val="00243A9D"/>
    <w:rsid w:val="00243E1E"/>
    <w:rsid w:val="00243E6D"/>
    <w:rsid w:val="00245899"/>
    <w:rsid w:val="0024610D"/>
    <w:rsid w:val="0024650C"/>
    <w:rsid w:val="0024684C"/>
    <w:rsid w:val="00246AB7"/>
    <w:rsid w:val="00247064"/>
    <w:rsid w:val="0024710D"/>
    <w:rsid w:val="00247815"/>
    <w:rsid w:val="002478C7"/>
    <w:rsid w:val="0025004F"/>
    <w:rsid w:val="0025167A"/>
    <w:rsid w:val="0025312E"/>
    <w:rsid w:val="00253166"/>
    <w:rsid w:val="00253367"/>
    <w:rsid w:val="00253E17"/>
    <w:rsid w:val="00254097"/>
    <w:rsid w:val="0025494E"/>
    <w:rsid w:val="002552E9"/>
    <w:rsid w:val="00255861"/>
    <w:rsid w:val="002560C0"/>
    <w:rsid w:val="0025632B"/>
    <w:rsid w:val="00257854"/>
    <w:rsid w:val="00260C4D"/>
    <w:rsid w:val="00260E43"/>
    <w:rsid w:val="00261170"/>
    <w:rsid w:val="002613C2"/>
    <w:rsid w:val="00261965"/>
    <w:rsid w:val="002625BC"/>
    <w:rsid w:val="002629B7"/>
    <w:rsid w:val="00263B5F"/>
    <w:rsid w:val="00263BD7"/>
    <w:rsid w:val="00263BE5"/>
    <w:rsid w:val="0026404E"/>
    <w:rsid w:val="00264723"/>
    <w:rsid w:val="002649B5"/>
    <w:rsid w:val="00265624"/>
    <w:rsid w:val="00265E3B"/>
    <w:rsid w:val="00266A72"/>
    <w:rsid w:val="0026711E"/>
    <w:rsid w:val="0027012D"/>
    <w:rsid w:val="002704A9"/>
    <w:rsid w:val="00270C6B"/>
    <w:rsid w:val="00270D13"/>
    <w:rsid w:val="0027103E"/>
    <w:rsid w:val="00271A99"/>
    <w:rsid w:val="00271BB0"/>
    <w:rsid w:val="00271CA4"/>
    <w:rsid w:val="0027238E"/>
    <w:rsid w:val="00272A46"/>
    <w:rsid w:val="00273B93"/>
    <w:rsid w:val="00273CFA"/>
    <w:rsid w:val="00273E5B"/>
    <w:rsid w:val="00274BB8"/>
    <w:rsid w:val="0027518B"/>
    <w:rsid w:val="0027597F"/>
    <w:rsid w:val="002759BA"/>
    <w:rsid w:val="00276784"/>
    <w:rsid w:val="00276A0F"/>
    <w:rsid w:val="00276D7F"/>
    <w:rsid w:val="00276FCB"/>
    <w:rsid w:val="00277A14"/>
    <w:rsid w:val="0028059D"/>
    <w:rsid w:val="00280C97"/>
    <w:rsid w:val="002818EF"/>
    <w:rsid w:val="00281AE8"/>
    <w:rsid w:val="002823E4"/>
    <w:rsid w:val="0028258C"/>
    <w:rsid w:val="00282621"/>
    <w:rsid w:val="002829A5"/>
    <w:rsid w:val="00282A8A"/>
    <w:rsid w:val="00283315"/>
    <w:rsid w:val="00283A94"/>
    <w:rsid w:val="00283AFB"/>
    <w:rsid w:val="0028410F"/>
    <w:rsid w:val="00284691"/>
    <w:rsid w:val="002847CC"/>
    <w:rsid w:val="00284DC1"/>
    <w:rsid w:val="00284F0D"/>
    <w:rsid w:val="0028504C"/>
    <w:rsid w:val="0028526A"/>
    <w:rsid w:val="0028592D"/>
    <w:rsid w:val="00286233"/>
    <w:rsid w:val="002864CA"/>
    <w:rsid w:val="002868F2"/>
    <w:rsid w:val="00287976"/>
    <w:rsid w:val="0029223B"/>
    <w:rsid w:val="00294383"/>
    <w:rsid w:val="00295901"/>
    <w:rsid w:val="00295EE1"/>
    <w:rsid w:val="00296311"/>
    <w:rsid w:val="002966AE"/>
    <w:rsid w:val="002966D5"/>
    <w:rsid w:val="00296C54"/>
    <w:rsid w:val="00297F01"/>
    <w:rsid w:val="002A049E"/>
    <w:rsid w:val="002A09B8"/>
    <w:rsid w:val="002A0A84"/>
    <w:rsid w:val="002A18D0"/>
    <w:rsid w:val="002A190C"/>
    <w:rsid w:val="002A1AC4"/>
    <w:rsid w:val="002A1E58"/>
    <w:rsid w:val="002A29B6"/>
    <w:rsid w:val="002A2AC7"/>
    <w:rsid w:val="002A2B2D"/>
    <w:rsid w:val="002A43A8"/>
    <w:rsid w:val="002A469D"/>
    <w:rsid w:val="002A5082"/>
    <w:rsid w:val="002A511B"/>
    <w:rsid w:val="002A5134"/>
    <w:rsid w:val="002A53B3"/>
    <w:rsid w:val="002A5BEC"/>
    <w:rsid w:val="002A5D39"/>
    <w:rsid w:val="002A5DD1"/>
    <w:rsid w:val="002A6AF4"/>
    <w:rsid w:val="002A6DCA"/>
    <w:rsid w:val="002A738A"/>
    <w:rsid w:val="002A793D"/>
    <w:rsid w:val="002B1494"/>
    <w:rsid w:val="002B1FB4"/>
    <w:rsid w:val="002B2311"/>
    <w:rsid w:val="002B3CFE"/>
    <w:rsid w:val="002B3F39"/>
    <w:rsid w:val="002B4D66"/>
    <w:rsid w:val="002B57A8"/>
    <w:rsid w:val="002B6B4D"/>
    <w:rsid w:val="002B6B88"/>
    <w:rsid w:val="002B6BA7"/>
    <w:rsid w:val="002B6C9E"/>
    <w:rsid w:val="002B6FD4"/>
    <w:rsid w:val="002C02CD"/>
    <w:rsid w:val="002C104F"/>
    <w:rsid w:val="002C1656"/>
    <w:rsid w:val="002C1943"/>
    <w:rsid w:val="002C1E1D"/>
    <w:rsid w:val="002C2305"/>
    <w:rsid w:val="002C250C"/>
    <w:rsid w:val="002C25EB"/>
    <w:rsid w:val="002C26A8"/>
    <w:rsid w:val="002C3FAD"/>
    <w:rsid w:val="002C4586"/>
    <w:rsid w:val="002C4597"/>
    <w:rsid w:val="002C5F16"/>
    <w:rsid w:val="002C6600"/>
    <w:rsid w:val="002C6E97"/>
    <w:rsid w:val="002C72FA"/>
    <w:rsid w:val="002C73DF"/>
    <w:rsid w:val="002C7718"/>
    <w:rsid w:val="002D000F"/>
    <w:rsid w:val="002D0614"/>
    <w:rsid w:val="002D123B"/>
    <w:rsid w:val="002D1777"/>
    <w:rsid w:val="002D1DD8"/>
    <w:rsid w:val="002D2995"/>
    <w:rsid w:val="002D2A0B"/>
    <w:rsid w:val="002D2BD1"/>
    <w:rsid w:val="002D46D5"/>
    <w:rsid w:val="002D4A4B"/>
    <w:rsid w:val="002D4D56"/>
    <w:rsid w:val="002D5B05"/>
    <w:rsid w:val="002E01AC"/>
    <w:rsid w:val="002E0201"/>
    <w:rsid w:val="002E02AE"/>
    <w:rsid w:val="002E0F6E"/>
    <w:rsid w:val="002E0FE2"/>
    <w:rsid w:val="002E1527"/>
    <w:rsid w:val="002E25D9"/>
    <w:rsid w:val="002E2AD3"/>
    <w:rsid w:val="002E2CD3"/>
    <w:rsid w:val="002E2E1B"/>
    <w:rsid w:val="002E2FEF"/>
    <w:rsid w:val="002E345E"/>
    <w:rsid w:val="002E3469"/>
    <w:rsid w:val="002E3A06"/>
    <w:rsid w:val="002E4539"/>
    <w:rsid w:val="002E523E"/>
    <w:rsid w:val="002E5348"/>
    <w:rsid w:val="002E53D1"/>
    <w:rsid w:val="002E57A4"/>
    <w:rsid w:val="002E5A89"/>
    <w:rsid w:val="002E63F4"/>
    <w:rsid w:val="002E6756"/>
    <w:rsid w:val="002F041D"/>
    <w:rsid w:val="002F1A72"/>
    <w:rsid w:val="002F1E75"/>
    <w:rsid w:val="002F21E3"/>
    <w:rsid w:val="002F2267"/>
    <w:rsid w:val="002F24F7"/>
    <w:rsid w:val="002F42EF"/>
    <w:rsid w:val="002F48A6"/>
    <w:rsid w:val="002F4E0D"/>
    <w:rsid w:val="002F53AD"/>
    <w:rsid w:val="002F6278"/>
    <w:rsid w:val="002F6344"/>
    <w:rsid w:val="002F647D"/>
    <w:rsid w:val="002F672D"/>
    <w:rsid w:val="002F67FE"/>
    <w:rsid w:val="002F78A1"/>
    <w:rsid w:val="002F7F15"/>
    <w:rsid w:val="002F7F6C"/>
    <w:rsid w:val="003002B1"/>
    <w:rsid w:val="00300A63"/>
    <w:rsid w:val="00300B56"/>
    <w:rsid w:val="00300C6D"/>
    <w:rsid w:val="003012ED"/>
    <w:rsid w:val="003014C7"/>
    <w:rsid w:val="003018E2"/>
    <w:rsid w:val="00301A54"/>
    <w:rsid w:val="00301F4D"/>
    <w:rsid w:val="00302C58"/>
    <w:rsid w:val="00304476"/>
    <w:rsid w:val="00304656"/>
    <w:rsid w:val="0030498F"/>
    <w:rsid w:val="0030562C"/>
    <w:rsid w:val="003056CD"/>
    <w:rsid w:val="003060DF"/>
    <w:rsid w:val="00306263"/>
    <w:rsid w:val="0030627D"/>
    <w:rsid w:val="0030667A"/>
    <w:rsid w:val="00307255"/>
    <w:rsid w:val="00307945"/>
    <w:rsid w:val="00307BDB"/>
    <w:rsid w:val="00307D58"/>
    <w:rsid w:val="00310475"/>
    <w:rsid w:val="003105BF"/>
    <w:rsid w:val="00310761"/>
    <w:rsid w:val="00310CF4"/>
    <w:rsid w:val="00310E3A"/>
    <w:rsid w:val="00311189"/>
    <w:rsid w:val="0031194F"/>
    <w:rsid w:val="00311A4F"/>
    <w:rsid w:val="00312334"/>
    <w:rsid w:val="00312717"/>
    <w:rsid w:val="00312F32"/>
    <w:rsid w:val="003133BC"/>
    <w:rsid w:val="00313EE1"/>
    <w:rsid w:val="00314043"/>
    <w:rsid w:val="00314FC6"/>
    <w:rsid w:val="003154FB"/>
    <w:rsid w:val="00315D4A"/>
    <w:rsid w:val="003163C6"/>
    <w:rsid w:val="0031655A"/>
    <w:rsid w:val="00316E6A"/>
    <w:rsid w:val="0031736E"/>
    <w:rsid w:val="003173BD"/>
    <w:rsid w:val="0031747A"/>
    <w:rsid w:val="00317673"/>
    <w:rsid w:val="00317907"/>
    <w:rsid w:val="003200F0"/>
    <w:rsid w:val="0032012B"/>
    <w:rsid w:val="003201EE"/>
    <w:rsid w:val="00320546"/>
    <w:rsid w:val="003214D4"/>
    <w:rsid w:val="00321E64"/>
    <w:rsid w:val="00322226"/>
    <w:rsid w:val="00322474"/>
    <w:rsid w:val="00322FAB"/>
    <w:rsid w:val="003238FD"/>
    <w:rsid w:val="00323941"/>
    <w:rsid w:val="00323D90"/>
    <w:rsid w:val="00324BD6"/>
    <w:rsid w:val="00324FE6"/>
    <w:rsid w:val="00325D7D"/>
    <w:rsid w:val="00325EE8"/>
    <w:rsid w:val="0032707F"/>
    <w:rsid w:val="00327D72"/>
    <w:rsid w:val="00327F93"/>
    <w:rsid w:val="00330597"/>
    <w:rsid w:val="003311D9"/>
    <w:rsid w:val="0033133D"/>
    <w:rsid w:val="00331671"/>
    <w:rsid w:val="00331BD8"/>
    <w:rsid w:val="00332303"/>
    <w:rsid w:val="00334A27"/>
    <w:rsid w:val="003350FF"/>
    <w:rsid w:val="003359F2"/>
    <w:rsid w:val="00335A86"/>
    <w:rsid w:val="00336143"/>
    <w:rsid w:val="003371A0"/>
    <w:rsid w:val="003375CD"/>
    <w:rsid w:val="00337AF9"/>
    <w:rsid w:val="00340783"/>
    <w:rsid w:val="00340F1E"/>
    <w:rsid w:val="00341CA2"/>
    <w:rsid w:val="003422D3"/>
    <w:rsid w:val="00342D49"/>
    <w:rsid w:val="003435E0"/>
    <w:rsid w:val="00343C8F"/>
    <w:rsid w:val="00343CDE"/>
    <w:rsid w:val="00343D14"/>
    <w:rsid w:val="0034514C"/>
    <w:rsid w:val="00345C7A"/>
    <w:rsid w:val="00346333"/>
    <w:rsid w:val="00346FC1"/>
    <w:rsid w:val="00347C42"/>
    <w:rsid w:val="003501E5"/>
    <w:rsid w:val="00350339"/>
    <w:rsid w:val="00351142"/>
    <w:rsid w:val="00351463"/>
    <w:rsid w:val="00351498"/>
    <w:rsid w:val="0035207F"/>
    <w:rsid w:val="0035319F"/>
    <w:rsid w:val="00353355"/>
    <w:rsid w:val="00353868"/>
    <w:rsid w:val="0035398F"/>
    <w:rsid w:val="0035454A"/>
    <w:rsid w:val="00354884"/>
    <w:rsid w:val="00355130"/>
    <w:rsid w:val="00355214"/>
    <w:rsid w:val="00355CB2"/>
    <w:rsid w:val="00355DE2"/>
    <w:rsid w:val="00355E0B"/>
    <w:rsid w:val="0035636C"/>
    <w:rsid w:val="003569AB"/>
    <w:rsid w:val="003577E0"/>
    <w:rsid w:val="00360313"/>
    <w:rsid w:val="0036035D"/>
    <w:rsid w:val="003606F3"/>
    <w:rsid w:val="003609E4"/>
    <w:rsid w:val="00361193"/>
    <w:rsid w:val="00362226"/>
    <w:rsid w:val="00362C3C"/>
    <w:rsid w:val="00363321"/>
    <w:rsid w:val="0036352A"/>
    <w:rsid w:val="00363603"/>
    <w:rsid w:val="00363A7B"/>
    <w:rsid w:val="00363D92"/>
    <w:rsid w:val="0036440D"/>
    <w:rsid w:val="00364F3C"/>
    <w:rsid w:val="003650C5"/>
    <w:rsid w:val="00365176"/>
    <w:rsid w:val="003651E8"/>
    <w:rsid w:val="003657AE"/>
    <w:rsid w:val="003658D6"/>
    <w:rsid w:val="00365ABC"/>
    <w:rsid w:val="003660A5"/>
    <w:rsid w:val="003662CF"/>
    <w:rsid w:val="003713A2"/>
    <w:rsid w:val="0037181D"/>
    <w:rsid w:val="003718A3"/>
    <w:rsid w:val="003726FE"/>
    <w:rsid w:val="00374BA2"/>
    <w:rsid w:val="0037599D"/>
    <w:rsid w:val="00375D35"/>
    <w:rsid w:val="00376D0C"/>
    <w:rsid w:val="0038034F"/>
    <w:rsid w:val="00380515"/>
    <w:rsid w:val="00380D4F"/>
    <w:rsid w:val="00381118"/>
    <w:rsid w:val="0038196A"/>
    <w:rsid w:val="00381AC3"/>
    <w:rsid w:val="003825F3"/>
    <w:rsid w:val="00382BBA"/>
    <w:rsid w:val="0038491B"/>
    <w:rsid w:val="00385246"/>
    <w:rsid w:val="00385380"/>
    <w:rsid w:val="003856F6"/>
    <w:rsid w:val="00386C3D"/>
    <w:rsid w:val="0038771B"/>
    <w:rsid w:val="0039005E"/>
    <w:rsid w:val="00390070"/>
    <w:rsid w:val="00392AFF"/>
    <w:rsid w:val="00392B8B"/>
    <w:rsid w:val="0039402A"/>
    <w:rsid w:val="003942C8"/>
    <w:rsid w:val="00394A3A"/>
    <w:rsid w:val="00394CFC"/>
    <w:rsid w:val="00395348"/>
    <w:rsid w:val="003953E6"/>
    <w:rsid w:val="00395AFA"/>
    <w:rsid w:val="003962A5"/>
    <w:rsid w:val="003962BF"/>
    <w:rsid w:val="00396592"/>
    <w:rsid w:val="00396C19"/>
    <w:rsid w:val="00397478"/>
    <w:rsid w:val="003A0801"/>
    <w:rsid w:val="003A0C8E"/>
    <w:rsid w:val="003A0EDA"/>
    <w:rsid w:val="003A0F48"/>
    <w:rsid w:val="003A1649"/>
    <w:rsid w:val="003A19B5"/>
    <w:rsid w:val="003A1C60"/>
    <w:rsid w:val="003A1E3C"/>
    <w:rsid w:val="003A1E41"/>
    <w:rsid w:val="003A1F6C"/>
    <w:rsid w:val="003A3132"/>
    <w:rsid w:val="003A31D9"/>
    <w:rsid w:val="003A3572"/>
    <w:rsid w:val="003A4317"/>
    <w:rsid w:val="003A48E9"/>
    <w:rsid w:val="003A6189"/>
    <w:rsid w:val="003A7330"/>
    <w:rsid w:val="003A791A"/>
    <w:rsid w:val="003A7987"/>
    <w:rsid w:val="003B0077"/>
    <w:rsid w:val="003B03E5"/>
    <w:rsid w:val="003B0653"/>
    <w:rsid w:val="003B1000"/>
    <w:rsid w:val="003B15E0"/>
    <w:rsid w:val="003B18C1"/>
    <w:rsid w:val="003B19E2"/>
    <w:rsid w:val="003B2619"/>
    <w:rsid w:val="003B2B6B"/>
    <w:rsid w:val="003B3150"/>
    <w:rsid w:val="003B3D55"/>
    <w:rsid w:val="003B4117"/>
    <w:rsid w:val="003B4692"/>
    <w:rsid w:val="003B4A9D"/>
    <w:rsid w:val="003B526D"/>
    <w:rsid w:val="003B6677"/>
    <w:rsid w:val="003B6F50"/>
    <w:rsid w:val="003C0034"/>
    <w:rsid w:val="003C18FF"/>
    <w:rsid w:val="003C2B43"/>
    <w:rsid w:val="003C40A6"/>
    <w:rsid w:val="003C440C"/>
    <w:rsid w:val="003C442E"/>
    <w:rsid w:val="003C66F5"/>
    <w:rsid w:val="003C6878"/>
    <w:rsid w:val="003C6898"/>
    <w:rsid w:val="003C6FE4"/>
    <w:rsid w:val="003C75F3"/>
    <w:rsid w:val="003C7805"/>
    <w:rsid w:val="003C7836"/>
    <w:rsid w:val="003C7C37"/>
    <w:rsid w:val="003D063F"/>
    <w:rsid w:val="003D077E"/>
    <w:rsid w:val="003D2D2B"/>
    <w:rsid w:val="003D2D89"/>
    <w:rsid w:val="003D32E3"/>
    <w:rsid w:val="003D3E63"/>
    <w:rsid w:val="003D3F4B"/>
    <w:rsid w:val="003D4639"/>
    <w:rsid w:val="003D4869"/>
    <w:rsid w:val="003D4BBD"/>
    <w:rsid w:val="003D66A0"/>
    <w:rsid w:val="003D7990"/>
    <w:rsid w:val="003E01F4"/>
    <w:rsid w:val="003E0BA4"/>
    <w:rsid w:val="003E0E76"/>
    <w:rsid w:val="003E17F5"/>
    <w:rsid w:val="003E22E5"/>
    <w:rsid w:val="003E3157"/>
    <w:rsid w:val="003E32B9"/>
    <w:rsid w:val="003E3DA4"/>
    <w:rsid w:val="003E4990"/>
    <w:rsid w:val="003E5173"/>
    <w:rsid w:val="003E55B3"/>
    <w:rsid w:val="003E6392"/>
    <w:rsid w:val="003E6491"/>
    <w:rsid w:val="003E6E19"/>
    <w:rsid w:val="003E7C4A"/>
    <w:rsid w:val="003F1078"/>
    <w:rsid w:val="003F12CB"/>
    <w:rsid w:val="003F1BFE"/>
    <w:rsid w:val="003F2173"/>
    <w:rsid w:val="003F279F"/>
    <w:rsid w:val="003F2E03"/>
    <w:rsid w:val="003F323C"/>
    <w:rsid w:val="003F3851"/>
    <w:rsid w:val="003F3C08"/>
    <w:rsid w:val="003F458E"/>
    <w:rsid w:val="003F5353"/>
    <w:rsid w:val="003F5AB7"/>
    <w:rsid w:val="003F5B6B"/>
    <w:rsid w:val="003F5FF4"/>
    <w:rsid w:val="003F65D7"/>
    <w:rsid w:val="003F686C"/>
    <w:rsid w:val="003F6878"/>
    <w:rsid w:val="003F692A"/>
    <w:rsid w:val="003F7126"/>
    <w:rsid w:val="003F7A49"/>
    <w:rsid w:val="0040084B"/>
    <w:rsid w:val="00402050"/>
    <w:rsid w:val="004024FB"/>
    <w:rsid w:val="00402774"/>
    <w:rsid w:val="00402998"/>
    <w:rsid w:val="00402AE7"/>
    <w:rsid w:val="00402D27"/>
    <w:rsid w:val="00402DFD"/>
    <w:rsid w:val="00403AC9"/>
    <w:rsid w:val="004045FA"/>
    <w:rsid w:val="00404A84"/>
    <w:rsid w:val="0040554C"/>
    <w:rsid w:val="00406344"/>
    <w:rsid w:val="004065F9"/>
    <w:rsid w:val="00406673"/>
    <w:rsid w:val="00406906"/>
    <w:rsid w:val="00407678"/>
    <w:rsid w:val="00407A76"/>
    <w:rsid w:val="00407B3C"/>
    <w:rsid w:val="00407CFD"/>
    <w:rsid w:val="004101D7"/>
    <w:rsid w:val="00410265"/>
    <w:rsid w:val="004104BA"/>
    <w:rsid w:val="004109BC"/>
    <w:rsid w:val="004110BF"/>
    <w:rsid w:val="00411190"/>
    <w:rsid w:val="004122FA"/>
    <w:rsid w:val="0041278C"/>
    <w:rsid w:val="00412F98"/>
    <w:rsid w:val="00412FA3"/>
    <w:rsid w:val="004136B9"/>
    <w:rsid w:val="004143C9"/>
    <w:rsid w:val="00414705"/>
    <w:rsid w:val="004152EE"/>
    <w:rsid w:val="0041541E"/>
    <w:rsid w:val="004164E0"/>
    <w:rsid w:val="0041662C"/>
    <w:rsid w:val="0041682F"/>
    <w:rsid w:val="00416976"/>
    <w:rsid w:val="00416BF5"/>
    <w:rsid w:val="00417284"/>
    <w:rsid w:val="004172BE"/>
    <w:rsid w:val="00417498"/>
    <w:rsid w:val="004175FA"/>
    <w:rsid w:val="00417C2B"/>
    <w:rsid w:val="0042093A"/>
    <w:rsid w:val="00421D33"/>
    <w:rsid w:val="004221EB"/>
    <w:rsid w:val="0042253D"/>
    <w:rsid w:val="00422574"/>
    <w:rsid w:val="00422B9F"/>
    <w:rsid w:val="00423877"/>
    <w:rsid w:val="00423B16"/>
    <w:rsid w:val="00423E36"/>
    <w:rsid w:val="00423E85"/>
    <w:rsid w:val="004240A9"/>
    <w:rsid w:val="00424285"/>
    <w:rsid w:val="0042543D"/>
    <w:rsid w:val="00425ABC"/>
    <w:rsid w:val="00425B9B"/>
    <w:rsid w:val="004265EC"/>
    <w:rsid w:val="004268D9"/>
    <w:rsid w:val="004275F0"/>
    <w:rsid w:val="0042786F"/>
    <w:rsid w:val="00427BE6"/>
    <w:rsid w:val="00430033"/>
    <w:rsid w:val="004302A0"/>
    <w:rsid w:val="0043039E"/>
    <w:rsid w:val="00430A35"/>
    <w:rsid w:val="00430AC7"/>
    <w:rsid w:val="00431487"/>
    <w:rsid w:val="0043373A"/>
    <w:rsid w:val="0043441A"/>
    <w:rsid w:val="00434682"/>
    <w:rsid w:val="00434A10"/>
    <w:rsid w:val="00434FF7"/>
    <w:rsid w:val="004350D6"/>
    <w:rsid w:val="004351B1"/>
    <w:rsid w:val="004375C2"/>
    <w:rsid w:val="004379E6"/>
    <w:rsid w:val="00440ACD"/>
    <w:rsid w:val="00440E64"/>
    <w:rsid w:val="004419A0"/>
    <w:rsid w:val="00441C31"/>
    <w:rsid w:val="00441D60"/>
    <w:rsid w:val="00442C9D"/>
    <w:rsid w:val="004437C6"/>
    <w:rsid w:val="00444266"/>
    <w:rsid w:val="00444AA5"/>
    <w:rsid w:val="0044504D"/>
    <w:rsid w:val="00445688"/>
    <w:rsid w:val="004459CE"/>
    <w:rsid w:val="0044785E"/>
    <w:rsid w:val="00447902"/>
    <w:rsid w:val="00450235"/>
    <w:rsid w:val="0045035D"/>
    <w:rsid w:val="00450CF4"/>
    <w:rsid w:val="00450D7A"/>
    <w:rsid w:val="0045241F"/>
    <w:rsid w:val="00453FF5"/>
    <w:rsid w:val="00454339"/>
    <w:rsid w:val="0045492C"/>
    <w:rsid w:val="004559BB"/>
    <w:rsid w:val="00455B5D"/>
    <w:rsid w:val="00455BD4"/>
    <w:rsid w:val="00456610"/>
    <w:rsid w:val="00456B0D"/>
    <w:rsid w:val="00456F8B"/>
    <w:rsid w:val="00461DC0"/>
    <w:rsid w:val="00461FC4"/>
    <w:rsid w:val="0046250D"/>
    <w:rsid w:val="0046344A"/>
    <w:rsid w:val="0046389B"/>
    <w:rsid w:val="00464DCF"/>
    <w:rsid w:val="00464F4F"/>
    <w:rsid w:val="004656EF"/>
    <w:rsid w:val="0046602D"/>
    <w:rsid w:val="00466309"/>
    <w:rsid w:val="00466A17"/>
    <w:rsid w:val="00466A1D"/>
    <w:rsid w:val="00466C6B"/>
    <w:rsid w:val="00466DE6"/>
    <w:rsid w:val="00467841"/>
    <w:rsid w:val="00467C17"/>
    <w:rsid w:val="00467FB6"/>
    <w:rsid w:val="0047005E"/>
    <w:rsid w:val="00470506"/>
    <w:rsid w:val="00470785"/>
    <w:rsid w:val="00470979"/>
    <w:rsid w:val="00471058"/>
    <w:rsid w:val="004717BB"/>
    <w:rsid w:val="00471B80"/>
    <w:rsid w:val="00472257"/>
    <w:rsid w:val="00473BB3"/>
    <w:rsid w:val="00474B21"/>
    <w:rsid w:val="00475778"/>
    <w:rsid w:val="00476AD0"/>
    <w:rsid w:val="00476CC9"/>
    <w:rsid w:val="00477067"/>
    <w:rsid w:val="0048008B"/>
    <w:rsid w:val="00480C46"/>
    <w:rsid w:val="00481595"/>
    <w:rsid w:val="0048188B"/>
    <w:rsid w:val="004839AA"/>
    <w:rsid w:val="00483BC0"/>
    <w:rsid w:val="00483BFF"/>
    <w:rsid w:val="00484703"/>
    <w:rsid w:val="00485201"/>
    <w:rsid w:val="00485C47"/>
    <w:rsid w:val="00486488"/>
    <w:rsid w:val="00486D3B"/>
    <w:rsid w:val="004875E0"/>
    <w:rsid w:val="0048762D"/>
    <w:rsid w:val="00487A15"/>
    <w:rsid w:val="00487B40"/>
    <w:rsid w:val="00490422"/>
    <w:rsid w:val="004906F4"/>
    <w:rsid w:val="00490F0E"/>
    <w:rsid w:val="00491418"/>
    <w:rsid w:val="00491651"/>
    <w:rsid w:val="00491669"/>
    <w:rsid w:val="00491B6E"/>
    <w:rsid w:val="0049206E"/>
    <w:rsid w:val="00492892"/>
    <w:rsid w:val="00492D81"/>
    <w:rsid w:val="004933EE"/>
    <w:rsid w:val="004935CA"/>
    <w:rsid w:val="00493E37"/>
    <w:rsid w:val="00494190"/>
    <w:rsid w:val="00494740"/>
    <w:rsid w:val="0049488B"/>
    <w:rsid w:val="00494FB8"/>
    <w:rsid w:val="00495568"/>
    <w:rsid w:val="00495906"/>
    <w:rsid w:val="004966BC"/>
    <w:rsid w:val="00497209"/>
    <w:rsid w:val="00497730"/>
    <w:rsid w:val="00497930"/>
    <w:rsid w:val="00497B7D"/>
    <w:rsid w:val="004A09B2"/>
    <w:rsid w:val="004A0A77"/>
    <w:rsid w:val="004A0D09"/>
    <w:rsid w:val="004A0DAC"/>
    <w:rsid w:val="004A10D9"/>
    <w:rsid w:val="004A153D"/>
    <w:rsid w:val="004A1629"/>
    <w:rsid w:val="004A179C"/>
    <w:rsid w:val="004A19EF"/>
    <w:rsid w:val="004A1CC2"/>
    <w:rsid w:val="004A1DE4"/>
    <w:rsid w:val="004A1E14"/>
    <w:rsid w:val="004A2595"/>
    <w:rsid w:val="004A2B67"/>
    <w:rsid w:val="004A2CCD"/>
    <w:rsid w:val="004A316F"/>
    <w:rsid w:val="004A3C2B"/>
    <w:rsid w:val="004A42CC"/>
    <w:rsid w:val="004A486B"/>
    <w:rsid w:val="004A562C"/>
    <w:rsid w:val="004A5CDE"/>
    <w:rsid w:val="004A618C"/>
    <w:rsid w:val="004A66D5"/>
    <w:rsid w:val="004A6BF7"/>
    <w:rsid w:val="004A7109"/>
    <w:rsid w:val="004A732E"/>
    <w:rsid w:val="004A74EB"/>
    <w:rsid w:val="004A7B2B"/>
    <w:rsid w:val="004B01DF"/>
    <w:rsid w:val="004B0AA9"/>
    <w:rsid w:val="004B0B7B"/>
    <w:rsid w:val="004B0D5D"/>
    <w:rsid w:val="004B1FC3"/>
    <w:rsid w:val="004B3148"/>
    <w:rsid w:val="004B31FC"/>
    <w:rsid w:val="004B3ACD"/>
    <w:rsid w:val="004B3D12"/>
    <w:rsid w:val="004B47B2"/>
    <w:rsid w:val="004B4E06"/>
    <w:rsid w:val="004B506B"/>
    <w:rsid w:val="004B54ED"/>
    <w:rsid w:val="004B6A6A"/>
    <w:rsid w:val="004B6BFE"/>
    <w:rsid w:val="004B6F4D"/>
    <w:rsid w:val="004B750A"/>
    <w:rsid w:val="004B7A21"/>
    <w:rsid w:val="004B7D65"/>
    <w:rsid w:val="004C0547"/>
    <w:rsid w:val="004C0A0C"/>
    <w:rsid w:val="004C1B13"/>
    <w:rsid w:val="004C1D3F"/>
    <w:rsid w:val="004C2CD2"/>
    <w:rsid w:val="004C364E"/>
    <w:rsid w:val="004C3F85"/>
    <w:rsid w:val="004C43F2"/>
    <w:rsid w:val="004C5398"/>
    <w:rsid w:val="004C65E0"/>
    <w:rsid w:val="004C67E9"/>
    <w:rsid w:val="004C7486"/>
    <w:rsid w:val="004C761E"/>
    <w:rsid w:val="004D028E"/>
    <w:rsid w:val="004D05D9"/>
    <w:rsid w:val="004D08BC"/>
    <w:rsid w:val="004D0D27"/>
    <w:rsid w:val="004D17FA"/>
    <w:rsid w:val="004D2A5F"/>
    <w:rsid w:val="004D2CF6"/>
    <w:rsid w:val="004D333D"/>
    <w:rsid w:val="004D33B5"/>
    <w:rsid w:val="004D3653"/>
    <w:rsid w:val="004D37E9"/>
    <w:rsid w:val="004D3DEF"/>
    <w:rsid w:val="004D4296"/>
    <w:rsid w:val="004D518B"/>
    <w:rsid w:val="004D6D28"/>
    <w:rsid w:val="004D6E3C"/>
    <w:rsid w:val="004D784D"/>
    <w:rsid w:val="004D7B1F"/>
    <w:rsid w:val="004D7BB4"/>
    <w:rsid w:val="004D7CA0"/>
    <w:rsid w:val="004D7E7B"/>
    <w:rsid w:val="004E0466"/>
    <w:rsid w:val="004E0776"/>
    <w:rsid w:val="004E093B"/>
    <w:rsid w:val="004E16DF"/>
    <w:rsid w:val="004E2E3F"/>
    <w:rsid w:val="004E3989"/>
    <w:rsid w:val="004E3BFD"/>
    <w:rsid w:val="004E528F"/>
    <w:rsid w:val="004E5DCF"/>
    <w:rsid w:val="004E700F"/>
    <w:rsid w:val="004E787E"/>
    <w:rsid w:val="004E7C2B"/>
    <w:rsid w:val="004F02EB"/>
    <w:rsid w:val="004F05F5"/>
    <w:rsid w:val="004F0A4F"/>
    <w:rsid w:val="004F0EA8"/>
    <w:rsid w:val="004F0F72"/>
    <w:rsid w:val="004F351E"/>
    <w:rsid w:val="004F49FF"/>
    <w:rsid w:val="004F4B01"/>
    <w:rsid w:val="004F5A7B"/>
    <w:rsid w:val="004F5F87"/>
    <w:rsid w:val="004F61F7"/>
    <w:rsid w:val="004F7532"/>
    <w:rsid w:val="004F7E1E"/>
    <w:rsid w:val="004F7E25"/>
    <w:rsid w:val="00500124"/>
    <w:rsid w:val="0050057E"/>
    <w:rsid w:val="00501636"/>
    <w:rsid w:val="00502A26"/>
    <w:rsid w:val="00502D8F"/>
    <w:rsid w:val="00503459"/>
    <w:rsid w:val="005037A8"/>
    <w:rsid w:val="00503938"/>
    <w:rsid w:val="00503D0E"/>
    <w:rsid w:val="00504548"/>
    <w:rsid w:val="005045D6"/>
    <w:rsid w:val="0050490D"/>
    <w:rsid w:val="00504D0B"/>
    <w:rsid w:val="00505400"/>
    <w:rsid w:val="00505F27"/>
    <w:rsid w:val="00506E07"/>
    <w:rsid w:val="00507072"/>
    <w:rsid w:val="005071D1"/>
    <w:rsid w:val="0050744F"/>
    <w:rsid w:val="0051012A"/>
    <w:rsid w:val="00510DCA"/>
    <w:rsid w:val="00510EB6"/>
    <w:rsid w:val="005113D2"/>
    <w:rsid w:val="00511D75"/>
    <w:rsid w:val="00511E58"/>
    <w:rsid w:val="00512120"/>
    <w:rsid w:val="0051322D"/>
    <w:rsid w:val="005132C9"/>
    <w:rsid w:val="00513A02"/>
    <w:rsid w:val="005145CA"/>
    <w:rsid w:val="00514937"/>
    <w:rsid w:val="00514A1F"/>
    <w:rsid w:val="0051508B"/>
    <w:rsid w:val="00515D4F"/>
    <w:rsid w:val="00516104"/>
    <w:rsid w:val="005164A9"/>
    <w:rsid w:val="00517C2E"/>
    <w:rsid w:val="00521E4C"/>
    <w:rsid w:val="00522566"/>
    <w:rsid w:val="00522A79"/>
    <w:rsid w:val="00523409"/>
    <w:rsid w:val="0052353A"/>
    <w:rsid w:val="00524AE5"/>
    <w:rsid w:val="00524BE5"/>
    <w:rsid w:val="005278FF"/>
    <w:rsid w:val="00527C28"/>
    <w:rsid w:val="0053000A"/>
    <w:rsid w:val="0053134D"/>
    <w:rsid w:val="00531D49"/>
    <w:rsid w:val="005321F1"/>
    <w:rsid w:val="00532861"/>
    <w:rsid w:val="00532A1C"/>
    <w:rsid w:val="00534894"/>
    <w:rsid w:val="00535FC0"/>
    <w:rsid w:val="00536350"/>
    <w:rsid w:val="0053691D"/>
    <w:rsid w:val="00537270"/>
    <w:rsid w:val="00537856"/>
    <w:rsid w:val="00537865"/>
    <w:rsid w:val="00537C8C"/>
    <w:rsid w:val="00540E5D"/>
    <w:rsid w:val="00541CBE"/>
    <w:rsid w:val="00541ED3"/>
    <w:rsid w:val="00542FA6"/>
    <w:rsid w:val="005438B7"/>
    <w:rsid w:val="00543E72"/>
    <w:rsid w:val="005444B3"/>
    <w:rsid w:val="005457F0"/>
    <w:rsid w:val="005462A1"/>
    <w:rsid w:val="005476C1"/>
    <w:rsid w:val="00547B8D"/>
    <w:rsid w:val="00547D1F"/>
    <w:rsid w:val="00547D84"/>
    <w:rsid w:val="00550412"/>
    <w:rsid w:val="005508B6"/>
    <w:rsid w:val="00551A4E"/>
    <w:rsid w:val="00551D35"/>
    <w:rsid w:val="005528C7"/>
    <w:rsid w:val="005536B3"/>
    <w:rsid w:val="00554536"/>
    <w:rsid w:val="00555210"/>
    <w:rsid w:val="00555EF0"/>
    <w:rsid w:val="00556397"/>
    <w:rsid w:val="005566C5"/>
    <w:rsid w:val="00556862"/>
    <w:rsid w:val="005573D3"/>
    <w:rsid w:val="00557EB0"/>
    <w:rsid w:val="00560407"/>
    <w:rsid w:val="005604A0"/>
    <w:rsid w:val="00561E02"/>
    <w:rsid w:val="0056237D"/>
    <w:rsid w:val="00562916"/>
    <w:rsid w:val="00562B60"/>
    <w:rsid w:val="00563490"/>
    <w:rsid w:val="00564CA8"/>
    <w:rsid w:val="00564E83"/>
    <w:rsid w:val="00564FEA"/>
    <w:rsid w:val="005654A9"/>
    <w:rsid w:val="0056553F"/>
    <w:rsid w:val="00566024"/>
    <w:rsid w:val="005665FE"/>
    <w:rsid w:val="00566B4B"/>
    <w:rsid w:val="00566C58"/>
    <w:rsid w:val="00567878"/>
    <w:rsid w:val="00567AD7"/>
    <w:rsid w:val="00567B73"/>
    <w:rsid w:val="005701E4"/>
    <w:rsid w:val="005705E0"/>
    <w:rsid w:val="00570640"/>
    <w:rsid w:val="00571509"/>
    <w:rsid w:val="00571779"/>
    <w:rsid w:val="00571D95"/>
    <w:rsid w:val="00571E77"/>
    <w:rsid w:val="0057284E"/>
    <w:rsid w:val="00573547"/>
    <w:rsid w:val="0057461B"/>
    <w:rsid w:val="00574E3C"/>
    <w:rsid w:val="00575250"/>
    <w:rsid w:val="005755AD"/>
    <w:rsid w:val="005775A1"/>
    <w:rsid w:val="00577A01"/>
    <w:rsid w:val="00577E8A"/>
    <w:rsid w:val="00577EF1"/>
    <w:rsid w:val="005806E2"/>
    <w:rsid w:val="00581338"/>
    <w:rsid w:val="00581339"/>
    <w:rsid w:val="00581744"/>
    <w:rsid w:val="005821A1"/>
    <w:rsid w:val="00582E3A"/>
    <w:rsid w:val="00582F44"/>
    <w:rsid w:val="005834A9"/>
    <w:rsid w:val="00583CAB"/>
    <w:rsid w:val="00585890"/>
    <w:rsid w:val="00585FBE"/>
    <w:rsid w:val="005860F3"/>
    <w:rsid w:val="0058745F"/>
    <w:rsid w:val="00590E8E"/>
    <w:rsid w:val="00590F30"/>
    <w:rsid w:val="00591670"/>
    <w:rsid w:val="00591DE1"/>
    <w:rsid w:val="0059204F"/>
    <w:rsid w:val="005931B6"/>
    <w:rsid w:val="00593639"/>
    <w:rsid w:val="00593AAA"/>
    <w:rsid w:val="005940C3"/>
    <w:rsid w:val="00594174"/>
    <w:rsid w:val="005942AD"/>
    <w:rsid w:val="00594435"/>
    <w:rsid w:val="0059513A"/>
    <w:rsid w:val="00596420"/>
    <w:rsid w:val="00597B41"/>
    <w:rsid w:val="00597DB1"/>
    <w:rsid w:val="005A0711"/>
    <w:rsid w:val="005A0CE9"/>
    <w:rsid w:val="005A0F85"/>
    <w:rsid w:val="005A1655"/>
    <w:rsid w:val="005A20F1"/>
    <w:rsid w:val="005A2D67"/>
    <w:rsid w:val="005A2F02"/>
    <w:rsid w:val="005A30FD"/>
    <w:rsid w:val="005A33FA"/>
    <w:rsid w:val="005A38B0"/>
    <w:rsid w:val="005A4732"/>
    <w:rsid w:val="005A49EA"/>
    <w:rsid w:val="005A5DF8"/>
    <w:rsid w:val="005A6626"/>
    <w:rsid w:val="005A6A08"/>
    <w:rsid w:val="005A740E"/>
    <w:rsid w:val="005A784B"/>
    <w:rsid w:val="005A7868"/>
    <w:rsid w:val="005A7A40"/>
    <w:rsid w:val="005B004F"/>
    <w:rsid w:val="005B0060"/>
    <w:rsid w:val="005B0752"/>
    <w:rsid w:val="005B0A2A"/>
    <w:rsid w:val="005B12E0"/>
    <w:rsid w:val="005B26D6"/>
    <w:rsid w:val="005B29D6"/>
    <w:rsid w:val="005B2A81"/>
    <w:rsid w:val="005B2AA8"/>
    <w:rsid w:val="005B2F6A"/>
    <w:rsid w:val="005B35F3"/>
    <w:rsid w:val="005B3B7F"/>
    <w:rsid w:val="005B3E1C"/>
    <w:rsid w:val="005B4177"/>
    <w:rsid w:val="005B44EE"/>
    <w:rsid w:val="005B450F"/>
    <w:rsid w:val="005B471D"/>
    <w:rsid w:val="005B4950"/>
    <w:rsid w:val="005B5C81"/>
    <w:rsid w:val="005B5CD1"/>
    <w:rsid w:val="005B6256"/>
    <w:rsid w:val="005B681F"/>
    <w:rsid w:val="005B6ABE"/>
    <w:rsid w:val="005B765D"/>
    <w:rsid w:val="005B7FAA"/>
    <w:rsid w:val="005C055F"/>
    <w:rsid w:val="005C0CA8"/>
    <w:rsid w:val="005C0D90"/>
    <w:rsid w:val="005C0EEA"/>
    <w:rsid w:val="005C145F"/>
    <w:rsid w:val="005C17A9"/>
    <w:rsid w:val="005C1D3C"/>
    <w:rsid w:val="005C2016"/>
    <w:rsid w:val="005C3352"/>
    <w:rsid w:val="005C53CB"/>
    <w:rsid w:val="005C55E2"/>
    <w:rsid w:val="005C5FB0"/>
    <w:rsid w:val="005C659F"/>
    <w:rsid w:val="005C6F1E"/>
    <w:rsid w:val="005C7522"/>
    <w:rsid w:val="005C7C06"/>
    <w:rsid w:val="005C7E31"/>
    <w:rsid w:val="005D005C"/>
    <w:rsid w:val="005D00BB"/>
    <w:rsid w:val="005D0254"/>
    <w:rsid w:val="005D0B6F"/>
    <w:rsid w:val="005D1FF0"/>
    <w:rsid w:val="005D220C"/>
    <w:rsid w:val="005D26A4"/>
    <w:rsid w:val="005D2994"/>
    <w:rsid w:val="005D345C"/>
    <w:rsid w:val="005D348E"/>
    <w:rsid w:val="005D3884"/>
    <w:rsid w:val="005D3D7E"/>
    <w:rsid w:val="005D4476"/>
    <w:rsid w:val="005D4733"/>
    <w:rsid w:val="005D48AF"/>
    <w:rsid w:val="005D4D35"/>
    <w:rsid w:val="005D50F9"/>
    <w:rsid w:val="005D5262"/>
    <w:rsid w:val="005D527D"/>
    <w:rsid w:val="005D5C51"/>
    <w:rsid w:val="005D6400"/>
    <w:rsid w:val="005D64D5"/>
    <w:rsid w:val="005D747D"/>
    <w:rsid w:val="005D79F3"/>
    <w:rsid w:val="005E0693"/>
    <w:rsid w:val="005E0A15"/>
    <w:rsid w:val="005E0F94"/>
    <w:rsid w:val="005E1396"/>
    <w:rsid w:val="005E1480"/>
    <w:rsid w:val="005E23CA"/>
    <w:rsid w:val="005E25E9"/>
    <w:rsid w:val="005E28B2"/>
    <w:rsid w:val="005E2F6B"/>
    <w:rsid w:val="005E3033"/>
    <w:rsid w:val="005E3AFB"/>
    <w:rsid w:val="005E3F13"/>
    <w:rsid w:val="005E5B43"/>
    <w:rsid w:val="005E60D5"/>
    <w:rsid w:val="005E6A86"/>
    <w:rsid w:val="005E6C70"/>
    <w:rsid w:val="005E74BA"/>
    <w:rsid w:val="005F0292"/>
    <w:rsid w:val="005F071F"/>
    <w:rsid w:val="005F07B0"/>
    <w:rsid w:val="005F1264"/>
    <w:rsid w:val="005F18E9"/>
    <w:rsid w:val="005F2191"/>
    <w:rsid w:val="005F2CBB"/>
    <w:rsid w:val="005F42E8"/>
    <w:rsid w:val="005F4CAF"/>
    <w:rsid w:val="005F5884"/>
    <w:rsid w:val="005F60C5"/>
    <w:rsid w:val="005F653D"/>
    <w:rsid w:val="005F75D7"/>
    <w:rsid w:val="005F7AA2"/>
    <w:rsid w:val="005F7DC2"/>
    <w:rsid w:val="0060033B"/>
    <w:rsid w:val="0060105E"/>
    <w:rsid w:val="00601CE1"/>
    <w:rsid w:val="00601D01"/>
    <w:rsid w:val="00602390"/>
    <w:rsid w:val="00602C39"/>
    <w:rsid w:val="006033D8"/>
    <w:rsid w:val="00603C66"/>
    <w:rsid w:val="0060445C"/>
    <w:rsid w:val="00604C42"/>
    <w:rsid w:val="00606EEE"/>
    <w:rsid w:val="0061085A"/>
    <w:rsid w:val="006114DF"/>
    <w:rsid w:val="0061153E"/>
    <w:rsid w:val="00611A90"/>
    <w:rsid w:val="00612D0A"/>
    <w:rsid w:val="006133DB"/>
    <w:rsid w:val="0061387F"/>
    <w:rsid w:val="00613A79"/>
    <w:rsid w:val="00613AA0"/>
    <w:rsid w:val="0061433F"/>
    <w:rsid w:val="00615684"/>
    <w:rsid w:val="00615A2B"/>
    <w:rsid w:val="00615B8E"/>
    <w:rsid w:val="006162BB"/>
    <w:rsid w:val="00616959"/>
    <w:rsid w:val="00616DAE"/>
    <w:rsid w:val="006178F6"/>
    <w:rsid w:val="00617F3D"/>
    <w:rsid w:val="00620282"/>
    <w:rsid w:val="00620F00"/>
    <w:rsid w:val="006210A8"/>
    <w:rsid w:val="00621BCD"/>
    <w:rsid w:val="00621F5C"/>
    <w:rsid w:val="006225C2"/>
    <w:rsid w:val="006225DC"/>
    <w:rsid w:val="00623076"/>
    <w:rsid w:val="00623C32"/>
    <w:rsid w:val="0062422D"/>
    <w:rsid w:val="0062480A"/>
    <w:rsid w:val="00624B2D"/>
    <w:rsid w:val="00624D8D"/>
    <w:rsid w:val="00624F5A"/>
    <w:rsid w:val="00625144"/>
    <w:rsid w:val="00625DB7"/>
    <w:rsid w:val="006268C2"/>
    <w:rsid w:val="00626AF2"/>
    <w:rsid w:val="00626FF2"/>
    <w:rsid w:val="006274BE"/>
    <w:rsid w:val="00630684"/>
    <w:rsid w:val="00630D63"/>
    <w:rsid w:val="00630F29"/>
    <w:rsid w:val="00631008"/>
    <w:rsid w:val="006316C9"/>
    <w:rsid w:val="00632990"/>
    <w:rsid w:val="00632E3B"/>
    <w:rsid w:val="006330ED"/>
    <w:rsid w:val="00633D57"/>
    <w:rsid w:val="00634B6E"/>
    <w:rsid w:val="00634DE2"/>
    <w:rsid w:val="00635285"/>
    <w:rsid w:val="00635E75"/>
    <w:rsid w:val="00635FEF"/>
    <w:rsid w:val="00636A03"/>
    <w:rsid w:val="00636B0E"/>
    <w:rsid w:val="00636F79"/>
    <w:rsid w:val="00637345"/>
    <w:rsid w:val="006373AA"/>
    <w:rsid w:val="006401CA"/>
    <w:rsid w:val="00640708"/>
    <w:rsid w:val="00640F60"/>
    <w:rsid w:val="00643EDE"/>
    <w:rsid w:val="006445E2"/>
    <w:rsid w:val="00644C74"/>
    <w:rsid w:val="00645212"/>
    <w:rsid w:val="00645BB1"/>
    <w:rsid w:val="00645F86"/>
    <w:rsid w:val="006469FB"/>
    <w:rsid w:val="00647003"/>
    <w:rsid w:val="006475A6"/>
    <w:rsid w:val="00647636"/>
    <w:rsid w:val="00647A77"/>
    <w:rsid w:val="00647BD9"/>
    <w:rsid w:val="00650A30"/>
    <w:rsid w:val="0065243D"/>
    <w:rsid w:val="00652550"/>
    <w:rsid w:val="0065339E"/>
    <w:rsid w:val="0065346C"/>
    <w:rsid w:val="00653E70"/>
    <w:rsid w:val="0065441D"/>
    <w:rsid w:val="0065485C"/>
    <w:rsid w:val="00654AF6"/>
    <w:rsid w:val="00654C4A"/>
    <w:rsid w:val="00655A19"/>
    <w:rsid w:val="006561E3"/>
    <w:rsid w:val="0065622A"/>
    <w:rsid w:val="00656A76"/>
    <w:rsid w:val="00656D67"/>
    <w:rsid w:val="006571AA"/>
    <w:rsid w:val="00657B12"/>
    <w:rsid w:val="00657B6F"/>
    <w:rsid w:val="00657EF9"/>
    <w:rsid w:val="00660759"/>
    <w:rsid w:val="0066197E"/>
    <w:rsid w:val="00661D4E"/>
    <w:rsid w:val="00662453"/>
    <w:rsid w:val="0066299E"/>
    <w:rsid w:val="00662AE0"/>
    <w:rsid w:val="00662D09"/>
    <w:rsid w:val="00662D12"/>
    <w:rsid w:val="00663004"/>
    <w:rsid w:val="006631F9"/>
    <w:rsid w:val="00663C4D"/>
    <w:rsid w:val="00664F5C"/>
    <w:rsid w:val="00665289"/>
    <w:rsid w:val="00666307"/>
    <w:rsid w:val="006663B5"/>
    <w:rsid w:val="00666509"/>
    <w:rsid w:val="00666A09"/>
    <w:rsid w:val="00666D32"/>
    <w:rsid w:val="00666ED5"/>
    <w:rsid w:val="0066751E"/>
    <w:rsid w:val="00667549"/>
    <w:rsid w:val="0066766F"/>
    <w:rsid w:val="00667690"/>
    <w:rsid w:val="00667E42"/>
    <w:rsid w:val="006700D2"/>
    <w:rsid w:val="006703EF"/>
    <w:rsid w:val="00670498"/>
    <w:rsid w:val="0067064D"/>
    <w:rsid w:val="00670CE8"/>
    <w:rsid w:val="00670D06"/>
    <w:rsid w:val="006718E2"/>
    <w:rsid w:val="00672258"/>
    <w:rsid w:val="006722E6"/>
    <w:rsid w:val="0067242E"/>
    <w:rsid w:val="0067326A"/>
    <w:rsid w:val="00673595"/>
    <w:rsid w:val="00673698"/>
    <w:rsid w:val="0067400A"/>
    <w:rsid w:val="00675364"/>
    <w:rsid w:val="00675A0A"/>
    <w:rsid w:val="00675A61"/>
    <w:rsid w:val="006760AF"/>
    <w:rsid w:val="00677AD8"/>
    <w:rsid w:val="00677CF9"/>
    <w:rsid w:val="00677ED6"/>
    <w:rsid w:val="00680EA1"/>
    <w:rsid w:val="00680F34"/>
    <w:rsid w:val="00681BC4"/>
    <w:rsid w:val="00681D2D"/>
    <w:rsid w:val="006828AA"/>
    <w:rsid w:val="00682F9F"/>
    <w:rsid w:val="006836FA"/>
    <w:rsid w:val="006838F5"/>
    <w:rsid w:val="00683CBE"/>
    <w:rsid w:val="00683F71"/>
    <w:rsid w:val="00684546"/>
    <w:rsid w:val="00686C68"/>
    <w:rsid w:val="006870D7"/>
    <w:rsid w:val="0068768A"/>
    <w:rsid w:val="0069029B"/>
    <w:rsid w:val="0069183D"/>
    <w:rsid w:val="00691C99"/>
    <w:rsid w:val="00691CC6"/>
    <w:rsid w:val="006924F0"/>
    <w:rsid w:val="0069279C"/>
    <w:rsid w:val="00693F78"/>
    <w:rsid w:val="00694331"/>
    <w:rsid w:val="0069531D"/>
    <w:rsid w:val="006954B8"/>
    <w:rsid w:val="006959A8"/>
    <w:rsid w:val="006959D1"/>
    <w:rsid w:val="00695A08"/>
    <w:rsid w:val="00696203"/>
    <w:rsid w:val="0069624E"/>
    <w:rsid w:val="006965F7"/>
    <w:rsid w:val="00696B99"/>
    <w:rsid w:val="006972F8"/>
    <w:rsid w:val="00697318"/>
    <w:rsid w:val="006974D6"/>
    <w:rsid w:val="00697AF4"/>
    <w:rsid w:val="00697F7E"/>
    <w:rsid w:val="006A05D0"/>
    <w:rsid w:val="006A0F12"/>
    <w:rsid w:val="006A1F5F"/>
    <w:rsid w:val="006A25D1"/>
    <w:rsid w:val="006A2FBF"/>
    <w:rsid w:val="006A31F9"/>
    <w:rsid w:val="006A339C"/>
    <w:rsid w:val="006A3831"/>
    <w:rsid w:val="006A4258"/>
    <w:rsid w:val="006A4307"/>
    <w:rsid w:val="006A4B39"/>
    <w:rsid w:val="006A4E4E"/>
    <w:rsid w:val="006A4F78"/>
    <w:rsid w:val="006A555F"/>
    <w:rsid w:val="006A6529"/>
    <w:rsid w:val="006A66BB"/>
    <w:rsid w:val="006A6FA9"/>
    <w:rsid w:val="006A7CFE"/>
    <w:rsid w:val="006B044F"/>
    <w:rsid w:val="006B15C0"/>
    <w:rsid w:val="006B1852"/>
    <w:rsid w:val="006B1968"/>
    <w:rsid w:val="006B198F"/>
    <w:rsid w:val="006B1F54"/>
    <w:rsid w:val="006B1FF4"/>
    <w:rsid w:val="006B207D"/>
    <w:rsid w:val="006B2972"/>
    <w:rsid w:val="006B2AC7"/>
    <w:rsid w:val="006B36CB"/>
    <w:rsid w:val="006B3A3B"/>
    <w:rsid w:val="006B40E2"/>
    <w:rsid w:val="006B4192"/>
    <w:rsid w:val="006B4DF4"/>
    <w:rsid w:val="006B4FD0"/>
    <w:rsid w:val="006B55CC"/>
    <w:rsid w:val="006B5B92"/>
    <w:rsid w:val="006B5CB4"/>
    <w:rsid w:val="006B6CF3"/>
    <w:rsid w:val="006B6D3A"/>
    <w:rsid w:val="006B79CB"/>
    <w:rsid w:val="006B7A09"/>
    <w:rsid w:val="006C109B"/>
    <w:rsid w:val="006C15F9"/>
    <w:rsid w:val="006C195A"/>
    <w:rsid w:val="006C1E1C"/>
    <w:rsid w:val="006C216A"/>
    <w:rsid w:val="006C2C8B"/>
    <w:rsid w:val="006C3269"/>
    <w:rsid w:val="006C3426"/>
    <w:rsid w:val="006C368A"/>
    <w:rsid w:val="006C3D1B"/>
    <w:rsid w:val="006C3F5E"/>
    <w:rsid w:val="006C59B8"/>
    <w:rsid w:val="006C5D68"/>
    <w:rsid w:val="006C5E47"/>
    <w:rsid w:val="006C6954"/>
    <w:rsid w:val="006D0CAE"/>
    <w:rsid w:val="006D0DE7"/>
    <w:rsid w:val="006D25E8"/>
    <w:rsid w:val="006D2C9A"/>
    <w:rsid w:val="006D335F"/>
    <w:rsid w:val="006D42EC"/>
    <w:rsid w:val="006D4654"/>
    <w:rsid w:val="006D531E"/>
    <w:rsid w:val="006D5BB8"/>
    <w:rsid w:val="006D61BA"/>
    <w:rsid w:val="006D672C"/>
    <w:rsid w:val="006D6E48"/>
    <w:rsid w:val="006D6EA9"/>
    <w:rsid w:val="006E014D"/>
    <w:rsid w:val="006E13F5"/>
    <w:rsid w:val="006E1BD1"/>
    <w:rsid w:val="006E1EC1"/>
    <w:rsid w:val="006E21E5"/>
    <w:rsid w:val="006E251D"/>
    <w:rsid w:val="006E2820"/>
    <w:rsid w:val="006E3D24"/>
    <w:rsid w:val="006E3DB8"/>
    <w:rsid w:val="006E4B43"/>
    <w:rsid w:val="006E502E"/>
    <w:rsid w:val="006E587B"/>
    <w:rsid w:val="006E58DD"/>
    <w:rsid w:val="006E5B04"/>
    <w:rsid w:val="006E64BE"/>
    <w:rsid w:val="006E6985"/>
    <w:rsid w:val="006E7613"/>
    <w:rsid w:val="006F1D33"/>
    <w:rsid w:val="006F1FDA"/>
    <w:rsid w:val="006F370E"/>
    <w:rsid w:val="006F3BA3"/>
    <w:rsid w:val="006F4330"/>
    <w:rsid w:val="006F440F"/>
    <w:rsid w:val="006F4F3B"/>
    <w:rsid w:val="006F512E"/>
    <w:rsid w:val="006F515D"/>
    <w:rsid w:val="006F5592"/>
    <w:rsid w:val="006F5A59"/>
    <w:rsid w:val="006F5F03"/>
    <w:rsid w:val="006F6598"/>
    <w:rsid w:val="006F68E8"/>
    <w:rsid w:val="006F6BE1"/>
    <w:rsid w:val="006F6DBB"/>
    <w:rsid w:val="007004E7"/>
    <w:rsid w:val="00700B9F"/>
    <w:rsid w:val="00701401"/>
    <w:rsid w:val="0070148C"/>
    <w:rsid w:val="00701C45"/>
    <w:rsid w:val="00702135"/>
    <w:rsid w:val="00702446"/>
    <w:rsid w:val="0070255D"/>
    <w:rsid w:val="0070271C"/>
    <w:rsid w:val="00704762"/>
    <w:rsid w:val="00706164"/>
    <w:rsid w:val="007075A9"/>
    <w:rsid w:val="00707C24"/>
    <w:rsid w:val="00707CA8"/>
    <w:rsid w:val="00707D44"/>
    <w:rsid w:val="00707E3D"/>
    <w:rsid w:val="007107A3"/>
    <w:rsid w:val="0071122E"/>
    <w:rsid w:val="00711B54"/>
    <w:rsid w:val="00713799"/>
    <w:rsid w:val="00713CF4"/>
    <w:rsid w:val="00714005"/>
    <w:rsid w:val="0071423A"/>
    <w:rsid w:val="007153AF"/>
    <w:rsid w:val="007162B6"/>
    <w:rsid w:val="00716CEA"/>
    <w:rsid w:val="00716D32"/>
    <w:rsid w:val="00717EE8"/>
    <w:rsid w:val="00721AE9"/>
    <w:rsid w:val="007221EE"/>
    <w:rsid w:val="0072284E"/>
    <w:rsid w:val="00722F80"/>
    <w:rsid w:val="007258A3"/>
    <w:rsid w:val="00725E01"/>
    <w:rsid w:val="00726269"/>
    <w:rsid w:val="007276E3"/>
    <w:rsid w:val="00727ADA"/>
    <w:rsid w:val="00730CC6"/>
    <w:rsid w:val="00730D30"/>
    <w:rsid w:val="00731904"/>
    <w:rsid w:val="00731963"/>
    <w:rsid w:val="00731AE0"/>
    <w:rsid w:val="00731B95"/>
    <w:rsid w:val="0073200B"/>
    <w:rsid w:val="007321F6"/>
    <w:rsid w:val="0073352F"/>
    <w:rsid w:val="00734239"/>
    <w:rsid w:val="00734794"/>
    <w:rsid w:val="00734841"/>
    <w:rsid w:val="00734D9E"/>
    <w:rsid w:val="00735099"/>
    <w:rsid w:val="0073599C"/>
    <w:rsid w:val="00736BC1"/>
    <w:rsid w:val="00736DA3"/>
    <w:rsid w:val="00737AF8"/>
    <w:rsid w:val="007402EE"/>
    <w:rsid w:val="007411DD"/>
    <w:rsid w:val="00741743"/>
    <w:rsid w:val="00741D47"/>
    <w:rsid w:val="007427C6"/>
    <w:rsid w:val="007428E4"/>
    <w:rsid w:val="007428FB"/>
    <w:rsid w:val="00743C57"/>
    <w:rsid w:val="0074447D"/>
    <w:rsid w:val="00744F03"/>
    <w:rsid w:val="00745D27"/>
    <w:rsid w:val="00746035"/>
    <w:rsid w:val="00746602"/>
    <w:rsid w:val="00746E9D"/>
    <w:rsid w:val="00747FF7"/>
    <w:rsid w:val="0075030D"/>
    <w:rsid w:val="0075348A"/>
    <w:rsid w:val="0075359F"/>
    <w:rsid w:val="00753716"/>
    <w:rsid w:val="00753819"/>
    <w:rsid w:val="007540FF"/>
    <w:rsid w:val="007557E0"/>
    <w:rsid w:val="00755823"/>
    <w:rsid w:val="00755B8A"/>
    <w:rsid w:val="0075667B"/>
    <w:rsid w:val="0076099E"/>
    <w:rsid w:val="007612EB"/>
    <w:rsid w:val="0076312F"/>
    <w:rsid w:val="00763401"/>
    <w:rsid w:val="0076393B"/>
    <w:rsid w:val="0076486B"/>
    <w:rsid w:val="00764958"/>
    <w:rsid w:val="00765870"/>
    <w:rsid w:val="00765998"/>
    <w:rsid w:val="00765D88"/>
    <w:rsid w:val="00766217"/>
    <w:rsid w:val="0076708D"/>
    <w:rsid w:val="00767717"/>
    <w:rsid w:val="007707A5"/>
    <w:rsid w:val="0077097B"/>
    <w:rsid w:val="00770BC8"/>
    <w:rsid w:val="007714BE"/>
    <w:rsid w:val="00771A35"/>
    <w:rsid w:val="00771AC0"/>
    <w:rsid w:val="00772289"/>
    <w:rsid w:val="00773AA3"/>
    <w:rsid w:val="00773F4E"/>
    <w:rsid w:val="00775421"/>
    <w:rsid w:val="0077605A"/>
    <w:rsid w:val="00776064"/>
    <w:rsid w:val="00776986"/>
    <w:rsid w:val="00776FC7"/>
    <w:rsid w:val="00777390"/>
    <w:rsid w:val="00777817"/>
    <w:rsid w:val="007815BA"/>
    <w:rsid w:val="00781819"/>
    <w:rsid w:val="007820E2"/>
    <w:rsid w:val="00782293"/>
    <w:rsid w:val="0078303F"/>
    <w:rsid w:val="007846A5"/>
    <w:rsid w:val="00784836"/>
    <w:rsid w:val="00784A47"/>
    <w:rsid w:val="00785444"/>
    <w:rsid w:val="007855B6"/>
    <w:rsid w:val="00785868"/>
    <w:rsid w:val="00786A07"/>
    <w:rsid w:val="00786B15"/>
    <w:rsid w:val="007875B7"/>
    <w:rsid w:val="00790F45"/>
    <w:rsid w:val="00791141"/>
    <w:rsid w:val="00791728"/>
    <w:rsid w:val="00791810"/>
    <w:rsid w:val="00792F5A"/>
    <w:rsid w:val="00793202"/>
    <w:rsid w:val="0079374A"/>
    <w:rsid w:val="00793D73"/>
    <w:rsid w:val="00793E45"/>
    <w:rsid w:val="00793F2C"/>
    <w:rsid w:val="00794840"/>
    <w:rsid w:val="00794A1E"/>
    <w:rsid w:val="00795014"/>
    <w:rsid w:val="007950D5"/>
    <w:rsid w:val="007960B9"/>
    <w:rsid w:val="007961AB"/>
    <w:rsid w:val="00796DC9"/>
    <w:rsid w:val="00797003"/>
    <w:rsid w:val="00797428"/>
    <w:rsid w:val="007974A5"/>
    <w:rsid w:val="007978FC"/>
    <w:rsid w:val="007A06EA"/>
    <w:rsid w:val="007A074C"/>
    <w:rsid w:val="007A1E10"/>
    <w:rsid w:val="007A295F"/>
    <w:rsid w:val="007A2E9A"/>
    <w:rsid w:val="007A3625"/>
    <w:rsid w:val="007A4EEB"/>
    <w:rsid w:val="007A4F47"/>
    <w:rsid w:val="007A54EB"/>
    <w:rsid w:val="007A5835"/>
    <w:rsid w:val="007A6B19"/>
    <w:rsid w:val="007A6C60"/>
    <w:rsid w:val="007A7FC7"/>
    <w:rsid w:val="007B0229"/>
    <w:rsid w:val="007B0491"/>
    <w:rsid w:val="007B06BB"/>
    <w:rsid w:val="007B0FB6"/>
    <w:rsid w:val="007B16B0"/>
    <w:rsid w:val="007B21FA"/>
    <w:rsid w:val="007B2938"/>
    <w:rsid w:val="007B3466"/>
    <w:rsid w:val="007B3EB7"/>
    <w:rsid w:val="007B415A"/>
    <w:rsid w:val="007B42EB"/>
    <w:rsid w:val="007B48F6"/>
    <w:rsid w:val="007B4F5C"/>
    <w:rsid w:val="007B52C9"/>
    <w:rsid w:val="007B55EB"/>
    <w:rsid w:val="007B5D53"/>
    <w:rsid w:val="007B60A0"/>
    <w:rsid w:val="007B623D"/>
    <w:rsid w:val="007B665A"/>
    <w:rsid w:val="007B6DCF"/>
    <w:rsid w:val="007B6F5F"/>
    <w:rsid w:val="007B71A7"/>
    <w:rsid w:val="007B72B1"/>
    <w:rsid w:val="007B734D"/>
    <w:rsid w:val="007B7839"/>
    <w:rsid w:val="007B7C98"/>
    <w:rsid w:val="007B7CD0"/>
    <w:rsid w:val="007C0593"/>
    <w:rsid w:val="007C0A73"/>
    <w:rsid w:val="007C0EFB"/>
    <w:rsid w:val="007C169E"/>
    <w:rsid w:val="007C1AB3"/>
    <w:rsid w:val="007C34C8"/>
    <w:rsid w:val="007C3B3F"/>
    <w:rsid w:val="007C450F"/>
    <w:rsid w:val="007C455C"/>
    <w:rsid w:val="007C594D"/>
    <w:rsid w:val="007C5BEE"/>
    <w:rsid w:val="007C5C78"/>
    <w:rsid w:val="007C62EB"/>
    <w:rsid w:val="007C783D"/>
    <w:rsid w:val="007D01F9"/>
    <w:rsid w:val="007D0A52"/>
    <w:rsid w:val="007D1301"/>
    <w:rsid w:val="007D1C00"/>
    <w:rsid w:val="007D1CBA"/>
    <w:rsid w:val="007D1EE4"/>
    <w:rsid w:val="007D2062"/>
    <w:rsid w:val="007D2561"/>
    <w:rsid w:val="007D284A"/>
    <w:rsid w:val="007D2D2A"/>
    <w:rsid w:val="007D30ED"/>
    <w:rsid w:val="007D3389"/>
    <w:rsid w:val="007D34E7"/>
    <w:rsid w:val="007D3526"/>
    <w:rsid w:val="007D3759"/>
    <w:rsid w:val="007D52B4"/>
    <w:rsid w:val="007D53C7"/>
    <w:rsid w:val="007D590F"/>
    <w:rsid w:val="007D5B8F"/>
    <w:rsid w:val="007D5E2B"/>
    <w:rsid w:val="007D6283"/>
    <w:rsid w:val="007D64F3"/>
    <w:rsid w:val="007D65ED"/>
    <w:rsid w:val="007D6865"/>
    <w:rsid w:val="007D77F3"/>
    <w:rsid w:val="007D7E6D"/>
    <w:rsid w:val="007E080A"/>
    <w:rsid w:val="007E1814"/>
    <w:rsid w:val="007E1A92"/>
    <w:rsid w:val="007E23CC"/>
    <w:rsid w:val="007E2727"/>
    <w:rsid w:val="007E2B4F"/>
    <w:rsid w:val="007E2BA8"/>
    <w:rsid w:val="007E2C7B"/>
    <w:rsid w:val="007E3DE2"/>
    <w:rsid w:val="007E41EC"/>
    <w:rsid w:val="007E491D"/>
    <w:rsid w:val="007E5480"/>
    <w:rsid w:val="007E5515"/>
    <w:rsid w:val="007E5852"/>
    <w:rsid w:val="007E5BED"/>
    <w:rsid w:val="007E646A"/>
    <w:rsid w:val="007E692D"/>
    <w:rsid w:val="007E70A3"/>
    <w:rsid w:val="007E7A6D"/>
    <w:rsid w:val="007E7E76"/>
    <w:rsid w:val="007F10F6"/>
    <w:rsid w:val="007F180C"/>
    <w:rsid w:val="007F2159"/>
    <w:rsid w:val="007F27F0"/>
    <w:rsid w:val="007F3445"/>
    <w:rsid w:val="007F529F"/>
    <w:rsid w:val="007F5815"/>
    <w:rsid w:val="007F5AF0"/>
    <w:rsid w:val="007F5B23"/>
    <w:rsid w:val="007F5D5D"/>
    <w:rsid w:val="007F6BA7"/>
    <w:rsid w:val="007F7D9A"/>
    <w:rsid w:val="007F7E68"/>
    <w:rsid w:val="00800408"/>
    <w:rsid w:val="00801777"/>
    <w:rsid w:val="00801B7A"/>
    <w:rsid w:val="00802D7E"/>
    <w:rsid w:val="00802ECB"/>
    <w:rsid w:val="00803C84"/>
    <w:rsid w:val="00803CA9"/>
    <w:rsid w:val="00803EBC"/>
    <w:rsid w:val="008040B7"/>
    <w:rsid w:val="00804121"/>
    <w:rsid w:val="008041C0"/>
    <w:rsid w:val="008045E7"/>
    <w:rsid w:val="00804E0F"/>
    <w:rsid w:val="00805D19"/>
    <w:rsid w:val="00805EA4"/>
    <w:rsid w:val="00806EDE"/>
    <w:rsid w:val="00807CA0"/>
    <w:rsid w:val="00807F17"/>
    <w:rsid w:val="00810804"/>
    <w:rsid w:val="00810BF8"/>
    <w:rsid w:val="00811430"/>
    <w:rsid w:val="00811A89"/>
    <w:rsid w:val="00811CCB"/>
    <w:rsid w:val="008138A7"/>
    <w:rsid w:val="0081411A"/>
    <w:rsid w:val="008151B0"/>
    <w:rsid w:val="00816708"/>
    <w:rsid w:val="00816986"/>
    <w:rsid w:val="00817170"/>
    <w:rsid w:val="00820305"/>
    <w:rsid w:val="00820700"/>
    <w:rsid w:val="00821AA1"/>
    <w:rsid w:val="0082235F"/>
    <w:rsid w:val="00822DEA"/>
    <w:rsid w:val="00823474"/>
    <w:rsid w:val="00824038"/>
    <w:rsid w:val="00825787"/>
    <w:rsid w:val="008269B3"/>
    <w:rsid w:val="00826CDA"/>
    <w:rsid w:val="00827596"/>
    <w:rsid w:val="008275F3"/>
    <w:rsid w:val="00830AA1"/>
    <w:rsid w:val="008310FE"/>
    <w:rsid w:val="00831A05"/>
    <w:rsid w:val="00831B05"/>
    <w:rsid w:val="00831DE2"/>
    <w:rsid w:val="00832101"/>
    <w:rsid w:val="00832165"/>
    <w:rsid w:val="00832E26"/>
    <w:rsid w:val="008331AE"/>
    <w:rsid w:val="0083397F"/>
    <w:rsid w:val="0083466D"/>
    <w:rsid w:val="00834E17"/>
    <w:rsid w:val="008350FF"/>
    <w:rsid w:val="00835252"/>
    <w:rsid w:val="00835625"/>
    <w:rsid w:val="00835784"/>
    <w:rsid w:val="008363F0"/>
    <w:rsid w:val="0083786B"/>
    <w:rsid w:val="00840576"/>
    <w:rsid w:val="008406A7"/>
    <w:rsid w:val="00840728"/>
    <w:rsid w:val="00840870"/>
    <w:rsid w:val="00840DFB"/>
    <w:rsid w:val="00843733"/>
    <w:rsid w:val="008438AF"/>
    <w:rsid w:val="00843900"/>
    <w:rsid w:val="00843975"/>
    <w:rsid w:val="00843CD2"/>
    <w:rsid w:val="00844207"/>
    <w:rsid w:val="00844A8A"/>
    <w:rsid w:val="00844BDC"/>
    <w:rsid w:val="0084650F"/>
    <w:rsid w:val="00846CF1"/>
    <w:rsid w:val="00850C1A"/>
    <w:rsid w:val="00850C35"/>
    <w:rsid w:val="00850D56"/>
    <w:rsid w:val="00850DF3"/>
    <w:rsid w:val="0085167F"/>
    <w:rsid w:val="00851CD8"/>
    <w:rsid w:val="00852343"/>
    <w:rsid w:val="00852732"/>
    <w:rsid w:val="00853654"/>
    <w:rsid w:val="00853825"/>
    <w:rsid w:val="008539DF"/>
    <w:rsid w:val="008546F6"/>
    <w:rsid w:val="0085503C"/>
    <w:rsid w:val="00855622"/>
    <w:rsid w:val="008559B6"/>
    <w:rsid w:val="00856445"/>
    <w:rsid w:val="00856BE3"/>
    <w:rsid w:val="0085746D"/>
    <w:rsid w:val="0086045B"/>
    <w:rsid w:val="00860541"/>
    <w:rsid w:val="008617DB"/>
    <w:rsid w:val="00862E90"/>
    <w:rsid w:val="00863792"/>
    <w:rsid w:val="00864A7C"/>
    <w:rsid w:val="008654AD"/>
    <w:rsid w:val="008657A4"/>
    <w:rsid w:val="00865DF4"/>
    <w:rsid w:val="00866A9D"/>
    <w:rsid w:val="00867330"/>
    <w:rsid w:val="00867779"/>
    <w:rsid w:val="00870E63"/>
    <w:rsid w:val="00872762"/>
    <w:rsid w:val="0087289C"/>
    <w:rsid w:val="00872C51"/>
    <w:rsid w:val="0087316C"/>
    <w:rsid w:val="00873691"/>
    <w:rsid w:val="00873C2F"/>
    <w:rsid w:val="008741DF"/>
    <w:rsid w:val="0087543F"/>
    <w:rsid w:val="00875F91"/>
    <w:rsid w:val="0087619E"/>
    <w:rsid w:val="0087638C"/>
    <w:rsid w:val="008767FB"/>
    <w:rsid w:val="00876CCB"/>
    <w:rsid w:val="00876E03"/>
    <w:rsid w:val="008775EA"/>
    <w:rsid w:val="00877AE2"/>
    <w:rsid w:val="00877E2C"/>
    <w:rsid w:val="0088001D"/>
    <w:rsid w:val="00880841"/>
    <w:rsid w:val="00881070"/>
    <w:rsid w:val="008830A3"/>
    <w:rsid w:val="00883545"/>
    <w:rsid w:val="00883988"/>
    <w:rsid w:val="008839E9"/>
    <w:rsid w:val="00884C00"/>
    <w:rsid w:val="0088552F"/>
    <w:rsid w:val="00886838"/>
    <w:rsid w:val="00886B91"/>
    <w:rsid w:val="00886D26"/>
    <w:rsid w:val="00887420"/>
    <w:rsid w:val="00887D1A"/>
    <w:rsid w:val="00890EFE"/>
    <w:rsid w:val="008911AE"/>
    <w:rsid w:val="008912D6"/>
    <w:rsid w:val="0089179B"/>
    <w:rsid w:val="00892053"/>
    <w:rsid w:val="008923FF"/>
    <w:rsid w:val="008926E4"/>
    <w:rsid w:val="008938D2"/>
    <w:rsid w:val="00893CC4"/>
    <w:rsid w:val="0089454D"/>
    <w:rsid w:val="008949E1"/>
    <w:rsid w:val="0089526D"/>
    <w:rsid w:val="00895563"/>
    <w:rsid w:val="00895889"/>
    <w:rsid w:val="00896196"/>
    <w:rsid w:val="008963F5"/>
    <w:rsid w:val="00897D57"/>
    <w:rsid w:val="00897F04"/>
    <w:rsid w:val="008A0B1A"/>
    <w:rsid w:val="008A0DA5"/>
    <w:rsid w:val="008A0FE0"/>
    <w:rsid w:val="008A14AA"/>
    <w:rsid w:val="008A1B23"/>
    <w:rsid w:val="008A2A24"/>
    <w:rsid w:val="008A2B67"/>
    <w:rsid w:val="008A2BED"/>
    <w:rsid w:val="008A2C94"/>
    <w:rsid w:val="008A3027"/>
    <w:rsid w:val="008A39B0"/>
    <w:rsid w:val="008A42AE"/>
    <w:rsid w:val="008A49AA"/>
    <w:rsid w:val="008A49DB"/>
    <w:rsid w:val="008A4A7F"/>
    <w:rsid w:val="008A4CAA"/>
    <w:rsid w:val="008A51C6"/>
    <w:rsid w:val="008A5926"/>
    <w:rsid w:val="008A5C64"/>
    <w:rsid w:val="008A5C8E"/>
    <w:rsid w:val="008A6022"/>
    <w:rsid w:val="008A6507"/>
    <w:rsid w:val="008A758E"/>
    <w:rsid w:val="008A7B98"/>
    <w:rsid w:val="008A7C9E"/>
    <w:rsid w:val="008A7ED9"/>
    <w:rsid w:val="008B0913"/>
    <w:rsid w:val="008B13CE"/>
    <w:rsid w:val="008B181E"/>
    <w:rsid w:val="008B2022"/>
    <w:rsid w:val="008B21B2"/>
    <w:rsid w:val="008B27BD"/>
    <w:rsid w:val="008B2971"/>
    <w:rsid w:val="008B3329"/>
    <w:rsid w:val="008B3C70"/>
    <w:rsid w:val="008B4F5B"/>
    <w:rsid w:val="008B50C1"/>
    <w:rsid w:val="008B5488"/>
    <w:rsid w:val="008B67AA"/>
    <w:rsid w:val="008B7071"/>
    <w:rsid w:val="008B7570"/>
    <w:rsid w:val="008B7864"/>
    <w:rsid w:val="008B7D0E"/>
    <w:rsid w:val="008B7ECC"/>
    <w:rsid w:val="008C030E"/>
    <w:rsid w:val="008C1293"/>
    <w:rsid w:val="008C1422"/>
    <w:rsid w:val="008C16A8"/>
    <w:rsid w:val="008C1803"/>
    <w:rsid w:val="008C18C9"/>
    <w:rsid w:val="008C259F"/>
    <w:rsid w:val="008C2657"/>
    <w:rsid w:val="008C274B"/>
    <w:rsid w:val="008C3D5E"/>
    <w:rsid w:val="008C5B77"/>
    <w:rsid w:val="008C5F50"/>
    <w:rsid w:val="008C5FEC"/>
    <w:rsid w:val="008C6A57"/>
    <w:rsid w:val="008C6C8B"/>
    <w:rsid w:val="008C7392"/>
    <w:rsid w:val="008C7BBF"/>
    <w:rsid w:val="008D09CD"/>
    <w:rsid w:val="008D1248"/>
    <w:rsid w:val="008D18BA"/>
    <w:rsid w:val="008D1C45"/>
    <w:rsid w:val="008D1FEC"/>
    <w:rsid w:val="008D2CC2"/>
    <w:rsid w:val="008D333B"/>
    <w:rsid w:val="008D3CB0"/>
    <w:rsid w:val="008D3D0C"/>
    <w:rsid w:val="008D438B"/>
    <w:rsid w:val="008D4D39"/>
    <w:rsid w:val="008D52A0"/>
    <w:rsid w:val="008D71A4"/>
    <w:rsid w:val="008D7517"/>
    <w:rsid w:val="008D799A"/>
    <w:rsid w:val="008D7B34"/>
    <w:rsid w:val="008E05FD"/>
    <w:rsid w:val="008E0CE2"/>
    <w:rsid w:val="008E1072"/>
    <w:rsid w:val="008E16B3"/>
    <w:rsid w:val="008E1D7E"/>
    <w:rsid w:val="008E2EEB"/>
    <w:rsid w:val="008E3A55"/>
    <w:rsid w:val="008E6BE3"/>
    <w:rsid w:val="008E6E33"/>
    <w:rsid w:val="008F077A"/>
    <w:rsid w:val="008F0F57"/>
    <w:rsid w:val="008F180D"/>
    <w:rsid w:val="008F186C"/>
    <w:rsid w:val="008F198B"/>
    <w:rsid w:val="008F1F9F"/>
    <w:rsid w:val="008F20CB"/>
    <w:rsid w:val="008F3716"/>
    <w:rsid w:val="008F38E6"/>
    <w:rsid w:val="008F4500"/>
    <w:rsid w:val="008F4586"/>
    <w:rsid w:val="008F47A3"/>
    <w:rsid w:val="008F5117"/>
    <w:rsid w:val="008F5167"/>
    <w:rsid w:val="008F538E"/>
    <w:rsid w:val="008F55BF"/>
    <w:rsid w:val="008F64E8"/>
    <w:rsid w:val="008F6910"/>
    <w:rsid w:val="008F69D5"/>
    <w:rsid w:val="008F6F95"/>
    <w:rsid w:val="008F7593"/>
    <w:rsid w:val="008F7B47"/>
    <w:rsid w:val="00900F77"/>
    <w:rsid w:val="00901997"/>
    <w:rsid w:val="00901E5E"/>
    <w:rsid w:val="0090299E"/>
    <w:rsid w:val="00902D1E"/>
    <w:rsid w:val="00905348"/>
    <w:rsid w:val="009055A0"/>
    <w:rsid w:val="00906237"/>
    <w:rsid w:val="0090709C"/>
    <w:rsid w:val="0090730F"/>
    <w:rsid w:val="0090731A"/>
    <w:rsid w:val="009073C3"/>
    <w:rsid w:val="009076A4"/>
    <w:rsid w:val="00907B75"/>
    <w:rsid w:val="0091039E"/>
    <w:rsid w:val="00910A10"/>
    <w:rsid w:val="00910C02"/>
    <w:rsid w:val="00911368"/>
    <w:rsid w:val="00911381"/>
    <w:rsid w:val="00911556"/>
    <w:rsid w:val="00911B7C"/>
    <w:rsid w:val="009122FD"/>
    <w:rsid w:val="009131B3"/>
    <w:rsid w:val="009137AC"/>
    <w:rsid w:val="00915926"/>
    <w:rsid w:val="009166B2"/>
    <w:rsid w:val="009169F2"/>
    <w:rsid w:val="0091771A"/>
    <w:rsid w:val="00917724"/>
    <w:rsid w:val="009177D7"/>
    <w:rsid w:val="009200F2"/>
    <w:rsid w:val="00920351"/>
    <w:rsid w:val="0092057A"/>
    <w:rsid w:val="00921365"/>
    <w:rsid w:val="00921728"/>
    <w:rsid w:val="009231E3"/>
    <w:rsid w:val="009232AE"/>
    <w:rsid w:val="009246BD"/>
    <w:rsid w:val="009251E9"/>
    <w:rsid w:val="009256F3"/>
    <w:rsid w:val="00925C1C"/>
    <w:rsid w:val="00926712"/>
    <w:rsid w:val="00926B08"/>
    <w:rsid w:val="00927022"/>
    <w:rsid w:val="00927124"/>
    <w:rsid w:val="00930CE8"/>
    <w:rsid w:val="00931422"/>
    <w:rsid w:val="009316F0"/>
    <w:rsid w:val="00932041"/>
    <w:rsid w:val="009327E6"/>
    <w:rsid w:val="00932A6F"/>
    <w:rsid w:val="00932F74"/>
    <w:rsid w:val="00933FB4"/>
    <w:rsid w:val="009354A2"/>
    <w:rsid w:val="009357B6"/>
    <w:rsid w:val="00935980"/>
    <w:rsid w:val="00936107"/>
    <w:rsid w:val="009363A4"/>
    <w:rsid w:val="00936C9E"/>
    <w:rsid w:val="00937676"/>
    <w:rsid w:val="0094007F"/>
    <w:rsid w:val="0094008E"/>
    <w:rsid w:val="0094049B"/>
    <w:rsid w:val="009414F3"/>
    <w:rsid w:val="009423FD"/>
    <w:rsid w:val="0094241B"/>
    <w:rsid w:val="0094283A"/>
    <w:rsid w:val="00943286"/>
    <w:rsid w:val="00943540"/>
    <w:rsid w:val="00943AE4"/>
    <w:rsid w:val="0094434B"/>
    <w:rsid w:val="009446E1"/>
    <w:rsid w:val="00944A15"/>
    <w:rsid w:val="00944E7C"/>
    <w:rsid w:val="00944F25"/>
    <w:rsid w:val="009456E4"/>
    <w:rsid w:val="00945A9D"/>
    <w:rsid w:val="00945AE5"/>
    <w:rsid w:val="00946287"/>
    <w:rsid w:val="00947059"/>
    <w:rsid w:val="0094748F"/>
    <w:rsid w:val="00947700"/>
    <w:rsid w:val="00950535"/>
    <w:rsid w:val="009508FC"/>
    <w:rsid w:val="00950F93"/>
    <w:rsid w:val="00952676"/>
    <w:rsid w:val="00952E3D"/>
    <w:rsid w:val="009539D0"/>
    <w:rsid w:val="00953DC2"/>
    <w:rsid w:val="00954468"/>
    <w:rsid w:val="009547AC"/>
    <w:rsid w:val="00954E80"/>
    <w:rsid w:val="00956C55"/>
    <w:rsid w:val="00957C09"/>
    <w:rsid w:val="0096033B"/>
    <w:rsid w:val="00961A35"/>
    <w:rsid w:val="00961F13"/>
    <w:rsid w:val="0096235D"/>
    <w:rsid w:val="00962979"/>
    <w:rsid w:val="00962C6C"/>
    <w:rsid w:val="00962E6D"/>
    <w:rsid w:val="0096315D"/>
    <w:rsid w:val="009639B6"/>
    <w:rsid w:val="00963F57"/>
    <w:rsid w:val="0096418D"/>
    <w:rsid w:val="009648FB"/>
    <w:rsid w:val="00966718"/>
    <w:rsid w:val="00967885"/>
    <w:rsid w:val="00967B0E"/>
    <w:rsid w:val="00970732"/>
    <w:rsid w:val="009713BE"/>
    <w:rsid w:val="009716AE"/>
    <w:rsid w:val="00971E69"/>
    <w:rsid w:val="00972618"/>
    <w:rsid w:val="00972781"/>
    <w:rsid w:val="00972858"/>
    <w:rsid w:val="00972920"/>
    <w:rsid w:val="00972CE3"/>
    <w:rsid w:val="009731A3"/>
    <w:rsid w:val="00974A08"/>
    <w:rsid w:val="0097548F"/>
    <w:rsid w:val="00975A90"/>
    <w:rsid w:val="00976158"/>
    <w:rsid w:val="009762D5"/>
    <w:rsid w:val="0097692C"/>
    <w:rsid w:val="00976E09"/>
    <w:rsid w:val="0097708E"/>
    <w:rsid w:val="009778FF"/>
    <w:rsid w:val="00981288"/>
    <w:rsid w:val="009812B2"/>
    <w:rsid w:val="00981322"/>
    <w:rsid w:val="009814E7"/>
    <w:rsid w:val="009820CC"/>
    <w:rsid w:val="009820F7"/>
    <w:rsid w:val="00982A0A"/>
    <w:rsid w:val="00982BB0"/>
    <w:rsid w:val="00982C46"/>
    <w:rsid w:val="00982D83"/>
    <w:rsid w:val="0098338C"/>
    <w:rsid w:val="009833F5"/>
    <w:rsid w:val="0098344F"/>
    <w:rsid w:val="009835AA"/>
    <w:rsid w:val="009835BD"/>
    <w:rsid w:val="00983C09"/>
    <w:rsid w:val="00985221"/>
    <w:rsid w:val="009878C8"/>
    <w:rsid w:val="00990409"/>
    <w:rsid w:val="00991894"/>
    <w:rsid w:val="00991C95"/>
    <w:rsid w:val="009922BD"/>
    <w:rsid w:val="00992533"/>
    <w:rsid w:val="009930EC"/>
    <w:rsid w:val="0099392D"/>
    <w:rsid w:val="00993D63"/>
    <w:rsid w:val="00993F73"/>
    <w:rsid w:val="009947DF"/>
    <w:rsid w:val="00995737"/>
    <w:rsid w:val="009965BB"/>
    <w:rsid w:val="009969C3"/>
    <w:rsid w:val="00997328"/>
    <w:rsid w:val="00997846"/>
    <w:rsid w:val="00997E9F"/>
    <w:rsid w:val="009A14E1"/>
    <w:rsid w:val="009A202A"/>
    <w:rsid w:val="009A245F"/>
    <w:rsid w:val="009A27AF"/>
    <w:rsid w:val="009A2BF4"/>
    <w:rsid w:val="009A3983"/>
    <w:rsid w:val="009A42F5"/>
    <w:rsid w:val="009A493F"/>
    <w:rsid w:val="009A4DE5"/>
    <w:rsid w:val="009A5FB6"/>
    <w:rsid w:val="009A67EE"/>
    <w:rsid w:val="009A6B01"/>
    <w:rsid w:val="009A709B"/>
    <w:rsid w:val="009A7211"/>
    <w:rsid w:val="009A7A22"/>
    <w:rsid w:val="009B0567"/>
    <w:rsid w:val="009B0639"/>
    <w:rsid w:val="009B0828"/>
    <w:rsid w:val="009B087A"/>
    <w:rsid w:val="009B143B"/>
    <w:rsid w:val="009B27B7"/>
    <w:rsid w:val="009B27C2"/>
    <w:rsid w:val="009B3001"/>
    <w:rsid w:val="009B3487"/>
    <w:rsid w:val="009B34C4"/>
    <w:rsid w:val="009B3B78"/>
    <w:rsid w:val="009B40AB"/>
    <w:rsid w:val="009B47E7"/>
    <w:rsid w:val="009B4878"/>
    <w:rsid w:val="009B654E"/>
    <w:rsid w:val="009B6820"/>
    <w:rsid w:val="009B7376"/>
    <w:rsid w:val="009C04CC"/>
    <w:rsid w:val="009C05B0"/>
    <w:rsid w:val="009C1A4E"/>
    <w:rsid w:val="009C1DCB"/>
    <w:rsid w:val="009C39A9"/>
    <w:rsid w:val="009C44A0"/>
    <w:rsid w:val="009C50EB"/>
    <w:rsid w:val="009C524D"/>
    <w:rsid w:val="009C54B3"/>
    <w:rsid w:val="009C5A51"/>
    <w:rsid w:val="009C6075"/>
    <w:rsid w:val="009C61F2"/>
    <w:rsid w:val="009C68FE"/>
    <w:rsid w:val="009C7516"/>
    <w:rsid w:val="009C7A6E"/>
    <w:rsid w:val="009D0354"/>
    <w:rsid w:val="009D0C4D"/>
    <w:rsid w:val="009D1014"/>
    <w:rsid w:val="009D1053"/>
    <w:rsid w:val="009D1619"/>
    <w:rsid w:val="009D19E6"/>
    <w:rsid w:val="009D1E70"/>
    <w:rsid w:val="009D26B4"/>
    <w:rsid w:val="009D2F38"/>
    <w:rsid w:val="009D3211"/>
    <w:rsid w:val="009D3579"/>
    <w:rsid w:val="009D37D5"/>
    <w:rsid w:val="009D4904"/>
    <w:rsid w:val="009D4D33"/>
    <w:rsid w:val="009D5BE7"/>
    <w:rsid w:val="009D6558"/>
    <w:rsid w:val="009D6788"/>
    <w:rsid w:val="009D7051"/>
    <w:rsid w:val="009E0243"/>
    <w:rsid w:val="009E061B"/>
    <w:rsid w:val="009E094E"/>
    <w:rsid w:val="009E0D8C"/>
    <w:rsid w:val="009E1281"/>
    <w:rsid w:val="009E16AE"/>
    <w:rsid w:val="009E24D5"/>
    <w:rsid w:val="009E25BB"/>
    <w:rsid w:val="009E28A8"/>
    <w:rsid w:val="009E3359"/>
    <w:rsid w:val="009E35E2"/>
    <w:rsid w:val="009E4291"/>
    <w:rsid w:val="009E4FAB"/>
    <w:rsid w:val="009E55FB"/>
    <w:rsid w:val="009E5C5D"/>
    <w:rsid w:val="009E6235"/>
    <w:rsid w:val="009E6472"/>
    <w:rsid w:val="009E6DE4"/>
    <w:rsid w:val="009F0027"/>
    <w:rsid w:val="009F194C"/>
    <w:rsid w:val="009F19B7"/>
    <w:rsid w:val="009F2B01"/>
    <w:rsid w:val="009F3206"/>
    <w:rsid w:val="009F41B0"/>
    <w:rsid w:val="009F4229"/>
    <w:rsid w:val="009F558B"/>
    <w:rsid w:val="009F5F07"/>
    <w:rsid w:val="009F60C0"/>
    <w:rsid w:val="009F764C"/>
    <w:rsid w:val="009F767A"/>
    <w:rsid w:val="009F7E09"/>
    <w:rsid w:val="009F7E4E"/>
    <w:rsid w:val="009F7EC0"/>
    <w:rsid w:val="00A003F7"/>
    <w:rsid w:val="00A00840"/>
    <w:rsid w:val="00A0125D"/>
    <w:rsid w:val="00A0132D"/>
    <w:rsid w:val="00A01813"/>
    <w:rsid w:val="00A02141"/>
    <w:rsid w:val="00A0229C"/>
    <w:rsid w:val="00A023BA"/>
    <w:rsid w:val="00A02716"/>
    <w:rsid w:val="00A0277D"/>
    <w:rsid w:val="00A038DD"/>
    <w:rsid w:val="00A03D54"/>
    <w:rsid w:val="00A03EAC"/>
    <w:rsid w:val="00A04572"/>
    <w:rsid w:val="00A04725"/>
    <w:rsid w:val="00A04DDC"/>
    <w:rsid w:val="00A0504D"/>
    <w:rsid w:val="00A0510D"/>
    <w:rsid w:val="00A05CDF"/>
    <w:rsid w:val="00A05DFC"/>
    <w:rsid w:val="00A06214"/>
    <w:rsid w:val="00A073BB"/>
    <w:rsid w:val="00A0790D"/>
    <w:rsid w:val="00A10739"/>
    <w:rsid w:val="00A1095E"/>
    <w:rsid w:val="00A10A30"/>
    <w:rsid w:val="00A11668"/>
    <w:rsid w:val="00A117C4"/>
    <w:rsid w:val="00A11C09"/>
    <w:rsid w:val="00A12035"/>
    <w:rsid w:val="00A12B55"/>
    <w:rsid w:val="00A12EAC"/>
    <w:rsid w:val="00A12EE9"/>
    <w:rsid w:val="00A14067"/>
    <w:rsid w:val="00A1417E"/>
    <w:rsid w:val="00A14A34"/>
    <w:rsid w:val="00A14BFF"/>
    <w:rsid w:val="00A153DC"/>
    <w:rsid w:val="00A15B1D"/>
    <w:rsid w:val="00A2026C"/>
    <w:rsid w:val="00A205AD"/>
    <w:rsid w:val="00A2068E"/>
    <w:rsid w:val="00A20B01"/>
    <w:rsid w:val="00A20F60"/>
    <w:rsid w:val="00A2166E"/>
    <w:rsid w:val="00A2203D"/>
    <w:rsid w:val="00A22606"/>
    <w:rsid w:val="00A22CCE"/>
    <w:rsid w:val="00A22F4F"/>
    <w:rsid w:val="00A230A4"/>
    <w:rsid w:val="00A230E7"/>
    <w:rsid w:val="00A2389E"/>
    <w:rsid w:val="00A23F7D"/>
    <w:rsid w:val="00A2424B"/>
    <w:rsid w:val="00A242C9"/>
    <w:rsid w:val="00A24335"/>
    <w:rsid w:val="00A2504A"/>
    <w:rsid w:val="00A252AC"/>
    <w:rsid w:val="00A256F5"/>
    <w:rsid w:val="00A262E8"/>
    <w:rsid w:val="00A27D9B"/>
    <w:rsid w:val="00A27F11"/>
    <w:rsid w:val="00A30202"/>
    <w:rsid w:val="00A31B49"/>
    <w:rsid w:val="00A31C02"/>
    <w:rsid w:val="00A32B02"/>
    <w:rsid w:val="00A33176"/>
    <w:rsid w:val="00A34460"/>
    <w:rsid w:val="00A35394"/>
    <w:rsid w:val="00A353F1"/>
    <w:rsid w:val="00A35492"/>
    <w:rsid w:val="00A35AB9"/>
    <w:rsid w:val="00A36035"/>
    <w:rsid w:val="00A363B6"/>
    <w:rsid w:val="00A36698"/>
    <w:rsid w:val="00A36795"/>
    <w:rsid w:val="00A36DE2"/>
    <w:rsid w:val="00A36F95"/>
    <w:rsid w:val="00A379D5"/>
    <w:rsid w:val="00A37CFA"/>
    <w:rsid w:val="00A37FED"/>
    <w:rsid w:val="00A427B0"/>
    <w:rsid w:val="00A436FD"/>
    <w:rsid w:val="00A43732"/>
    <w:rsid w:val="00A445CC"/>
    <w:rsid w:val="00A4480E"/>
    <w:rsid w:val="00A45AA2"/>
    <w:rsid w:val="00A45ACE"/>
    <w:rsid w:val="00A466C7"/>
    <w:rsid w:val="00A46883"/>
    <w:rsid w:val="00A4695F"/>
    <w:rsid w:val="00A46D1D"/>
    <w:rsid w:val="00A4701E"/>
    <w:rsid w:val="00A47397"/>
    <w:rsid w:val="00A4781C"/>
    <w:rsid w:val="00A50025"/>
    <w:rsid w:val="00A50B37"/>
    <w:rsid w:val="00A51E30"/>
    <w:rsid w:val="00A52527"/>
    <w:rsid w:val="00A528AF"/>
    <w:rsid w:val="00A52C91"/>
    <w:rsid w:val="00A52F04"/>
    <w:rsid w:val="00A5348F"/>
    <w:rsid w:val="00A538F5"/>
    <w:rsid w:val="00A53E04"/>
    <w:rsid w:val="00A55D4D"/>
    <w:rsid w:val="00A565B2"/>
    <w:rsid w:val="00A565B5"/>
    <w:rsid w:val="00A568C1"/>
    <w:rsid w:val="00A56942"/>
    <w:rsid w:val="00A569B3"/>
    <w:rsid w:val="00A56BF1"/>
    <w:rsid w:val="00A57787"/>
    <w:rsid w:val="00A577DF"/>
    <w:rsid w:val="00A57888"/>
    <w:rsid w:val="00A601E6"/>
    <w:rsid w:val="00A606F1"/>
    <w:rsid w:val="00A60CAD"/>
    <w:rsid w:val="00A6143A"/>
    <w:rsid w:val="00A61901"/>
    <w:rsid w:val="00A61B7E"/>
    <w:rsid w:val="00A61CF6"/>
    <w:rsid w:val="00A6241D"/>
    <w:rsid w:val="00A62CC6"/>
    <w:rsid w:val="00A62D22"/>
    <w:rsid w:val="00A63603"/>
    <w:rsid w:val="00A63CDA"/>
    <w:rsid w:val="00A63EE8"/>
    <w:rsid w:val="00A63F31"/>
    <w:rsid w:val="00A64090"/>
    <w:rsid w:val="00A64D0E"/>
    <w:rsid w:val="00A658DC"/>
    <w:rsid w:val="00A65AA8"/>
    <w:rsid w:val="00A65B6D"/>
    <w:rsid w:val="00A67E09"/>
    <w:rsid w:val="00A7060A"/>
    <w:rsid w:val="00A70A1D"/>
    <w:rsid w:val="00A710B6"/>
    <w:rsid w:val="00A714EA"/>
    <w:rsid w:val="00A72342"/>
    <w:rsid w:val="00A728DF"/>
    <w:rsid w:val="00A73E37"/>
    <w:rsid w:val="00A74085"/>
    <w:rsid w:val="00A744D5"/>
    <w:rsid w:val="00A75983"/>
    <w:rsid w:val="00A7653B"/>
    <w:rsid w:val="00A76C0B"/>
    <w:rsid w:val="00A76D36"/>
    <w:rsid w:val="00A76EF9"/>
    <w:rsid w:val="00A77378"/>
    <w:rsid w:val="00A779B7"/>
    <w:rsid w:val="00A801D5"/>
    <w:rsid w:val="00A80D0D"/>
    <w:rsid w:val="00A81B75"/>
    <w:rsid w:val="00A8243C"/>
    <w:rsid w:val="00A83632"/>
    <w:rsid w:val="00A84538"/>
    <w:rsid w:val="00A84690"/>
    <w:rsid w:val="00A8470F"/>
    <w:rsid w:val="00A85850"/>
    <w:rsid w:val="00A85A8D"/>
    <w:rsid w:val="00A85CD3"/>
    <w:rsid w:val="00A87903"/>
    <w:rsid w:val="00A87F7C"/>
    <w:rsid w:val="00A902EA"/>
    <w:rsid w:val="00A91887"/>
    <w:rsid w:val="00A918F0"/>
    <w:rsid w:val="00A9203D"/>
    <w:rsid w:val="00A923A1"/>
    <w:rsid w:val="00A924CB"/>
    <w:rsid w:val="00A92563"/>
    <w:rsid w:val="00A92E4D"/>
    <w:rsid w:val="00A933E8"/>
    <w:rsid w:val="00A93893"/>
    <w:rsid w:val="00A971DC"/>
    <w:rsid w:val="00A97445"/>
    <w:rsid w:val="00AA103E"/>
    <w:rsid w:val="00AA1732"/>
    <w:rsid w:val="00AA18E7"/>
    <w:rsid w:val="00AA1A54"/>
    <w:rsid w:val="00AA252A"/>
    <w:rsid w:val="00AA405A"/>
    <w:rsid w:val="00AA451F"/>
    <w:rsid w:val="00AA46C8"/>
    <w:rsid w:val="00AA47D5"/>
    <w:rsid w:val="00AA4962"/>
    <w:rsid w:val="00AA4DE7"/>
    <w:rsid w:val="00AA555C"/>
    <w:rsid w:val="00AA5701"/>
    <w:rsid w:val="00AA71D8"/>
    <w:rsid w:val="00AA7AE2"/>
    <w:rsid w:val="00AB0B88"/>
    <w:rsid w:val="00AB0BA0"/>
    <w:rsid w:val="00AB0C86"/>
    <w:rsid w:val="00AB13F6"/>
    <w:rsid w:val="00AB1524"/>
    <w:rsid w:val="00AB1C7F"/>
    <w:rsid w:val="00AB1FE3"/>
    <w:rsid w:val="00AB2792"/>
    <w:rsid w:val="00AB2C89"/>
    <w:rsid w:val="00AB2CBE"/>
    <w:rsid w:val="00AB2E0C"/>
    <w:rsid w:val="00AB34BF"/>
    <w:rsid w:val="00AB37A6"/>
    <w:rsid w:val="00AB3893"/>
    <w:rsid w:val="00AB5391"/>
    <w:rsid w:val="00AB576B"/>
    <w:rsid w:val="00AB57FE"/>
    <w:rsid w:val="00AB6AF9"/>
    <w:rsid w:val="00AB7FCE"/>
    <w:rsid w:val="00AC0038"/>
    <w:rsid w:val="00AC0E5A"/>
    <w:rsid w:val="00AC0F9D"/>
    <w:rsid w:val="00AC1021"/>
    <w:rsid w:val="00AC123C"/>
    <w:rsid w:val="00AC28E0"/>
    <w:rsid w:val="00AC2B2B"/>
    <w:rsid w:val="00AC38DD"/>
    <w:rsid w:val="00AC3A8D"/>
    <w:rsid w:val="00AC6336"/>
    <w:rsid w:val="00AC7C28"/>
    <w:rsid w:val="00AC7CD6"/>
    <w:rsid w:val="00AD077C"/>
    <w:rsid w:val="00AD07DE"/>
    <w:rsid w:val="00AD15B0"/>
    <w:rsid w:val="00AD1FA2"/>
    <w:rsid w:val="00AD2CD6"/>
    <w:rsid w:val="00AD2FE3"/>
    <w:rsid w:val="00AD5143"/>
    <w:rsid w:val="00AD51E0"/>
    <w:rsid w:val="00AD5DDE"/>
    <w:rsid w:val="00AD6D14"/>
    <w:rsid w:val="00AD6D84"/>
    <w:rsid w:val="00AD781C"/>
    <w:rsid w:val="00AD7B9F"/>
    <w:rsid w:val="00AD7BB5"/>
    <w:rsid w:val="00AE0E82"/>
    <w:rsid w:val="00AE11AD"/>
    <w:rsid w:val="00AE131D"/>
    <w:rsid w:val="00AE1370"/>
    <w:rsid w:val="00AE1804"/>
    <w:rsid w:val="00AE2E38"/>
    <w:rsid w:val="00AE316A"/>
    <w:rsid w:val="00AE36B6"/>
    <w:rsid w:val="00AE47DF"/>
    <w:rsid w:val="00AE51B4"/>
    <w:rsid w:val="00AE623C"/>
    <w:rsid w:val="00AE6B18"/>
    <w:rsid w:val="00AE7768"/>
    <w:rsid w:val="00AE7973"/>
    <w:rsid w:val="00AE7B23"/>
    <w:rsid w:val="00AF1208"/>
    <w:rsid w:val="00AF167B"/>
    <w:rsid w:val="00AF192C"/>
    <w:rsid w:val="00AF22A0"/>
    <w:rsid w:val="00AF3E1E"/>
    <w:rsid w:val="00AF3F89"/>
    <w:rsid w:val="00AF4470"/>
    <w:rsid w:val="00AF4E46"/>
    <w:rsid w:val="00AF597E"/>
    <w:rsid w:val="00AF7FAD"/>
    <w:rsid w:val="00B00132"/>
    <w:rsid w:val="00B004E0"/>
    <w:rsid w:val="00B00722"/>
    <w:rsid w:val="00B00775"/>
    <w:rsid w:val="00B007CD"/>
    <w:rsid w:val="00B00931"/>
    <w:rsid w:val="00B00D12"/>
    <w:rsid w:val="00B00D19"/>
    <w:rsid w:val="00B01192"/>
    <w:rsid w:val="00B01976"/>
    <w:rsid w:val="00B01BD2"/>
    <w:rsid w:val="00B02C84"/>
    <w:rsid w:val="00B02EC0"/>
    <w:rsid w:val="00B0350B"/>
    <w:rsid w:val="00B03CB1"/>
    <w:rsid w:val="00B03F0B"/>
    <w:rsid w:val="00B043F3"/>
    <w:rsid w:val="00B052CC"/>
    <w:rsid w:val="00B05A3F"/>
    <w:rsid w:val="00B05D58"/>
    <w:rsid w:val="00B06075"/>
    <w:rsid w:val="00B075A1"/>
    <w:rsid w:val="00B07766"/>
    <w:rsid w:val="00B077FC"/>
    <w:rsid w:val="00B07850"/>
    <w:rsid w:val="00B07ACF"/>
    <w:rsid w:val="00B1029D"/>
    <w:rsid w:val="00B10978"/>
    <w:rsid w:val="00B111A6"/>
    <w:rsid w:val="00B1146A"/>
    <w:rsid w:val="00B119E7"/>
    <w:rsid w:val="00B11AA8"/>
    <w:rsid w:val="00B11F26"/>
    <w:rsid w:val="00B13E2A"/>
    <w:rsid w:val="00B1523D"/>
    <w:rsid w:val="00B15A80"/>
    <w:rsid w:val="00B15AE3"/>
    <w:rsid w:val="00B15EF5"/>
    <w:rsid w:val="00B16212"/>
    <w:rsid w:val="00B173AF"/>
    <w:rsid w:val="00B17506"/>
    <w:rsid w:val="00B17F2F"/>
    <w:rsid w:val="00B201EA"/>
    <w:rsid w:val="00B20BF5"/>
    <w:rsid w:val="00B21086"/>
    <w:rsid w:val="00B218EC"/>
    <w:rsid w:val="00B21E68"/>
    <w:rsid w:val="00B22379"/>
    <w:rsid w:val="00B24166"/>
    <w:rsid w:val="00B2440C"/>
    <w:rsid w:val="00B25C8C"/>
    <w:rsid w:val="00B261AC"/>
    <w:rsid w:val="00B26231"/>
    <w:rsid w:val="00B2759A"/>
    <w:rsid w:val="00B27CB5"/>
    <w:rsid w:val="00B309D6"/>
    <w:rsid w:val="00B30E30"/>
    <w:rsid w:val="00B30E77"/>
    <w:rsid w:val="00B30FC7"/>
    <w:rsid w:val="00B31A17"/>
    <w:rsid w:val="00B31EC9"/>
    <w:rsid w:val="00B3287D"/>
    <w:rsid w:val="00B32931"/>
    <w:rsid w:val="00B32A5C"/>
    <w:rsid w:val="00B32F48"/>
    <w:rsid w:val="00B32FB9"/>
    <w:rsid w:val="00B33A03"/>
    <w:rsid w:val="00B33B6C"/>
    <w:rsid w:val="00B33C64"/>
    <w:rsid w:val="00B340F0"/>
    <w:rsid w:val="00B34136"/>
    <w:rsid w:val="00B34386"/>
    <w:rsid w:val="00B34588"/>
    <w:rsid w:val="00B35EA4"/>
    <w:rsid w:val="00B35FA0"/>
    <w:rsid w:val="00B361C1"/>
    <w:rsid w:val="00B3680C"/>
    <w:rsid w:val="00B36DF6"/>
    <w:rsid w:val="00B37073"/>
    <w:rsid w:val="00B3751A"/>
    <w:rsid w:val="00B37627"/>
    <w:rsid w:val="00B37826"/>
    <w:rsid w:val="00B40186"/>
    <w:rsid w:val="00B40518"/>
    <w:rsid w:val="00B40E06"/>
    <w:rsid w:val="00B40FAF"/>
    <w:rsid w:val="00B41DCF"/>
    <w:rsid w:val="00B43048"/>
    <w:rsid w:val="00B43580"/>
    <w:rsid w:val="00B43F27"/>
    <w:rsid w:val="00B4448E"/>
    <w:rsid w:val="00B44DBD"/>
    <w:rsid w:val="00B44E21"/>
    <w:rsid w:val="00B45961"/>
    <w:rsid w:val="00B45DC6"/>
    <w:rsid w:val="00B46440"/>
    <w:rsid w:val="00B46AE5"/>
    <w:rsid w:val="00B46B71"/>
    <w:rsid w:val="00B4751B"/>
    <w:rsid w:val="00B5023A"/>
    <w:rsid w:val="00B5038D"/>
    <w:rsid w:val="00B506B8"/>
    <w:rsid w:val="00B50E27"/>
    <w:rsid w:val="00B50EAA"/>
    <w:rsid w:val="00B513AA"/>
    <w:rsid w:val="00B51604"/>
    <w:rsid w:val="00B517D6"/>
    <w:rsid w:val="00B52BDB"/>
    <w:rsid w:val="00B5310E"/>
    <w:rsid w:val="00B53F51"/>
    <w:rsid w:val="00B5452E"/>
    <w:rsid w:val="00B55043"/>
    <w:rsid w:val="00B55485"/>
    <w:rsid w:val="00B560C6"/>
    <w:rsid w:val="00B561A0"/>
    <w:rsid w:val="00B56BED"/>
    <w:rsid w:val="00B56C24"/>
    <w:rsid w:val="00B56F10"/>
    <w:rsid w:val="00B57BD0"/>
    <w:rsid w:val="00B57E53"/>
    <w:rsid w:val="00B61CDC"/>
    <w:rsid w:val="00B61EBC"/>
    <w:rsid w:val="00B622B9"/>
    <w:rsid w:val="00B62430"/>
    <w:rsid w:val="00B63AD8"/>
    <w:rsid w:val="00B64642"/>
    <w:rsid w:val="00B647AA"/>
    <w:rsid w:val="00B64A9B"/>
    <w:rsid w:val="00B651FA"/>
    <w:rsid w:val="00B65708"/>
    <w:rsid w:val="00B6578C"/>
    <w:rsid w:val="00B65CBD"/>
    <w:rsid w:val="00B661E9"/>
    <w:rsid w:val="00B6722E"/>
    <w:rsid w:val="00B674DD"/>
    <w:rsid w:val="00B67D25"/>
    <w:rsid w:val="00B67D86"/>
    <w:rsid w:val="00B67E17"/>
    <w:rsid w:val="00B70CC2"/>
    <w:rsid w:val="00B7172D"/>
    <w:rsid w:val="00B71EDC"/>
    <w:rsid w:val="00B720DC"/>
    <w:rsid w:val="00B724B5"/>
    <w:rsid w:val="00B72AE5"/>
    <w:rsid w:val="00B732C4"/>
    <w:rsid w:val="00B7351E"/>
    <w:rsid w:val="00B73E37"/>
    <w:rsid w:val="00B7437A"/>
    <w:rsid w:val="00B74D62"/>
    <w:rsid w:val="00B74F32"/>
    <w:rsid w:val="00B7621B"/>
    <w:rsid w:val="00B76513"/>
    <w:rsid w:val="00B76BFF"/>
    <w:rsid w:val="00B76DAE"/>
    <w:rsid w:val="00B77129"/>
    <w:rsid w:val="00B777A4"/>
    <w:rsid w:val="00B77980"/>
    <w:rsid w:val="00B77BDF"/>
    <w:rsid w:val="00B80215"/>
    <w:rsid w:val="00B80393"/>
    <w:rsid w:val="00B80980"/>
    <w:rsid w:val="00B80B4C"/>
    <w:rsid w:val="00B80D09"/>
    <w:rsid w:val="00B81BFD"/>
    <w:rsid w:val="00B81C59"/>
    <w:rsid w:val="00B824A6"/>
    <w:rsid w:val="00B82CE3"/>
    <w:rsid w:val="00B82E67"/>
    <w:rsid w:val="00B83907"/>
    <w:rsid w:val="00B83E09"/>
    <w:rsid w:val="00B83EEA"/>
    <w:rsid w:val="00B84282"/>
    <w:rsid w:val="00B8437C"/>
    <w:rsid w:val="00B84602"/>
    <w:rsid w:val="00B852CC"/>
    <w:rsid w:val="00B85366"/>
    <w:rsid w:val="00B85D23"/>
    <w:rsid w:val="00B860C5"/>
    <w:rsid w:val="00B875FD"/>
    <w:rsid w:val="00B877C4"/>
    <w:rsid w:val="00B905D7"/>
    <w:rsid w:val="00B90841"/>
    <w:rsid w:val="00B915BF"/>
    <w:rsid w:val="00B9170D"/>
    <w:rsid w:val="00B91761"/>
    <w:rsid w:val="00B92AC3"/>
    <w:rsid w:val="00B9352C"/>
    <w:rsid w:val="00B94B11"/>
    <w:rsid w:val="00B964A1"/>
    <w:rsid w:val="00B97EA2"/>
    <w:rsid w:val="00BA09EB"/>
    <w:rsid w:val="00BA127E"/>
    <w:rsid w:val="00BA15BA"/>
    <w:rsid w:val="00BA1A64"/>
    <w:rsid w:val="00BA3356"/>
    <w:rsid w:val="00BA3863"/>
    <w:rsid w:val="00BA3F53"/>
    <w:rsid w:val="00BA414B"/>
    <w:rsid w:val="00BA43D2"/>
    <w:rsid w:val="00BA4BE7"/>
    <w:rsid w:val="00BA556E"/>
    <w:rsid w:val="00BA5747"/>
    <w:rsid w:val="00BA5DF4"/>
    <w:rsid w:val="00BA69A4"/>
    <w:rsid w:val="00BA6C8F"/>
    <w:rsid w:val="00BB015C"/>
    <w:rsid w:val="00BB16F1"/>
    <w:rsid w:val="00BB1B4B"/>
    <w:rsid w:val="00BB207D"/>
    <w:rsid w:val="00BB2263"/>
    <w:rsid w:val="00BB3303"/>
    <w:rsid w:val="00BB374F"/>
    <w:rsid w:val="00BB37F4"/>
    <w:rsid w:val="00BB3C8A"/>
    <w:rsid w:val="00BB43DE"/>
    <w:rsid w:val="00BB451A"/>
    <w:rsid w:val="00BB472B"/>
    <w:rsid w:val="00BB4B47"/>
    <w:rsid w:val="00BB4E09"/>
    <w:rsid w:val="00BB52AC"/>
    <w:rsid w:val="00BB61F0"/>
    <w:rsid w:val="00BB6BEA"/>
    <w:rsid w:val="00BB6DBB"/>
    <w:rsid w:val="00BB7450"/>
    <w:rsid w:val="00BB7492"/>
    <w:rsid w:val="00BB76FB"/>
    <w:rsid w:val="00BB7D11"/>
    <w:rsid w:val="00BB7DAF"/>
    <w:rsid w:val="00BC046E"/>
    <w:rsid w:val="00BC11DE"/>
    <w:rsid w:val="00BC230C"/>
    <w:rsid w:val="00BC29AA"/>
    <w:rsid w:val="00BC48FF"/>
    <w:rsid w:val="00BC5963"/>
    <w:rsid w:val="00BC5AE6"/>
    <w:rsid w:val="00BC6D3D"/>
    <w:rsid w:val="00BC6E89"/>
    <w:rsid w:val="00BC7941"/>
    <w:rsid w:val="00BD068B"/>
    <w:rsid w:val="00BD1448"/>
    <w:rsid w:val="00BD1CE3"/>
    <w:rsid w:val="00BD20DD"/>
    <w:rsid w:val="00BD21CF"/>
    <w:rsid w:val="00BD30CF"/>
    <w:rsid w:val="00BD3893"/>
    <w:rsid w:val="00BD3957"/>
    <w:rsid w:val="00BD3CE5"/>
    <w:rsid w:val="00BD3D29"/>
    <w:rsid w:val="00BD4167"/>
    <w:rsid w:val="00BD440D"/>
    <w:rsid w:val="00BD4538"/>
    <w:rsid w:val="00BD4806"/>
    <w:rsid w:val="00BD4DC3"/>
    <w:rsid w:val="00BD4EED"/>
    <w:rsid w:val="00BD5040"/>
    <w:rsid w:val="00BD5B0B"/>
    <w:rsid w:val="00BD5F64"/>
    <w:rsid w:val="00BD603C"/>
    <w:rsid w:val="00BD61EF"/>
    <w:rsid w:val="00BD64E8"/>
    <w:rsid w:val="00BE0487"/>
    <w:rsid w:val="00BE0B9D"/>
    <w:rsid w:val="00BE0C81"/>
    <w:rsid w:val="00BE0F44"/>
    <w:rsid w:val="00BE108E"/>
    <w:rsid w:val="00BE11E5"/>
    <w:rsid w:val="00BE1269"/>
    <w:rsid w:val="00BE2736"/>
    <w:rsid w:val="00BE2782"/>
    <w:rsid w:val="00BE2F74"/>
    <w:rsid w:val="00BE38A9"/>
    <w:rsid w:val="00BE3B03"/>
    <w:rsid w:val="00BE4FF4"/>
    <w:rsid w:val="00BE5765"/>
    <w:rsid w:val="00BE6B6E"/>
    <w:rsid w:val="00BE711A"/>
    <w:rsid w:val="00BE71AF"/>
    <w:rsid w:val="00BE7510"/>
    <w:rsid w:val="00BE7A3F"/>
    <w:rsid w:val="00BF0640"/>
    <w:rsid w:val="00BF0C1C"/>
    <w:rsid w:val="00BF126D"/>
    <w:rsid w:val="00BF161B"/>
    <w:rsid w:val="00BF1A2E"/>
    <w:rsid w:val="00BF21EC"/>
    <w:rsid w:val="00BF3224"/>
    <w:rsid w:val="00BF3A0D"/>
    <w:rsid w:val="00BF4537"/>
    <w:rsid w:val="00BF4B97"/>
    <w:rsid w:val="00BF5FE7"/>
    <w:rsid w:val="00BF6689"/>
    <w:rsid w:val="00C003E5"/>
    <w:rsid w:val="00C004A5"/>
    <w:rsid w:val="00C00C4C"/>
    <w:rsid w:val="00C00E89"/>
    <w:rsid w:val="00C00FB6"/>
    <w:rsid w:val="00C013E8"/>
    <w:rsid w:val="00C01AAD"/>
    <w:rsid w:val="00C02316"/>
    <w:rsid w:val="00C02762"/>
    <w:rsid w:val="00C02FBE"/>
    <w:rsid w:val="00C042DC"/>
    <w:rsid w:val="00C04333"/>
    <w:rsid w:val="00C04AEE"/>
    <w:rsid w:val="00C04BC6"/>
    <w:rsid w:val="00C04F62"/>
    <w:rsid w:val="00C051B7"/>
    <w:rsid w:val="00C05978"/>
    <w:rsid w:val="00C07247"/>
    <w:rsid w:val="00C108B7"/>
    <w:rsid w:val="00C10DB0"/>
    <w:rsid w:val="00C10F6E"/>
    <w:rsid w:val="00C11B21"/>
    <w:rsid w:val="00C12229"/>
    <w:rsid w:val="00C127B5"/>
    <w:rsid w:val="00C13257"/>
    <w:rsid w:val="00C13B3E"/>
    <w:rsid w:val="00C13CC3"/>
    <w:rsid w:val="00C149AF"/>
    <w:rsid w:val="00C14BF7"/>
    <w:rsid w:val="00C1553D"/>
    <w:rsid w:val="00C15C5B"/>
    <w:rsid w:val="00C1678C"/>
    <w:rsid w:val="00C17002"/>
    <w:rsid w:val="00C176E7"/>
    <w:rsid w:val="00C1787F"/>
    <w:rsid w:val="00C200AD"/>
    <w:rsid w:val="00C207C1"/>
    <w:rsid w:val="00C209DE"/>
    <w:rsid w:val="00C20CB3"/>
    <w:rsid w:val="00C21193"/>
    <w:rsid w:val="00C213AD"/>
    <w:rsid w:val="00C21788"/>
    <w:rsid w:val="00C23624"/>
    <w:rsid w:val="00C23A60"/>
    <w:rsid w:val="00C23D7D"/>
    <w:rsid w:val="00C248DA"/>
    <w:rsid w:val="00C24EDE"/>
    <w:rsid w:val="00C24FBA"/>
    <w:rsid w:val="00C253C2"/>
    <w:rsid w:val="00C253C8"/>
    <w:rsid w:val="00C2543C"/>
    <w:rsid w:val="00C256F0"/>
    <w:rsid w:val="00C2667B"/>
    <w:rsid w:val="00C26DB8"/>
    <w:rsid w:val="00C26E63"/>
    <w:rsid w:val="00C26FF0"/>
    <w:rsid w:val="00C2774F"/>
    <w:rsid w:val="00C304BB"/>
    <w:rsid w:val="00C30913"/>
    <w:rsid w:val="00C31826"/>
    <w:rsid w:val="00C31F38"/>
    <w:rsid w:val="00C32060"/>
    <w:rsid w:val="00C32143"/>
    <w:rsid w:val="00C323A0"/>
    <w:rsid w:val="00C328A2"/>
    <w:rsid w:val="00C32910"/>
    <w:rsid w:val="00C32EC9"/>
    <w:rsid w:val="00C333CA"/>
    <w:rsid w:val="00C35267"/>
    <w:rsid w:val="00C352CF"/>
    <w:rsid w:val="00C3543D"/>
    <w:rsid w:val="00C35D6B"/>
    <w:rsid w:val="00C35D87"/>
    <w:rsid w:val="00C366F0"/>
    <w:rsid w:val="00C36709"/>
    <w:rsid w:val="00C40062"/>
    <w:rsid w:val="00C401CA"/>
    <w:rsid w:val="00C40662"/>
    <w:rsid w:val="00C41936"/>
    <w:rsid w:val="00C41C08"/>
    <w:rsid w:val="00C41C99"/>
    <w:rsid w:val="00C41D0E"/>
    <w:rsid w:val="00C4214D"/>
    <w:rsid w:val="00C4269F"/>
    <w:rsid w:val="00C43010"/>
    <w:rsid w:val="00C443A7"/>
    <w:rsid w:val="00C4445E"/>
    <w:rsid w:val="00C44D36"/>
    <w:rsid w:val="00C450EA"/>
    <w:rsid w:val="00C454A0"/>
    <w:rsid w:val="00C45D3F"/>
    <w:rsid w:val="00C46116"/>
    <w:rsid w:val="00C465BF"/>
    <w:rsid w:val="00C4667B"/>
    <w:rsid w:val="00C46A7C"/>
    <w:rsid w:val="00C46D18"/>
    <w:rsid w:val="00C471AE"/>
    <w:rsid w:val="00C4750C"/>
    <w:rsid w:val="00C479FB"/>
    <w:rsid w:val="00C503A9"/>
    <w:rsid w:val="00C506E2"/>
    <w:rsid w:val="00C50B6F"/>
    <w:rsid w:val="00C50C81"/>
    <w:rsid w:val="00C50FBC"/>
    <w:rsid w:val="00C51145"/>
    <w:rsid w:val="00C5150B"/>
    <w:rsid w:val="00C5199E"/>
    <w:rsid w:val="00C51F24"/>
    <w:rsid w:val="00C52F73"/>
    <w:rsid w:val="00C53046"/>
    <w:rsid w:val="00C540EA"/>
    <w:rsid w:val="00C54387"/>
    <w:rsid w:val="00C54435"/>
    <w:rsid w:val="00C555CD"/>
    <w:rsid w:val="00C55D8A"/>
    <w:rsid w:val="00C560CB"/>
    <w:rsid w:val="00C56DBF"/>
    <w:rsid w:val="00C56F22"/>
    <w:rsid w:val="00C57EBF"/>
    <w:rsid w:val="00C57F82"/>
    <w:rsid w:val="00C60120"/>
    <w:rsid w:val="00C60CF8"/>
    <w:rsid w:val="00C624AC"/>
    <w:rsid w:val="00C63FF4"/>
    <w:rsid w:val="00C6408A"/>
    <w:rsid w:val="00C642EC"/>
    <w:rsid w:val="00C64574"/>
    <w:rsid w:val="00C64EF1"/>
    <w:rsid w:val="00C651D8"/>
    <w:rsid w:val="00C65907"/>
    <w:rsid w:val="00C6668F"/>
    <w:rsid w:val="00C666BF"/>
    <w:rsid w:val="00C668BD"/>
    <w:rsid w:val="00C670CE"/>
    <w:rsid w:val="00C674C7"/>
    <w:rsid w:val="00C675F7"/>
    <w:rsid w:val="00C67BA1"/>
    <w:rsid w:val="00C67C15"/>
    <w:rsid w:val="00C67DD3"/>
    <w:rsid w:val="00C67F37"/>
    <w:rsid w:val="00C7005E"/>
    <w:rsid w:val="00C708A4"/>
    <w:rsid w:val="00C70928"/>
    <w:rsid w:val="00C70A36"/>
    <w:rsid w:val="00C70F08"/>
    <w:rsid w:val="00C72199"/>
    <w:rsid w:val="00C72333"/>
    <w:rsid w:val="00C72676"/>
    <w:rsid w:val="00C7274B"/>
    <w:rsid w:val="00C736A5"/>
    <w:rsid w:val="00C74363"/>
    <w:rsid w:val="00C74532"/>
    <w:rsid w:val="00C74BAE"/>
    <w:rsid w:val="00C74D53"/>
    <w:rsid w:val="00C74E13"/>
    <w:rsid w:val="00C7525B"/>
    <w:rsid w:val="00C75C41"/>
    <w:rsid w:val="00C75CB3"/>
    <w:rsid w:val="00C76F9A"/>
    <w:rsid w:val="00C80B98"/>
    <w:rsid w:val="00C8131F"/>
    <w:rsid w:val="00C81644"/>
    <w:rsid w:val="00C81B34"/>
    <w:rsid w:val="00C81D24"/>
    <w:rsid w:val="00C8252F"/>
    <w:rsid w:val="00C82C49"/>
    <w:rsid w:val="00C83317"/>
    <w:rsid w:val="00C839D5"/>
    <w:rsid w:val="00C86C9B"/>
    <w:rsid w:val="00C875BD"/>
    <w:rsid w:val="00C87771"/>
    <w:rsid w:val="00C87E4F"/>
    <w:rsid w:val="00C90709"/>
    <w:rsid w:val="00C90733"/>
    <w:rsid w:val="00C9074A"/>
    <w:rsid w:val="00C90B55"/>
    <w:rsid w:val="00C90C55"/>
    <w:rsid w:val="00C92672"/>
    <w:rsid w:val="00C92948"/>
    <w:rsid w:val="00C92E85"/>
    <w:rsid w:val="00C934F6"/>
    <w:rsid w:val="00C9387C"/>
    <w:rsid w:val="00C93940"/>
    <w:rsid w:val="00C939D4"/>
    <w:rsid w:val="00C93F44"/>
    <w:rsid w:val="00C97530"/>
    <w:rsid w:val="00CA0064"/>
    <w:rsid w:val="00CA0C03"/>
    <w:rsid w:val="00CA0EDD"/>
    <w:rsid w:val="00CA128E"/>
    <w:rsid w:val="00CA20D0"/>
    <w:rsid w:val="00CA2514"/>
    <w:rsid w:val="00CA26E6"/>
    <w:rsid w:val="00CA2BB6"/>
    <w:rsid w:val="00CA31C0"/>
    <w:rsid w:val="00CA4BBC"/>
    <w:rsid w:val="00CA59AB"/>
    <w:rsid w:val="00CA5C89"/>
    <w:rsid w:val="00CA5E75"/>
    <w:rsid w:val="00CA6467"/>
    <w:rsid w:val="00CA6522"/>
    <w:rsid w:val="00CA7067"/>
    <w:rsid w:val="00CA78D8"/>
    <w:rsid w:val="00CB031D"/>
    <w:rsid w:val="00CB06C6"/>
    <w:rsid w:val="00CB0922"/>
    <w:rsid w:val="00CB0F4F"/>
    <w:rsid w:val="00CB1219"/>
    <w:rsid w:val="00CB1594"/>
    <w:rsid w:val="00CB1BF3"/>
    <w:rsid w:val="00CB29DE"/>
    <w:rsid w:val="00CB3050"/>
    <w:rsid w:val="00CB38B5"/>
    <w:rsid w:val="00CB396A"/>
    <w:rsid w:val="00CB3B22"/>
    <w:rsid w:val="00CB4B4E"/>
    <w:rsid w:val="00CB601A"/>
    <w:rsid w:val="00CB6C95"/>
    <w:rsid w:val="00CB75BB"/>
    <w:rsid w:val="00CB7CDB"/>
    <w:rsid w:val="00CB7E67"/>
    <w:rsid w:val="00CC00AE"/>
    <w:rsid w:val="00CC035A"/>
    <w:rsid w:val="00CC2036"/>
    <w:rsid w:val="00CC2F3C"/>
    <w:rsid w:val="00CC3915"/>
    <w:rsid w:val="00CC392E"/>
    <w:rsid w:val="00CC3945"/>
    <w:rsid w:val="00CC4965"/>
    <w:rsid w:val="00CC523A"/>
    <w:rsid w:val="00CC59B2"/>
    <w:rsid w:val="00CC5A04"/>
    <w:rsid w:val="00CC68CF"/>
    <w:rsid w:val="00CC692A"/>
    <w:rsid w:val="00CC6D41"/>
    <w:rsid w:val="00CC79C9"/>
    <w:rsid w:val="00CD0400"/>
    <w:rsid w:val="00CD179D"/>
    <w:rsid w:val="00CD26B8"/>
    <w:rsid w:val="00CD2B6D"/>
    <w:rsid w:val="00CD3196"/>
    <w:rsid w:val="00CD36FB"/>
    <w:rsid w:val="00CD4432"/>
    <w:rsid w:val="00CD48E0"/>
    <w:rsid w:val="00CD4AC6"/>
    <w:rsid w:val="00CD4E7F"/>
    <w:rsid w:val="00CD553E"/>
    <w:rsid w:val="00CD5807"/>
    <w:rsid w:val="00CD5830"/>
    <w:rsid w:val="00CD59AA"/>
    <w:rsid w:val="00CD5CAE"/>
    <w:rsid w:val="00CD6F67"/>
    <w:rsid w:val="00CD7E1D"/>
    <w:rsid w:val="00CE03BF"/>
    <w:rsid w:val="00CE0626"/>
    <w:rsid w:val="00CE0627"/>
    <w:rsid w:val="00CE0985"/>
    <w:rsid w:val="00CE0A69"/>
    <w:rsid w:val="00CE1C7B"/>
    <w:rsid w:val="00CE2103"/>
    <w:rsid w:val="00CE22E0"/>
    <w:rsid w:val="00CE2FA9"/>
    <w:rsid w:val="00CE326B"/>
    <w:rsid w:val="00CE32D6"/>
    <w:rsid w:val="00CE43D5"/>
    <w:rsid w:val="00CE48FE"/>
    <w:rsid w:val="00CE49CD"/>
    <w:rsid w:val="00CE4ED5"/>
    <w:rsid w:val="00CE5052"/>
    <w:rsid w:val="00CE5CD7"/>
    <w:rsid w:val="00CE5D74"/>
    <w:rsid w:val="00CE60E2"/>
    <w:rsid w:val="00CE6725"/>
    <w:rsid w:val="00CE6912"/>
    <w:rsid w:val="00CE6A91"/>
    <w:rsid w:val="00CF05D3"/>
    <w:rsid w:val="00CF156F"/>
    <w:rsid w:val="00CF17D7"/>
    <w:rsid w:val="00CF1D33"/>
    <w:rsid w:val="00CF29F1"/>
    <w:rsid w:val="00CF2A15"/>
    <w:rsid w:val="00CF3077"/>
    <w:rsid w:val="00CF3548"/>
    <w:rsid w:val="00CF3CC2"/>
    <w:rsid w:val="00CF44E8"/>
    <w:rsid w:val="00CF47DA"/>
    <w:rsid w:val="00CF4F3E"/>
    <w:rsid w:val="00CF5517"/>
    <w:rsid w:val="00CF562C"/>
    <w:rsid w:val="00CF5BAC"/>
    <w:rsid w:val="00CF6828"/>
    <w:rsid w:val="00CF7D05"/>
    <w:rsid w:val="00CF7F19"/>
    <w:rsid w:val="00D00777"/>
    <w:rsid w:val="00D00B9F"/>
    <w:rsid w:val="00D00E15"/>
    <w:rsid w:val="00D00F60"/>
    <w:rsid w:val="00D01074"/>
    <w:rsid w:val="00D0113E"/>
    <w:rsid w:val="00D012FC"/>
    <w:rsid w:val="00D01BF2"/>
    <w:rsid w:val="00D025F0"/>
    <w:rsid w:val="00D036A3"/>
    <w:rsid w:val="00D03E0E"/>
    <w:rsid w:val="00D03FAC"/>
    <w:rsid w:val="00D043DB"/>
    <w:rsid w:val="00D04B0F"/>
    <w:rsid w:val="00D05193"/>
    <w:rsid w:val="00D05BB2"/>
    <w:rsid w:val="00D05D4E"/>
    <w:rsid w:val="00D05F15"/>
    <w:rsid w:val="00D06161"/>
    <w:rsid w:val="00D06E77"/>
    <w:rsid w:val="00D0782A"/>
    <w:rsid w:val="00D07FCA"/>
    <w:rsid w:val="00D1073A"/>
    <w:rsid w:val="00D1163D"/>
    <w:rsid w:val="00D11859"/>
    <w:rsid w:val="00D127F8"/>
    <w:rsid w:val="00D129FE"/>
    <w:rsid w:val="00D132DF"/>
    <w:rsid w:val="00D133B8"/>
    <w:rsid w:val="00D137F2"/>
    <w:rsid w:val="00D13A0F"/>
    <w:rsid w:val="00D13AB1"/>
    <w:rsid w:val="00D13D3E"/>
    <w:rsid w:val="00D13D7B"/>
    <w:rsid w:val="00D14188"/>
    <w:rsid w:val="00D14382"/>
    <w:rsid w:val="00D1461E"/>
    <w:rsid w:val="00D147EA"/>
    <w:rsid w:val="00D16338"/>
    <w:rsid w:val="00D17304"/>
    <w:rsid w:val="00D17388"/>
    <w:rsid w:val="00D20AEF"/>
    <w:rsid w:val="00D2102E"/>
    <w:rsid w:val="00D21130"/>
    <w:rsid w:val="00D211DF"/>
    <w:rsid w:val="00D21DDF"/>
    <w:rsid w:val="00D21F71"/>
    <w:rsid w:val="00D23209"/>
    <w:rsid w:val="00D24034"/>
    <w:rsid w:val="00D2423F"/>
    <w:rsid w:val="00D25251"/>
    <w:rsid w:val="00D2582C"/>
    <w:rsid w:val="00D2589C"/>
    <w:rsid w:val="00D26E96"/>
    <w:rsid w:val="00D275C9"/>
    <w:rsid w:val="00D278FA"/>
    <w:rsid w:val="00D31321"/>
    <w:rsid w:val="00D31814"/>
    <w:rsid w:val="00D31C2D"/>
    <w:rsid w:val="00D31DE2"/>
    <w:rsid w:val="00D32B79"/>
    <w:rsid w:val="00D32CDD"/>
    <w:rsid w:val="00D33056"/>
    <w:rsid w:val="00D33087"/>
    <w:rsid w:val="00D3316F"/>
    <w:rsid w:val="00D336C7"/>
    <w:rsid w:val="00D33A09"/>
    <w:rsid w:val="00D33E13"/>
    <w:rsid w:val="00D33EC7"/>
    <w:rsid w:val="00D3408D"/>
    <w:rsid w:val="00D34583"/>
    <w:rsid w:val="00D35C19"/>
    <w:rsid w:val="00D36862"/>
    <w:rsid w:val="00D37762"/>
    <w:rsid w:val="00D37882"/>
    <w:rsid w:val="00D37C0F"/>
    <w:rsid w:val="00D4000F"/>
    <w:rsid w:val="00D4027B"/>
    <w:rsid w:val="00D407CB"/>
    <w:rsid w:val="00D41D7B"/>
    <w:rsid w:val="00D424B2"/>
    <w:rsid w:val="00D4259C"/>
    <w:rsid w:val="00D42A0C"/>
    <w:rsid w:val="00D43158"/>
    <w:rsid w:val="00D43466"/>
    <w:rsid w:val="00D43A9D"/>
    <w:rsid w:val="00D43F8B"/>
    <w:rsid w:val="00D448FD"/>
    <w:rsid w:val="00D44CC1"/>
    <w:rsid w:val="00D456D0"/>
    <w:rsid w:val="00D460BA"/>
    <w:rsid w:val="00D4620A"/>
    <w:rsid w:val="00D4648E"/>
    <w:rsid w:val="00D4666A"/>
    <w:rsid w:val="00D46B66"/>
    <w:rsid w:val="00D46FD7"/>
    <w:rsid w:val="00D50603"/>
    <w:rsid w:val="00D50C7C"/>
    <w:rsid w:val="00D510B9"/>
    <w:rsid w:val="00D5154D"/>
    <w:rsid w:val="00D5206C"/>
    <w:rsid w:val="00D524F2"/>
    <w:rsid w:val="00D53B51"/>
    <w:rsid w:val="00D53BED"/>
    <w:rsid w:val="00D53E18"/>
    <w:rsid w:val="00D5417A"/>
    <w:rsid w:val="00D5550B"/>
    <w:rsid w:val="00D5628C"/>
    <w:rsid w:val="00D568A5"/>
    <w:rsid w:val="00D60136"/>
    <w:rsid w:val="00D60549"/>
    <w:rsid w:val="00D60588"/>
    <w:rsid w:val="00D605C1"/>
    <w:rsid w:val="00D61A4E"/>
    <w:rsid w:val="00D61E2F"/>
    <w:rsid w:val="00D62390"/>
    <w:rsid w:val="00D624CA"/>
    <w:rsid w:val="00D62BF1"/>
    <w:rsid w:val="00D63003"/>
    <w:rsid w:val="00D63222"/>
    <w:rsid w:val="00D644B9"/>
    <w:rsid w:val="00D646E3"/>
    <w:rsid w:val="00D64FB9"/>
    <w:rsid w:val="00D65955"/>
    <w:rsid w:val="00D65AE5"/>
    <w:rsid w:val="00D660FF"/>
    <w:rsid w:val="00D66228"/>
    <w:rsid w:val="00D66298"/>
    <w:rsid w:val="00D66652"/>
    <w:rsid w:val="00D66ABF"/>
    <w:rsid w:val="00D66FB9"/>
    <w:rsid w:val="00D67240"/>
    <w:rsid w:val="00D67312"/>
    <w:rsid w:val="00D675BC"/>
    <w:rsid w:val="00D67BBE"/>
    <w:rsid w:val="00D70003"/>
    <w:rsid w:val="00D70155"/>
    <w:rsid w:val="00D70572"/>
    <w:rsid w:val="00D70947"/>
    <w:rsid w:val="00D70D33"/>
    <w:rsid w:val="00D70EBA"/>
    <w:rsid w:val="00D71076"/>
    <w:rsid w:val="00D71313"/>
    <w:rsid w:val="00D71A2D"/>
    <w:rsid w:val="00D71F50"/>
    <w:rsid w:val="00D71FE2"/>
    <w:rsid w:val="00D72C9B"/>
    <w:rsid w:val="00D73A4F"/>
    <w:rsid w:val="00D7467B"/>
    <w:rsid w:val="00D748DB"/>
    <w:rsid w:val="00D7580F"/>
    <w:rsid w:val="00D75838"/>
    <w:rsid w:val="00D75861"/>
    <w:rsid w:val="00D758C6"/>
    <w:rsid w:val="00D75F02"/>
    <w:rsid w:val="00D7621C"/>
    <w:rsid w:val="00D76E2B"/>
    <w:rsid w:val="00D772C8"/>
    <w:rsid w:val="00D77485"/>
    <w:rsid w:val="00D80C71"/>
    <w:rsid w:val="00D80E6C"/>
    <w:rsid w:val="00D81C5D"/>
    <w:rsid w:val="00D8214D"/>
    <w:rsid w:val="00D824F7"/>
    <w:rsid w:val="00D83222"/>
    <w:rsid w:val="00D83280"/>
    <w:rsid w:val="00D84BB2"/>
    <w:rsid w:val="00D860E3"/>
    <w:rsid w:val="00D86AF4"/>
    <w:rsid w:val="00D87225"/>
    <w:rsid w:val="00D8771D"/>
    <w:rsid w:val="00D87C1D"/>
    <w:rsid w:val="00D87E97"/>
    <w:rsid w:val="00D90E1C"/>
    <w:rsid w:val="00D9120D"/>
    <w:rsid w:val="00D91661"/>
    <w:rsid w:val="00D917F4"/>
    <w:rsid w:val="00D91AB3"/>
    <w:rsid w:val="00D921C4"/>
    <w:rsid w:val="00D924DA"/>
    <w:rsid w:val="00D925E8"/>
    <w:rsid w:val="00D92F9A"/>
    <w:rsid w:val="00D935D8"/>
    <w:rsid w:val="00D94B3A"/>
    <w:rsid w:val="00D95023"/>
    <w:rsid w:val="00D95304"/>
    <w:rsid w:val="00D9584B"/>
    <w:rsid w:val="00D95C82"/>
    <w:rsid w:val="00D96349"/>
    <w:rsid w:val="00D9640E"/>
    <w:rsid w:val="00D97608"/>
    <w:rsid w:val="00D9762F"/>
    <w:rsid w:val="00DA035D"/>
    <w:rsid w:val="00DA1CDE"/>
    <w:rsid w:val="00DA2816"/>
    <w:rsid w:val="00DA2F33"/>
    <w:rsid w:val="00DA3460"/>
    <w:rsid w:val="00DA4287"/>
    <w:rsid w:val="00DA4376"/>
    <w:rsid w:val="00DA4646"/>
    <w:rsid w:val="00DA4BE7"/>
    <w:rsid w:val="00DA51E1"/>
    <w:rsid w:val="00DA5A19"/>
    <w:rsid w:val="00DA5C33"/>
    <w:rsid w:val="00DA64DD"/>
    <w:rsid w:val="00DA66E8"/>
    <w:rsid w:val="00DA77C4"/>
    <w:rsid w:val="00DA7B5F"/>
    <w:rsid w:val="00DA7FD2"/>
    <w:rsid w:val="00DB0436"/>
    <w:rsid w:val="00DB0877"/>
    <w:rsid w:val="00DB1603"/>
    <w:rsid w:val="00DB1688"/>
    <w:rsid w:val="00DB19A6"/>
    <w:rsid w:val="00DB1DF9"/>
    <w:rsid w:val="00DB2D15"/>
    <w:rsid w:val="00DB306A"/>
    <w:rsid w:val="00DB370A"/>
    <w:rsid w:val="00DB3D02"/>
    <w:rsid w:val="00DB3D42"/>
    <w:rsid w:val="00DB584D"/>
    <w:rsid w:val="00DB5B52"/>
    <w:rsid w:val="00DB5CF5"/>
    <w:rsid w:val="00DB63B5"/>
    <w:rsid w:val="00DB6C7C"/>
    <w:rsid w:val="00DB6D32"/>
    <w:rsid w:val="00DB6D36"/>
    <w:rsid w:val="00DB717E"/>
    <w:rsid w:val="00DB7553"/>
    <w:rsid w:val="00DB7C44"/>
    <w:rsid w:val="00DB7E01"/>
    <w:rsid w:val="00DC08BE"/>
    <w:rsid w:val="00DC1218"/>
    <w:rsid w:val="00DC1973"/>
    <w:rsid w:val="00DC1AA4"/>
    <w:rsid w:val="00DC2A58"/>
    <w:rsid w:val="00DC32C3"/>
    <w:rsid w:val="00DC3580"/>
    <w:rsid w:val="00DC3818"/>
    <w:rsid w:val="00DC3B27"/>
    <w:rsid w:val="00DC3BE0"/>
    <w:rsid w:val="00DC421F"/>
    <w:rsid w:val="00DC4C57"/>
    <w:rsid w:val="00DC4CCA"/>
    <w:rsid w:val="00DC6096"/>
    <w:rsid w:val="00DC6E43"/>
    <w:rsid w:val="00DC73BF"/>
    <w:rsid w:val="00DC7C69"/>
    <w:rsid w:val="00DC7CA2"/>
    <w:rsid w:val="00DC7D23"/>
    <w:rsid w:val="00DC7D58"/>
    <w:rsid w:val="00DD0225"/>
    <w:rsid w:val="00DD03B0"/>
    <w:rsid w:val="00DD0A91"/>
    <w:rsid w:val="00DD0B24"/>
    <w:rsid w:val="00DD0C1B"/>
    <w:rsid w:val="00DD1168"/>
    <w:rsid w:val="00DD1303"/>
    <w:rsid w:val="00DD16ED"/>
    <w:rsid w:val="00DD190F"/>
    <w:rsid w:val="00DD1AB9"/>
    <w:rsid w:val="00DD2437"/>
    <w:rsid w:val="00DD342E"/>
    <w:rsid w:val="00DD395A"/>
    <w:rsid w:val="00DD3D76"/>
    <w:rsid w:val="00DD3E26"/>
    <w:rsid w:val="00DD4CDA"/>
    <w:rsid w:val="00DD4FD8"/>
    <w:rsid w:val="00DD6B16"/>
    <w:rsid w:val="00DD6B94"/>
    <w:rsid w:val="00DD6C74"/>
    <w:rsid w:val="00DD6FC5"/>
    <w:rsid w:val="00DD7202"/>
    <w:rsid w:val="00DD7430"/>
    <w:rsid w:val="00DD75C7"/>
    <w:rsid w:val="00DE1CCA"/>
    <w:rsid w:val="00DE219D"/>
    <w:rsid w:val="00DE2500"/>
    <w:rsid w:val="00DE2CC1"/>
    <w:rsid w:val="00DE2DEC"/>
    <w:rsid w:val="00DE2FB4"/>
    <w:rsid w:val="00DE32F2"/>
    <w:rsid w:val="00DE3335"/>
    <w:rsid w:val="00DE3D30"/>
    <w:rsid w:val="00DE3ECF"/>
    <w:rsid w:val="00DE4593"/>
    <w:rsid w:val="00DE4677"/>
    <w:rsid w:val="00DE4699"/>
    <w:rsid w:val="00DE4B7B"/>
    <w:rsid w:val="00DE6573"/>
    <w:rsid w:val="00DE6CA2"/>
    <w:rsid w:val="00DE6FE4"/>
    <w:rsid w:val="00DE7A23"/>
    <w:rsid w:val="00DF0267"/>
    <w:rsid w:val="00DF079B"/>
    <w:rsid w:val="00DF1B02"/>
    <w:rsid w:val="00DF2418"/>
    <w:rsid w:val="00DF3152"/>
    <w:rsid w:val="00DF4012"/>
    <w:rsid w:val="00DF401F"/>
    <w:rsid w:val="00DF4459"/>
    <w:rsid w:val="00DF4830"/>
    <w:rsid w:val="00DF57B7"/>
    <w:rsid w:val="00DF60B0"/>
    <w:rsid w:val="00DF61DD"/>
    <w:rsid w:val="00DF6652"/>
    <w:rsid w:val="00DF7754"/>
    <w:rsid w:val="00E00ACD"/>
    <w:rsid w:val="00E00C58"/>
    <w:rsid w:val="00E016CE"/>
    <w:rsid w:val="00E019D7"/>
    <w:rsid w:val="00E0265F"/>
    <w:rsid w:val="00E02691"/>
    <w:rsid w:val="00E02D39"/>
    <w:rsid w:val="00E0318E"/>
    <w:rsid w:val="00E034D6"/>
    <w:rsid w:val="00E03AF6"/>
    <w:rsid w:val="00E03B6A"/>
    <w:rsid w:val="00E03DB3"/>
    <w:rsid w:val="00E05542"/>
    <w:rsid w:val="00E05CBC"/>
    <w:rsid w:val="00E06095"/>
    <w:rsid w:val="00E06ABA"/>
    <w:rsid w:val="00E06CE5"/>
    <w:rsid w:val="00E06F93"/>
    <w:rsid w:val="00E073FA"/>
    <w:rsid w:val="00E07467"/>
    <w:rsid w:val="00E116D7"/>
    <w:rsid w:val="00E1181A"/>
    <w:rsid w:val="00E118A8"/>
    <w:rsid w:val="00E11A64"/>
    <w:rsid w:val="00E1213E"/>
    <w:rsid w:val="00E12811"/>
    <w:rsid w:val="00E1296A"/>
    <w:rsid w:val="00E12E02"/>
    <w:rsid w:val="00E13CD0"/>
    <w:rsid w:val="00E14FB3"/>
    <w:rsid w:val="00E15349"/>
    <w:rsid w:val="00E168EF"/>
    <w:rsid w:val="00E1723C"/>
    <w:rsid w:val="00E17E14"/>
    <w:rsid w:val="00E20FD1"/>
    <w:rsid w:val="00E21327"/>
    <w:rsid w:val="00E21391"/>
    <w:rsid w:val="00E21484"/>
    <w:rsid w:val="00E217F6"/>
    <w:rsid w:val="00E22334"/>
    <w:rsid w:val="00E224F0"/>
    <w:rsid w:val="00E229AC"/>
    <w:rsid w:val="00E23030"/>
    <w:rsid w:val="00E238AE"/>
    <w:rsid w:val="00E249DA"/>
    <w:rsid w:val="00E2738D"/>
    <w:rsid w:val="00E27DDB"/>
    <w:rsid w:val="00E27EAD"/>
    <w:rsid w:val="00E30837"/>
    <w:rsid w:val="00E30CC8"/>
    <w:rsid w:val="00E30D29"/>
    <w:rsid w:val="00E32D47"/>
    <w:rsid w:val="00E33517"/>
    <w:rsid w:val="00E33520"/>
    <w:rsid w:val="00E3354C"/>
    <w:rsid w:val="00E34279"/>
    <w:rsid w:val="00E34507"/>
    <w:rsid w:val="00E3455A"/>
    <w:rsid w:val="00E3499C"/>
    <w:rsid w:val="00E34B93"/>
    <w:rsid w:val="00E34CA9"/>
    <w:rsid w:val="00E35520"/>
    <w:rsid w:val="00E36689"/>
    <w:rsid w:val="00E369BD"/>
    <w:rsid w:val="00E36CBB"/>
    <w:rsid w:val="00E36E82"/>
    <w:rsid w:val="00E37DD9"/>
    <w:rsid w:val="00E40CA1"/>
    <w:rsid w:val="00E40FC5"/>
    <w:rsid w:val="00E41CA3"/>
    <w:rsid w:val="00E42833"/>
    <w:rsid w:val="00E430D8"/>
    <w:rsid w:val="00E43467"/>
    <w:rsid w:val="00E44785"/>
    <w:rsid w:val="00E44894"/>
    <w:rsid w:val="00E4514A"/>
    <w:rsid w:val="00E4531B"/>
    <w:rsid w:val="00E45954"/>
    <w:rsid w:val="00E45BA6"/>
    <w:rsid w:val="00E45CA8"/>
    <w:rsid w:val="00E46102"/>
    <w:rsid w:val="00E46714"/>
    <w:rsid w:val="00E4710C"/>
    <w:rsid w:val="00E47729"/>
    <w:rsid w:val="00E5012B"/>
    <w:rsid w:val="00E50410"/>
    <w:rsid w:val="00E50A49"/>
    <w:rsid w:val="00E50F14"/>
    <w:rsid w:val="00E511B8"/>
    <w:rsid w:val="00E519EB"/>
    <w:rsid w:val="00E52C5F"/>
    <w:rsid w:val="00E53719"/>
    <w:rsid w:val="00E54245"/>
    <w:rsid w:val="00E542F1"/>
    <w:rsid w:val="00E54EBD"/>
    <w:rsid w:val="00E5582C"/>
    <w:rsid w:val="00E559F9"/>
    <w:rsid w:val="00E56CE7"/>
    <w:rsid w:val="00E56E8D"/>
    <w:rsid w:val="00E571DD"/>
    <w:rsid w:val="00E57CBE"/>
    <w:rsid w:val="00E602DC"/>
    <w:rsid w:val="00E6071F"/>
    <w:rsid w:val="00E61291"/>
    <w:rsid w:val="00E62517"/>
    <w:rsid w:val="00E62909"/>
    <w:rsid w:val="00E62B21"/>
    <w:rsid w:val="00E6356C"/>
    <w:rsid w:val="00E63668"/>
    <w:rsid w:val="00E63D38"/>
    <w:rsid w:val="00E63E49"/>
    <w:rsid w:val="00E63FEA"/>
    <w:rsid w:val="00E64351"/>
    <w:rsid w:val="00E6458F"/>
    <w:rsid w:val="00E6484D"/>
    <w:rsid w:val="00E661A4"/>
    <w:rsid w:val="00E67579"/>
    <w:rsid w:val="00E67D1A"/>
    <w:rsid w:val="00E70A46"/>
    <w:rsid w:val="00E71284"/>
    <w:rsid w:val="00E715A4"/>
    <w:rsid w:val="00E71D8B"/>
    <w:rsid w:val="00E72458"/>
    <w:rsid w:val="00E7249F"/>
    <w:rsid w:val="00E72869"/>
    <w:rsid w:val="00E7345E"/>
    <w:rsid w:val="00E73461"/>
    <w:rsid w:val="00E74479"/>
    <w:rsid w:val="00E7483D"/>
    <w:rsid w:val="00E74909"/>
    <w:rsid w:val="00E75227"/>
    <w:rsid w:val="00E75698"/>
    <w:rsid w:val="00E75885"/>
    <w:rsid w:val="00E76092"/>
    <w:rsid w:val="00E763A5"/>
    <w:rsid w:val="00E765CE"/>
    <w:rsid w:val="00E801D9"/>
    <w:rsid w:val="00E810FB"/>
    <w:rsid w:val="00E81302"/>
    <w:rsid w:val="00E8193F"/>
    <w:rsid w:val="00E827C7"/>
    <w:rsid w:val="00E82BF6"/>
    <w:rsid w:val="00E82F35"/>
    <w:rsid w:val="00E831E0"/>
    <w:rsid w:val="00E83256"/>
    <w:rsid w:val="00E84823"/>
    <w:rsid w:val="00E84B0D"/>
    <w:rsid w:val="00E84B4C"/>
    <w:rsid w:val="00E850E7"/>
    <w:rsid w:val="00E85E95"/>
    <w:rsid w:val="00E87216"/>
    <w:rsid w:val="00E8732E"/>
    <w:rsid w:val="00E8772B"/>
    <w:rsid w:val="00E87B96"/>
    <w:rsid w:val="00E9086A"/>
    <w:rsid w:val="00E90BFC"/>
    <w:rsid w:val="00E910DB"/>
    <w:rsid w:val="00E91998"/>
    <w:rsid w:val="00E91A0A"/>
    <w:rsid w:val="00E91C59"/>
    <w:rsid w:val="00E91CA5"/>
    <w:rsid w:val="00E91CB1"/>
    <w:rsid w:val="00E9211B"/>
    <w:rsid w:val="00E927DD"/>
    <w:rsid w:val="00E92906"/>
    <w:rsid w:val="00E933EC"/>
    <w:rsid w:val="00E9348E"/>
    <w:rsid w:val="00E94150"/>
    <w:rsid w:val="00E9522D"/>
    <w:rsid w:val="00E954AC"/>
    <w:rsid w:val="00E9572E"/>
    <w:rsid w:val="00E95757"/>
    <w:rsid w:val="00E95761"/>
    <w:rsid w:val="00E95AAF"/>
    <w:rsid w:val="00E95F75"/>
    <w:rsid w:val="00E96524"/>
    <w:rsid w:val="00E96B4D"/>
    <w:rsid w:val="00EA025A"/>
    <w:rsid w:val="00EA067E"/>
    <w:rsid w:val="00EA0790"/>
    <w:rsid w:val="00EA0C4F"/>
    <w:rsid w:val="00EA1163"/>
    <w:rsid w:val="00EA224B"/>
    <w:rsid w:val="00EA2294"/>
    <w:rsid w:val="00EA23F1"/>
    <w:rsid w:val="00EA2E35"/>
    <w:rsid w:val="00EA32A2"/>
    <w:rsid w:val="00EA32CB"/>
    <w:rsid w:val="00EA3410"/>
    <w:rsid w:val="00EA3CEC"/>
    <w:rsid w:val="00EA4FE5"/>
    <w:rsid w:val="00EA52BC"/>
    <w:rsid w:val="00EA6BA4"/>
    <w:rsid w:val="00EA6D52"/>
    <w:rsid w:val="00EA6EC0"/>
    <w:rsid w:val="00EA6F6B"/>
    <w:rsid w:val="00EA7387"/>
    <w:rsid w:val="00EA7467"/>
    <w:rsid w:val="00EB03F0"/>
    <w:rsid w:val="00EB061B"/>
    <w:rsid w:val="00EB0FCB"/>
    <w:rsid w:val="00EB1511"/>
    <w:rsid w:val="00EB26D5"/>
    <w:rsid w:val="00EB3498"/>
    <w:rsid w:val="00EB366D"/>
    <w:rsid w:val="00EB3A5A"/>
    <w:rsid w:val="00EB3EEC"/>
    <w:rsid w:val="00EB4CB7"/>
    <w:rsid w:val="00EB5073"/>
    <w:rsid w:val="00EB5122"/>
    <w:rsid w:val="00EB5179"/>
    <w:rsid w:val="00EB53DE"/>
    <w:rsid w:val="00EB5B3D"/>
    <w:rsid w:val="00EB62B3"/>
    <w:rsid w:val="00EB630D"/>
    <w:rsid w:val="00EB6407"/>
    <w:rsid w:val="00EB6D61"/>
    <w:rsid w:val="00EB74F3"/>
    <w:rsid w:val="00EB76BC"/>
    <w:rsid w:val="00EC040E"/>
    <w:rsid w:val="00EC15B6"/>
    <w:rsid w:val="00EC17F4"/>
    <w:rsid w:val="00EC2954"/>
    <w:rsid w:val="00EC33F2"/>
    <w:rsid w:val="00EC3E7A"/>
    <w:rsid w:val="00EC43B3"/>
    <w:rsid w:val="00EC47B4"/>
    <w:rsid w:val="00EC4ED5"/>
    <w:rsid w:val="00EC4F9D"/>
    <w:rsid w:val="00EC575B"/>
    <w:rsid w:val="00EC69B6"/>
    <w:rsid w:val="00EC69C0"/>
    <w:rsid w:val="00EC6CF9"/>
    <w:rsid w:val="00EC6E98"/>
    <w:rsid w:val="00EC71E1"/>
    <w:rsid w:val="00EC7658"/>
    <w:rsid w:val="00ED0329"/>
    <w:rsid w:val="00ED08E0"/>
    <w:rsid w:val="00ED1A71"/>
    <w:rsid w:val="00ED208C"/>
    <w:rsid w:val="00ED2957"/>
    <w:rsid w:val="00ED36ED"/>
    <w:rsid w:val="00ED3A0A"/>
    <w:rsid w:val="00ED3CAE"/>
    <w:rsid w:val="00ED4391"/>
    <w:rsid w:val="00ED5E87"/>
    <w:rsid w:val="00ED62EC"/>
    <w:rsid w:val="00ED6688"/>
    <w:rsid w:val="00ED682D"/>
    <w:rsid w:val="00EE0FAD"/>
    <w:rsid w:val="00EE1954"/>
    <w:rsid w:val="00EE2888"/>
    <w:rsid w:val="00EE2F40"/>
    <w:rsid w:val="00EE3354"/>
    <w:rsid w:val="00EE3DE9"/>
    <w:rsid w:val="00EE47F8"/>
    <w:rsid w:val="00EE4999"/>
    <w:rsid w:val="00EE5117"/>
    <w:rsid w:val="00EE558E"/>
    <w:rsid w:val="00EE55B2"/>
    <w:rsid w:val="00EE5B46"/>
    <w:rsid w:val="00EE61D9"/>
    <w:rsid w:val="00EE6707"/>
    <w:rsid w:val="00EE67E1"/>
    <w:rsid w:val="00EE6DC4"/>
    <w:rsid w:val="00EE6E43"/>
    <w:rsid w:val="00EE7487"/>
    <w:rsid w:val="00EF18B6"/>
    <w:rsid w:val="00EF19CC"/>
    <w:rsid w:val="00EF1F64"/>
    <w:rsid w:val="00EF289D"/>
    <w:rsid w:val="00EF2A0D"/>
    <w:rsid w:val="00EF3D8D"/>
    <w:rsid w:val="00EF4101"/>
    <w:rsid w:val="00EF5113"/>
    <w:rsid w:val="00EF67F3"/>
    <w:rsid w:val="00EF6880"/>
    <w:rsid w:val="00EF6B53"/>
    <w:rsid w:val="00F004FC"/>
    <w:rsid w:val="00F00562"/>
    <w:rsid w:val="00F016C6"/>
    <w:rsid w:val="00F01820"/>
    <w:rsid w:val="00F01938"/>
    <w:rsid w:val="00F01AAC"/>
    <w:rsid w:val="00F02308"/>
    <w:rsid w:val="00F02D5A"/>
    <w:rsid w:val="00F038D4"/>
    <w:rsid w:val="00F03ADB"/>
    <w:rsid w:val="00F03F44"/>
    <w:rsid w:val="00F0415D"/>
    <w:rsid w:val="00F045F2"/>
    <w:rsid w:val="00F04F6A"/>
    <w:rsid w:val="00F05446"/>
    <w:rsid w:val="00F0627F"/>
    <w:rsid w:val="00F06C2D"/>
    <w:rsid w:val="00F073B6"/>
    <w:rsid w:val="00F10118"/>
    <w:rsid w:val="00F101AF"/>
    <w:rsid w:val="00F10925"/>
    <w:rsid w:val="00F117D9"/>
    <w:rsid w:val="00F11BBC"/>
    <w:rsid w:val="00F11F71"/>
    <w:rsid w:val="00F11FFB"/>
    <w:rsid w:val="00F12481"/>
    <w:rsid w:val="00F12734"/>
    <w:rsid w:val="00F13BCB"/>
    <w:rsid w:val="00F14249"/>
    <w:rsid w:val="00F14963"/>
    <w:rsid w:val="00F1541C"/>
    <w:rsid w:val="00F162CC"/>
    <w:rsid w:val="00F164E7"/>
    <w:rsid w:val="00F165AF"/>
    <w:rsid w:val="00F1679B"/>
    <w:rsid w:val="00F16B2C"/>
    <w:rsid w:val="00F16B68"/>
    <w:rsid w:val="00F17D62"/>
    <w:rsid w:val="00F17F10"/>
    <w:rsid w:val="00F17F24"/>
    <w:rsid w:val="00F205C0"/>
    <w:rsid w:val="00F20BDB"/>
    <w:rsid w:val="00F20C6D"/>
    <w:rsid w:val="00F20DC2"/>
    <w:rsid w:val="00F21953"/>
    <w:rsid w:val="00F21D1A"/>
    <w:rsid w:val="00F21E2C"/>
    <w:rsid w:val="00F21E65"/>
    <w:rsid w:val="00F221E8"/>
    <w:rsid w:val="00F23419"/>
    <w:rsid w:val="00F2351B"/>
    <w:rsid w:val="00F242B0"/>
    <w:rsid w:val="00F24B09"/>
    <w:rsid w:val="00F24B12"/>
    <w:rsid w:val="00F2516B"/>
    <w:rsid w:val="00F25477"/>
    <w:rsid w:val="00F25BF9"/>
    <w:rsid w:val="00F2615B"/>
    <w:rsid w:val="00F26C45"/>
    <w:rsid w:val="00F275C8"/>
    <w:rsid w:val="00F27701"/>
    <w:rsid w:val="00F27BE0"/>
    <w:rsid w:val="00F27BF5"/>
    <w:rsid w:val="00F27FC4"/>
    <w:rsid w:val="00F300EC"/>
    <w:rsid w:val="00F3012D"/>
    <w:rsid w:val="00F30564"/>
    <w:rsid w:val="00F305F4"/>
    <w:rsid w:val="00F3155C"/>
    <w:rsid w:val="00F31832"/>
    <w:rsid w:val="00F322A8"/>
    <w:rsid w:val="00F32630"/>
    <w:rsid w:val="00F32999"/>
    <w:rsid w:val="00F32ED0"/>
    <w:rsid w:val="00F34A80"/>
    <w:rsid w:val="00F34FAC"/>
    <w:rsid w:val="00F36223"/>
    <w:rsid w:val="00F36886"/>
    <w:rsid w:val="00F36EFE"/>
    <w:rsid w:val="00F37456"/>
    <w:rsid w:val="00F37EFA"/>
    <w:rsid w:val="00F37FCE"/>
    <w:rsid w:val="00F4115C"/>
    <w:rsid w:val="00F413A6"/>
    <w:rsid w:val="00F41528"/>
    <w:rsid w:val="00F42290"/>
    <w:rsid w:val="00F4241C"/>
    <w:rsid w:val="00F42A1D"/>
    <w:rsid w:val="00F43CDD"/>
    <w:rsid w:val="00F46EF6"/>
    <w:rsid w:val="00F477C0"/>
    <w:rsid w:val="00F47D86"/>
    <w:rsid w:val="00F502AD"/>
    <w:rsid w:val="00F507EB"/>
    <w:rsid w:val="00F50CA6"/>
    <w:rsid w:val="00F5166E"/>
    <w:rsid w:val="00F51B06"/>
    <w:rsid w:val="00F52374"/>
    <w:rsid w:val="00F52E7C"/>
    <w:rsid w:val="00F533BD"/>
    <w:rsid w:val="00F551C5"/>
    <w:rsid w:val="00F55C75"/>
    <w:rsid w:val="00F5715E"/>
    <w:rsid w:val="00F60334"/>
    <w:rsid w:val="00F603A9"/>
    <w:rsid w:val="00F606B2"/>
    <w:rsid w:val="00F61982"/>
    <w:rsid w:val="00F61EA1"/>
    <w:rsid w:val="00F61FD2"/>
    <w:rsid w:val="00F632DA"/>
    <w:rsid w:val="00F63B68"/>
    <w:rsid w:val="00F63C1D"/>
    <w:rsid w:val="00F63D3F"/>
    <w:rsid w:val="00F64648"/>
    <w:rsid w:val="00F64A37"/>
    <w:rsid w:val="00F6505D"/>
    <w:rsid w:val="00F65852"/>
    <w:rsid w:val="00F65AA3"/>
    <w:rsid w:val="00F66A0D"/>
    <w:rsid w:val="00F66E65"/>
    <w:rsid w:val="00F672B2"/>
    <w:rsid w:val="00F678E6"/>
    <w:rsid w:val="00F70B21"/>
    <w:rsid w:val="00F70C24"/>
    <w:rsid w:val="00F7209C"/>
    <w:rsid w:val="00F7210D"/>
    <w:rsid w:val="00F729A0"/>
    <w:rsid w:val="00F72FBA"/>
    <w:rsid w:val="00F738F1"/>
    <w:rsid w:val="00F73F96"/>
    <w:rsid w:val="00F74334"/>
    <w:rsid w:val="00F7575D"/>
    <w:rsid w:val="00F758BA"/>
    <w:rsid w:val="00F75D59"/>
    <w:rsid w:val="00F75E5F"/>
    <w:rsid w:val="00F7704B"/>
    <w:rsid w:val="00F77B5D"/>
    <w:rsid w:val="00F77F9B"/>
    <w:rsid w:val="00F804DA"/>
    <w:rsid w:val="00F81B20"/>
    <w:rsid w:val="00F821F5"/>
    <w:rsid w:val="00F82881"/>
    <w:rsid w:val="00F83C96"/>
    <w:rsid w:val="00F84DA5"/>
    <w:rsid w:val="00F85018"/>
    <w:rsid w:val="00F85034"/>
    <w:rsid w:val="00F8513A"/>
    <w:rsid w:val="00F85234"/>
    <w:rsid w:val="00F86B93"/>
    <w:rsid w:val="00F86F7F"/>
    <w:rsid w:val="00F87084"/>
    <w:rsid w:val="00F87B8F"/>
    <w:rsid w:val="00F905ED"/>
    <w:rsid w:val="00F908A7"/>
    <w:rsid w:val="00F90A0E"/>
    <w:rsid w:val="00F90C36"/>
    <w:rsid w:val="00F90DBE"/>
    <w:rsid w:val="00F914B5"/>
    <w:rsid w:val="00F918BD"/>
    <w:rsid w:val="00F93281"/>
    <w:rsid w:val="00F93548"/>
    <w:rsid w:val="00F9365B"/>
    <w:rsid w:val="00F93686"/>
    <w:rsid w:val="00F938CC"/>
    <w:rsid w:val="00F93AFE"/>
    <w:rsid w:val="00F93BF9"/>
    <w:rsid w:val="00F94E70"/>
    <w:rsid w:val="00F958F4"/>
    <w:rsid w:val="00F95BA9"/>
    <w:rsid w:val="00F95EAF"/>
    <w:rsid w:val="00F95EBE"/>
    <w:rsid w:val="00F965D2"/>
    <w:rsid w:val="00F96E97"/>
    <w:rsid w:val="00F96FAF"/>
    <w:rsid w:val="00F97723"/>
    <w:rsid w:val="00F97970"/>
    <w:rsid w:val="00F97A8F"/>
    <w:rsid w:val="00F97B63"/>
    <w:rsid w:val="00FA03E0"/>
    <w:rsid w:val="00FA03E3"/>
    <w:rsid w:val="00FA07EC"/>
    <w:rsid w:val="00FA191B"/>
    <w:rsid w:val="00FA1B7E"/>
    <w:rsid w:val="00FA233C"/>
    <w:rsid w:val="00FA27CD"/>
    <w:rsid w:val="00FA29DE"/>
    <w:rsid w:val="00FA347C"/>
    <w:rsid w:val="00FA417F"/>
    <w:rsid w:val="00FA4C7A"/>
    <w:rsid w:val="00FA586D"/>
    <w:rsid w:val="00FA5A3C"/>
    <w:rsid w:val="00FA616F"/>
    <w:rsid w:val="00FA61A3"/>
    <w:rsid w:val="00FA6555"/>
    <w:rsid w:val="00FA74A1"/>
    <w:rsid w:val="00FB0333"/>
    <w:rsid w:val="00FB0999"/>
    <w:rsid w:val="00FB192A"/>
    <w:rsid w:val="00FB2398"/>
    <w:rsid w:val="00FB26AB"/>
    <w:rsid w:val="00FB35C6"/>
    <w:rsid w:val="00FB43F8"/>
    <w:rsid w:val="00FB488A"/>
    <w:rsid w:val="00FB535D"/>
    <w:rsid w:val="00FB567B"/>
    <w:rsid w:val="00FB5DBB"/>
    <w:rsid w:val="00FB5F46"/>
    <w:rsid w:val="00FB6163"/>
    <w:rsid w:val="00FB62F3"/>
    <w:rsid w:val="00FB6D19"/>
    <w:rsid w:val="00FB7FAD"/>
    <w:rsid w:val="00FC0041"/>
    <w:rsid w:val="00FC1660"/>
    <w:rsid w:val="00FC1A79"/>
    <w:rsid w:val="00FC355D"/>
    <w:rsid w:val="00FC4ABD"/>
    <w:rsid w:val="00FC550E"/>
    <w:rsid w:val="00FC57EE"/>
    <w:rsid w:val="00FC5ADC"/>
    <w:rsid w:val="00FC5F19"/>
    <w:rsid w:val="00FC62FB"/>
    <w:rsid w:val="00FC6F75"/>
    <w:rsid w:val="00FC7062"/>
    <w:rsid w:val="00FC7097"/>
    <w:rsid w:val="00FC7E82"/>
    <w:rsid w:val="00FD077A"/>
    <w:rsid w:val="00FD0A1A"/>
    <w:rsid w:val="00FD1803"/>
    <w:rsid w:val="00FD3569"/>
    <w:rsid w:val="00FD35CD"/>
    <w:rsid w:val="00FD3B07"/>
    <w:rsid w:val="00FD40C9"/>
    <w:rsid w:val="00FD4EAC"/>
    <w:rsid w:val="00FD4F72"/>
    <w:rsid w:val="00FD5412"/>
    <w:rsid w:val="00FD5906"/>
    <w:rsid w:val="00FD5A6B"/>
    <w:rsid w:val="00FD6057"/>
    <w:rsid w:val="00FD661D"/>
    <w:rsid w:val="00FD715D"/>
    <w:rsid w:val="00FE0672"/>
    <w:rsid w:val="00FE090D"/>
    <w:rsid w:val="00FE1969"/>
    <w:rsid w:val="00FE1A7C"/>
    <w:rsid w:val="00FE1FF4"/>
    <w:rsid w:val="00FE260D"/>
    <w:rsid w:val="00FE2D2C"/>
    <w:rsid w:val="00FE33C4"/>
    <w:rsid w:val="00FE3A7A"/>
    <w:rsid w:val="00FE3BF0"/>
    <w:rsid w:val="00FE40EF"/>
    <w:rsid w:val="00FE4C7B"/>
    <w:rsid w:val="00FE53EB"/>
    <w:rsid w:val="00FE67C5"/>
    <w:rsid w:val="00FE6C5E"/>
    <w:rsid w:val="00FE6ECA"/>
    <w:rsid w:val="00FE7C3E"/>
    <w:rsid w:val="00FF0439"/>
    <w:rsid w:val="00FF11BD"/>
    <w:rsid w:val="00FF16CB"/>
    <w:rsid w:val="00FF1755"/>
    <w:rsid w:val="00FF1D4C"/>
    <w:rsid w:val="00FF1E5B"/>
    <w:rsid w:val="00FF243E"/>
    <w:rsid w:val="00FF2626"/>
    <w:rsid w:val="00FF2676"/>
    <w:rsid w:val="00FF3099"/>
    <w:rsid w:val="00FF3518"/>
    <w:rsid w:val="00FF4087"/>
    <w:rsid w:val="00FF4C95"/>
    <w:rsid w:val="00FF5044"/>
    <w:rsid w:val="00FF50FF"/>
    <w:rsid w:val="00FF574B"/>
    <w:rsid w:val="00FF59DD"/>
    <w:rsid w:val="00FF5BD5"/>
    <w:rsid w:val="00FF5C98"/>
    <w:rsid w:val="00FF5EEC"/>
    <w:rsid w:val="00FF68BD"/>
    <w:rsid w:val="00FF6ED0"/>
    <w:rsid w:val="00FF7201"/>
    <w:rsid w:val="00FF77F7"/>
    <w:rsid w:val="09451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index heading" w:semiHidden="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iPriority="0"/>
    <w:lsdException w:name="Body Text Indent 3" w:semiHidden="1" w:unhideWhenUsed="1"/>
    <w:lsdException w:name="Block Text" w:semiHidden="1" w:unhideWhenUsed="1"/>
    <w:lsdException w:name="Strong" w:uiPriority="22" w:qFormat="1"/>
    <w:lsdException w:name="Emphasis"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0711"/>
    <w:pPr>
      <w:spacing w:after="200" w:line="276" w:lineRule="auto"/>
    </w:pPr>
    <w:rPr>
      <w:sz w:val="22"/>
      <w:szCs w:val="22"/>
      <w:lang w:eastAsia="en-US"/>
    </w:rPr>
  </w:style>
  <w:style w:type="paragraph" w:styleId="1">
    <w:name w:val="heading 1"/>
    <w:basedOn w:val="a"/>
    <w:next w:val="a"/>
    <w:link w:val="10"/>
    <w:qFormat/>
    <w:rsid w:val="008559B6"/>
    <w:pPr>
      <w:keepNext/>
      <w:keepLines/>
      <w:spacing w:after="120" w:line="240" w:lineRule="auto"/>
      <w:outlineLvl w:val="0"/>
    </w:pPr>
    <w:rPr>
      <w:rFonts w:ascii="Times New Roman" w:hAnsi="Times New Roman"/>
      <w:b/>
      <w:sz w:val="28"/>
      <w:szCs w:val="28"/>
    </w:rPr>
  </w:style>
  <w:style w:type="paragraph" w:styleId="2">
    <w:name w:val="heading 2"/>
    <w:basedOn w:val="a"/>
    <w:next w:val="a"/>
    <w:link w:val="20"/>
    <w:qFormat/>
    <w:locked/>
    <w:rsid w:val="008559B6"/>
    <w:pPr>
      <w:keepNext/>
      <w:spacing w:before="120" w:after="120" w:line="240" w:lineRule="auto"/>
      <w:jc w:val="both"/>
      <w:outlineLvl w:val="1"/>
    </w:pPr>
    <w:rPr>
      <w:rFonts w:ascii="Times New Roman" w:eastAsia="Times New Roman" w:hAnsi="Times New Roman"/>
      <w:bCs/>
      <w:iCs/>
      <w:sz w:val="28"/>
      <w:szCs w:val="28"/>
      <w:u w:val="single"/>
    </w:rPr>
  </w:style>
  <w:style w:type="paragraph" w:styleId="3">
    <w:name w:val="heading 3"/>
    <w:basedOn w:val="a"/>
    <w:next w:val="a"/>
    <w:link w:val="30"/>
    <w:qFormat/>
    <w:locked/>
    <w:rsid w:val="00683F71"/>
    <w:pPr>
      <w:keepNext/>
      <w:widowControl w:val="0"/>
      <w:autoSpaceDE w:val="0"/>
      <w:autoSpaceDN w:val="0"/>
      <w:adjustRightInd w:val="0"/>
      <w:spacing w:before="120" w:after="120" w:line="240" w:lineRule="auto"/>
      <w:jc w:val="center"/>
      <w:outlineLvl w:val="2"/>
    </w:pPr>
    <w:rPr>
      <w:rFonts w:ascii="Times New Roman" w:eastAsia="Times New Roman" w:hAnsi="Times New Roman"/>
      <w:b/>
      <w:bCs/>
      <w:kern w:val="28"/>
      <w:sz w:val="24"/>
      <w:szCs w:val="26"/>
    </w:rPr>
  </w:style>
  <w:style w:type="paragraph" w:styleId="4">
    <w:name w:val="heading 4"/>
    <w:basedOn w:val="a"/>
    <w:next w:val="a"/>
    <w:link w:val="40"/>
    <w:semiHidden/>
    <w:unhideWhenUsed/>
    <w:qFormat/>
    <w:locked/>
    <w:rsid w:val="00DC73BF"/>
    <w:pPr>
      <w:keepNext/>
      <w:spacing w:before="240" w:after="60"/>
      <w:outlineLvl w:val="3"/>
    </w:pPr>
    <w:rPr>
      <w:rFonts w:eastAsia="Times New Roman"/>
      <w:b/>
      <w:bCs/>
      <w:sz w:val="28"/>
      <w:szCs w:val="28"/>
    </w:rPr>
  </w:style>
  <w:style w:type="paragraph" w:styleId="6">
    <w:name w:val="heading 6"/>
    <w:basedOn w:val="a"/>
    <w:next w:val="a"/>
    <w:link w:val="60"/>
    <w:qFormat/>
    <w:locked/>
    <w:rsid w:val="00683F71"/>
    <w:pPr>
      <w:suppressAutoHyphens/>
      <w:spacing w:before="240" w:after="60" w:line="240" w:lineRule="auto"/>
      <w:jc w:val="both"/>
      <w:outlineLvl w:val="5"/>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559B6"/>
    <w:rPr>
      <w:rFonts w:ascii="Times New Roman" w:hAnsi="Times New Roman"/>
      <w:b/>
      <w:sz w:val="28"/>
      <w:szCs w:val="28"/>
    </w:rPr>
  </w:style>
  <w:style w:type="character" w:customStyle="1" w:styleId="20">
    <w:name w:val="Заголовок 2 Знак"/>
    <w:link w:val="2"/>
    <w:locked/>
    <w:rsid w:val="008559B6"/>
    <w:rPr>
      <w:rFonts w:ascii="Times New Roman" w:eastAsia="Times New Roman" w:hAnsi="Times New Roman"/>
      <w:bCs/>
      <w:iCs/>
      <w:sz w:val="28"/>
      <w:szCs w:val="28"/>
      <w:u w:val="single"/>
    </w:rPr>
  </w:style>
  <w:style w:type="character" w:customStyle="1" w:styleId="30">
    <w:name w:val="Заголовок 3 Знак"/>
    <w:link w:val="3"/>
    <w:rsid w:val="00683F71"/>
    <w:rPr>
      <w:rFonts w:ascii="Times New Roman" w:eastAsia="Times New Roman" w:hAnsi="Times New Roman"/>
      <w:b/>
      <w:bCs/>
      <w:kern w:val="28"/>
      <w:sz w:val="24"/>
      <w:szCs w:val="26"/>
    </w:rPr>
  </w:style>
  <w:style w:type="character" w:customStyle="1" w:styleId="60">
    <w:name w:val="Заголовок 6 Знак"/>
    <w:link w:val="6"/>
    <w:rsid w:val="00683F71"/>
    <w:rPr>
      <w:rFonts w:ascii="Times New Roman" w:eastAsia="Times New Roman" w:hAnsi="Times New Roman"/>
      <w:b/>
      <w:bCs/>
      <w:sz w:val="22"/>
      <w:szCs w:val="22"/>
    </w:rPr>
  </w:style>
  <w:style w:type="character" w:styleId="a3">
    <w:name w:val="Emphasis"/>
    <w:uiPriority w:val="99"/>
    <w:qFormat/>
    <w:rsid w:val="00683F71"/>
    <w:rPr>
      <w:rFonts w:cs="Times New Roman"/>
      <w:i/>
    </w:rPr>
  </w:style>
  <w:style w:type="character" w:styleId="a4">
    <w:name w:val="Strong"/>
    <w:uiPriority w:val="22"/>
    <w:qFormat/>
    <w:rsid w:val="00683F71"/>
    <w:rPr>
      <w:rFonts w:cs="Times New Roman"/>
      <w:b/>
    </w:rPr>
  </w:style>
  <w:style w:type="character" w:styleId="a5">
    <w:name w:val="FollowedHyperlink"/>
    <w:uiPriority w:val="99"/>
    <w:rsid w:val="00683F71"/>
    <w:rPr>
      <w:rFonts w:cs="Times New Roman"/>
      <w:color w:val="800080"/>
      <w:u w:val="single"/>
    </w:rPr>
  </w:style>
  <w:style w:type="character" w:styleId="a6">
    <w:name w:val="Hyperlink"/>
    <w:uiPriority w:val="99"/>
    <w:rsid w:val="00683F71"/>
    <w:rPr>
      <w:rFonts w:cs="Times New Roman"/>
      <w:color w:val="0000FF"/>
      <w:u w:val="single"/>
    </w:rPr>
  </w:style>
  <w:style w:type="character" w:styleId="a7">
    <w:name w:val="page number"/>
    <w:rsid w:val="00683F71"/>
  </w:style>
  <w:style w:type="character" w:customStyle="1" w:styleId="21">
    <w:name w:val="Основной текст с отступом 2 Знак"/>
    <w:link w:val="22"/>
    <w:semiHidden/>
    <w:locked/>
    <w:rsid w:val="00683F71"/>
    <w:rPr>
      <w:rFonts w:ascii="Times New Roman" w:hAnsi="Times New Roman" w:cs="Times New Roman"/>
      <w:sz w:val="24"/>
      <w:lang w:eastAsia="ru-RU"/>
    </w:rPr>
  </w:style>
  <w:style w:type="paragraph" w:styleId="22">
    <w:name w:val="Body Text Indent 2"/>
    <w:basedOn w:val="a"/>
    <w:link w:val="21"/>
    <w:semiHidden/>
    <w:rsid w:val="00683F71"/>
    <w:pPr>
      <w:spacing w:after="120" w:line="480" w:lineRule="auto"/>
      <w:ind w:left="283"/>
    </w:pPr>
    <w:rPr>
      <w:rFonts w:ascii="Times New Roman" w:hAnsi="Times New Roman"/>
      <w:sz w:val="24"/>
      <w:szCs w:val="20"/>
      <w:lang w:eastAsia="ru-RU"/>
    </w:rPr>
  </w:style>
  <w:style w:type="character" w:customStyle="1" w:styleId="a8">
    <w:name w:val="Основной текст с отступом Знак"/>
    <w:link w:val="a9"/>
    <w:uiPriority w:val="99"/>
    <w:semiHidden/>
    <w:locked/>
    <w:rsid w:val="00683F71"/>
    <w:rPr>
      <w:rFonts w:ascii="Times New Roman" w:hAnsi="Times New Roman" w:cs="Times New Roman"/>
      <w:sz w:val="24"/>
      <w:lang w:eastAsia="ru-RU"/>
    </w:rPr>
  </w:style>
  <w:style w:type="paragraph" w:styleId="a9">
    <w:name w:val="Body Text Indent"/>
    <w:basedOn w:val="a"/>
    <w:link w:val="a8"/>
    <w:uiPriority w:val="99"/>
    <w:semiHidden/>
    <w:rsid w:val="00683F71"/>
    <w:pPr>
      <w:spacing w:after="120" w:line="240" w:lineRule="auto"/>
      <w:ind w:left="283"/>
    </w:pPr>
    <w:rPr>
      <w:rFonts w:ascii="Times New Roman" w:hAnsi="Times New Roman"/>
      <w:sz w:val="24"/>
      <w:szCs w:val="20"/>
      <w:lang w:eastAsia="ru-RU"/>
    </w:rPr>
  </w:style>
  <w:style w:type="character" w:customStyle="1" w:styleId="aa">
    <w:name w:val="Без интервала Знак"/>
    <w:link w:val="ab"/>
    <w:uiPriority w:val="99"/>
    <w:locked/>
    <w:rsid w:val="00683F71"/>
    <w:rPr>
      <w:rFonts w:eastAsia="Times New Roman"/>
      <w:sz w:val="22"/>
      <w:lang w:val="ru-RU" w:eastAsia="ru-RU" w:bidi="ar-SA"/>
    </w:rPr>
  </w:style>
  <w:style w:type="paragraph" w:styleId="ab">
    <w:name w:val="No Spacing"/>
    <w:link w:val="aa"/>
    <w:uiPriority w:val="99"/>
    <w:qFormat/>
    <w:rsid w:val="00683F71"/>
    <w:rPr>
      <w:rFonts w:eastAsia="Times New Roman"/>
      <w:sz w:val="22"/>
    </w:rPr>
  </w:style>
  <w:style w:type="character" w:customStyle="1" w:styleId="23">
    <w:name w:val="Основной текст (2)_"/>
    <w:link w:val="24"/>
    <w:rsid w:val="00683F71"/>
    <w:rPr>
      <w:rFonts w:ascii="Segoe UI" w:eastAsia="Segoe UI" w:hAnsi="Segoe UI" w:cs="Segoe UI"/>
      <w:sz w:val="15"/>
      <w:szCs w:val="15"/>
      <w:shd w:val="clear" w:color="auto" w:fill="FFFFFF"/>
    </w:rPr>
  </w:style>
  <w:style w:type="paragraph" w:customStyle="1" w:styleId="24">
    <w:name w:val="Основной текст (2)"/>
    <w:basedOn w:val="a"/>
    <w:link w:val="23"/>
    <w:rsid w:val="00683F71"/>
    <w:pPr>
      <w:shd w:val="clear" w:color="auto" w:fill="FFFFFF"/>
      <w:spacing w:after="0" w:line="0" w:lineRule="atLeast"/>
    </w:pPr>
    <w:rPr>
      <w:rFonts w:ascii="Segoe UI" w:eastAsia="Segoe UI" w:hAnsi="Segoe UI"/>
      <w:sz w:val="15"/>
      <w:szCs w:val="15"/>
    </w:rPr>
  </w:style>
  <w:style w:type="character" w:customStyle="1" w:styleId="25">
    <w:name w:val="Основной текст 2 Знак"/>
    <w:link w:val="26"/>
    <w:rsid w:val="00683F71"/>
    <w:rPr>
      <w:rFonts w:ascii="Times New Roman" w:eastAsia="Times New Roman" w:hAnsi="Times New Roman"/>
      <w:b/>
      <w:i/>
      <w:sz w:val="24"/>
    </w:rPr>
  </w:style>
  <w:style w:type="paragraph" w:styleId="26">
    <w:name w:val="Body Text 2"/>
    <w:basedOn w:val="a"/>
    <w:link w:val="25"/>
    <w:rsid w:val="00683F71"/>
    <w:pPr>
      <w:suppressAutoHyphens/>
      <w:spacing w:after="0" w:line="240" w:lineRule="auto"/>
      <w:jc w:val="both"/>
    </w:pPr>
    <w:rPr>
      <w:rFonts w:ascii="Times New Roman" w:eastAsia="Times New Roman" w:hAnsi="Times New Roman"/>
      <w:b/>
      <w:i/>
      <w:sz w:val="24"/>
      <w:szCs w:val="20"/>
    </w:rPr>
  </w:style>
  <w:style w:type="character" w:styleId="ac">
    <w:name w:val="Subtle Emphasis"/>
    <w:uiPriority w:val="99"/>
    <w:qFormat/>
    <w:rsid w:val="00683F71"/>
    <w:rPr>
      <w:rFonts w:cs="Times New Roman"/>
      <w:i/>
      <w:color w:val="808080"/>
    </w:rPr>
  </w:style>
  <w:style w:type="character" w:customStyle="1" w:styleId="ad">
    <w:name w:val="Текст Знак"/>
    <w:link w:val="ae"/>
    <w:rsid w:val="00683F71"/>
    <w:rPr>
      <w:rFonts w:ascii="Times New Roman" w:eastAsia="Times New Roman" w:hAnsi="Times New Roman"/>
      <w:sz w:val="22"/>
    </w:rPr>
  </w:style>
  <w:style w:type="paragraph" w:styleId="ae">
    <w:name w:val="Plain Text"/>
    <w:basedOn w:val="a"/>
    <w:link w:val="ad"/>
    <w:rsid w:val="00683F71"/>
    <w:pPr>
      <w:suppressAutoHyphens/>
      <w:spacing w:after="0" w:line="240" w:lineRule="auto"/>
      <w:jc w:val="both"/>
    </w:pPr>
    <w:rPr>
      <w:rFonts w:ascii="Times New Roman" w:eastAsia="Times New Roman" w:hAnsi="Times New Roman"/>
      <w:szCs w:val="20"/>
    </w:rPr>
  </w:style>
  <w:style w:type="character" w:customStyle="1" w:styleId="s3">
    <w:name w:val="s3"/>
    <w:uiPriority w:val="99"/>
    <w:rsid w:val="00683F71"/>
  </w:style>
  <w:style w:type="character" w:customStyle="1" w:styleId="af">
    <w:name w:val="Верхний колонтитул Знак"/>
    <w:link w:val="af0"/>
    <w:uiPriority w:val="99"/>
    <w:locked/>
    <w:rsid w:val="00683F71"/>
    <w:rPr>
      <w:rFonts w:cs="Times New Roman"/>
    </w:rPr>
  </w:style>
  <w:style w:type="paragraph" w:styleId="af0">
    <w:name w:val="header"/>
    <w:basedOn w:val="a"/>
    <w:link w:val="af"/>
    <w:uiPriority w:val="99"/>
    <w:rsid w:val="00683F71"/>
    <w:pPr>
      <w:tabs>
        <w:tab w:val="center" w:pos="4677"/>
        <w:tab w:val="right" w:pos="9355"/>
      </w:tabs>
      <w:spacing w:after="0" w:line="240" w:lineRule="auto"/>
    </w:pPr>
    <w:rPr>
      <w:sz w:val="20"/>
      <w:szCs w:val="20"/>
    </w:rPr>
  </w:style>
  <w:style w:type="character" w:customStyle="1" w:styleId="111111">
    <w:name w:val="111111Рондо Знак"/>
    <w:link w:val="1111110"/>
    <w:rsid w:val="00683F71"/>
    <w:rPr>
      <w:rFonts w:ascii="Arial" w:eastAsia="Times New Roman" w:hAnsi="Arial" w:cs="Arial"/>
      <w:sz w:val="24"/>
      <w:szCs w:val="24"/>
    </w:rPr>
  </w:style>
  <w:style w:type="paragraph" w:customStyle="1" w:styleId="1111110">
    <w:name w:val="111111Рондо"/>
    <w:basedOn w:val="a"/>
    <w:link w:val="111111"/>
    <w:qFormat/>
    <w:rsid w:val="00683F71"/>
    <w:pPr>
      <w:spacing w:before="120" w:after="120" w:line="360" w:lineRule="auto"/>
      <w:ind w:firstLine="709"/>
      <w:jc w:val="both"/>
    </w:pPr>
    <w:rPr>
      <w:rFonts w:ascii="Arial" w:eastAsia="Times New Roman" w:hAnsi="Arial"/>
      <w:sz w:val="24"/>
      <w:szCs w:val="24"/>
    </w:rPr>
  </w:style>
  <w:style w:type="character" w:customStyle="1" w:styleId="s2">
    <w:name w:val="s2"/>
    <w:uiPriority w:val="99"/>
    <w:rsid w:val="00683F71"/>
  </w:style>
  <w:style w:type="character" w:customStyle="1" w:styleId="af1">
    <w:name w:val="Нижний колонтитул Знак"/>
    <w:link w:val="af2"/>
    <w:uiPriority w:val="99"/>
    <w:locked/>
    <w:rsid w:val="00683F71"/>
    <w:rPr>
      <w:rFonts w:cs="Times New Roman"/>
    </w:rPr>
  </w:style>
  <w:style w:type="paragraph" w:styleId="af2">
    <w:name w:val="footer"/>
    <w:basedOn w:val="a"/>
    <w:link w:val="af1"/>
    <w:uiPriority w:val="99"/>
    <w:rsid w:val="00683F71"/>
    <w:pPr>
      <w:tabs>
        <w:tab w:val="center" w:pos="4677"/>
        <w:tab w:val="right" w:pos="9355"/>
      </w:tabs>
      <w:spacing w:after="0" w:line="240" w:lineRule="auto"/>
    </w:pPr>
    <w:rPr>
      <w:sz w:val="20"/>
      <w:szCs w:val="20"/>
    </w:rPr>
  </w:style>
  <w:style w:type="character" w:customStyle="1" w:styleId="apple-converted-space">
    <w:name w:val="apple-converted-space"/>
    <w:rsid w:val="00683F71"/>
  </w:style>
  <w:style w:type="character" w:customStyle="1" w:styleId="11">
    <w:name w:val="Основной текст Знак1"/>
    <w:aliases w:val="Знак Знак1,Знак1 Знак Знак1,Основной текст1 Знак1,Основной текст1 Знак Знак Знак1"/>
    <w:uiPriority w:val="99"/>
    <w:semiHidden/>
    <w:rsid w:val="00683F71"/>
  </w:style>
  <w:style w:type="character" w:customStyle="1" w:styleId="apple-style-span">
    <w:name w:val="apple-style-span"/>
    <w:uiPriority w:val="99"/>
    <w:rsid w:val="00683F71"/>
  </w:style>
  <w:style w:type="character" w:customStyle="1" w:styleId="s10">
    <w:name w:val="s_10"/>
    <w:basedOn w:val="a0"/>
    <w:rsid w:val="00683F71"/>
  </w:style>
  <w:style w:type="character" w:customStyle="1" w:styleId="af3">
    <w:name w:val="Основной текст Знак"/>
    <w:aliases w:val="Знак Знак,Знак1 Знак Знак,Основной текст1 Знак,Основной текст1 Знак Знак Знак"/>
    <w:link w:val="af4"/>
    <w:locked/>
    <w:rsid w:val="00683F71"/>
    <w:rPr>
      <w:rFonts w:cs="Times New Roman"/>
      <w:lang w:eastAsia="en-US"/>
    </w:rPr>
  </w:style>
  <w:style w:type="paragraph" w:styleId="af4">
    <w:name w:val="Body Text"/>
    <w:aliases w:val="Знак,Знак1 Знак,Основной текст1,Основной текст1 Знак Знак"/>
    <w:basedOn w:val="a"/>
    <w:link w:val="af3"/>
    <w:rsid w:val="00683F71"/>
    <w:pPr>
      <w:spacing w:after="0" w:line="240" w:lineRule="auto"/>
    </w:pPr>
    <w:rPr>
      <w:sz w:val="20"/>
      <w:szCs w:val="20"/>
    </w:rPr>
  </w:style>
  <w:style w:type="character" w:customStyle="1" w:styleId="s4">
    <w:name w:val="s4"/>
    <w:uiPriority w:val="99"/>
    <w:rsid w:val="00683F71"/>
  </w:style>
  <w:style w:type="character" w:customStyle="1" w:styleId="BodyTextChar">
    <w:name w:val="Body Text Char"/>
    <w:aliases w:val="Знак Char,Знак1 Знак Char,Основной текст1 Char,Основной текст1 Знак Знак Char"/>
    <w:uiPriority w:val="99"/>
    <w:semiHidden/>
    <w:locked/>
    <w:rsid w:val="00683F71"/>
    <w:rPr>
      <w:sz w:val="24"/>
    </w:rPr>
  </w:style>
  <w:style w:type="character" w:customStyle="1" w:styleId="af5">
    <w:name w:val="Текст выноски Знак"/>
    <w:link w:val="af6"/>
    <w:uiPriority w:val="99"/>
    <w:semiHidden/>
    <w:locked/>
    <w:rsid w:val="00683F71"/>
    <w:rPr>
      <w:rFonts w:ascii="Tahoma" w:hAnsi="Tahoma" w:cs="Times New Roman"/>
      <w:sz w:val="16"/>
    </w:rPr>
  </w:style>
  <w:style w:type="paragraph" w:styleId="af6">
    <w:name w:val="Balloon Text"/>
    <w:basedOn w:val="a"/>
    <w:link w:val="af5"/>
    <w:uiPriority w:val="99"/>
    <w:semiHidden/>
    <w:rsid w:val="00683F71"/>
    <w:pPr>
      <w:spacing w:after="0" w:line="240" w:lineRule="auto"/>
    </w:pPr>
    <w:rPr>
      <w:rFonts w:ascii="Tahoma" w:hAnsi="Tahoma"/>
      <w:sz w:val="16"/>
      <w:szCs w:val="20"/>
    </w:rPr>
  </w:style>
  <w:style w:type="paragraph" w:styleId="12">
    <w:name w:val="index 1"/>
    <w:basedOn w:val="a"/>
    <w:next w:val="a"/>
    <w:semiHidden/>
    <w:rsid w:val="00683F71"/>
    <w:pPr>
      <w:spacing w:after="0" w:line="240" w:lineRule="auto"/>
      <w:ind w:left="240" w:hanging="240"/>
    </w:pPr>
    <w:rPr>
      <w:rFonts w:ascii="Times New Roman" w:eastAsia="Times New Roman" w:hAnsi="Times New Roman"/>
      <w:sz w:val="24"/>
      <w:szCs w:val="24"/>
      <w:lang w:eastAsia="ru-RU"/>
    </w:rPr>
  </w:style>
  <w:style w:type="paragraph" w:customStyle="1" w:styleId="xl134">
    <w:name w:val="xl134"/>
    <w:basedOn w:val="a"/>
    <w:rsid w:val="00683F71"/>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hAnsi="Arial Unicode MS" w:cs="Arial Unicode MS"/>
      <w:color w:val="000000"/>
      <w:sz w:val="18"/>
      <w:szCs w:val="18"/>
      <w:lang w:eastAsia="ru-RU"/>
    </w:rPr>
  </w:style>
  <w:style w:type="paragraph" w:styleId="af7">
    <w:name w:val="index heading"/>
    <w:basedOn w:val="a"/>
    <w:next w:val="12"/>
    <w:semiHidden/>
    <w:rsid w:val="00683F71"/>
    <w:pPr>
      <w:suppressAutoHyphens/>
      <w:spacing w:after="0" w:line="240" w:lineRule="auto"/>
      <w:jc w:val="both"/>
    </w:pPr>
    <w:rPr>
      <w:rFonts w:ascii="Times New Roman" w:eastAsia="Times New Roman" w:hAnsi="Times New Roman"/>
      <w:szCs w:val="24"/>
      <w:lang w:eastAsia="ru-RU"/>
    </w:rPr>
  </w:style>
  <w:style w:type="paragraph" w:styleId="af8">
    <w:name w:val="caption"/>
    <w:basedOn w:val="a"/>
    <w:next w:val="a"/>
    <w:qFormat/>
    <w:locked/>
    <w:rsid w:val="00683F71"/>
    <w:pPr>
      <w:tabs>
        <w:tab w:val="left" w:pos="1080"/>
      </w:tabs>
      <w:suppressAutoHyphens/>
      <w:spacing w:before="120" w:after="0" w:line="240" w:lineRule="auto"/>
      <w:ind w:left="357"/>
      <w:jc w:val="center"/>
    </w:pPr>
    <w:rPr>
      <w:rFonts w:ascii="Times New Roman" w:eastAsia="Times New Roman" w:hAnsi="Times New Roman"/>
      <w:b/>
      <w:bCs/>
      <w:szCs w:val="24"/>
      <w:lang w:eastAsia="ru-RU"/>
    </w:rPr>
  </w:style>
  <w:style w:type="paragraph" w:customStyle="1" w:styleId="xl131">
    <w:name w:val="xl131"/>
    <w:basedOn w:val="a"/>
    <w:rsid w:val="00683F71"/>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9">
    <w:name w:val="xl119"/>
    <w:basedOn w:val="a"/>
    <w:rsid w:val="00683F71"/>
    <w:pPr>
      <w:pBdr>
        <w:top w:val="single" w:sz="4" w:space="0" w:color="auto"/>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6">
    <w:name w:val="xl106"/>
    <w:basedOn w:val="a"/>
    <w:rsid w:val="00683F71"/>
    <w:pPr>
      <w:pBdr>
        <w:left w:val="single" w:sz="8"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a"/>
    <w:rsid w:val="00683F71"/>
    <w:pPr>
      <w:pBdr>
        <w:top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p6">
    <w:name w:val="p6"/>
    <w:basedOn w:val="a"/>
    <w:uiPriority w:val="99"/>
    <w:rsid w:val="00683F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683F7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5">
    <w:name w:val="xl75"/>
    <w:basedOn w:val="a"/>
    <w:rsid w:val="00683F71"/>
    <w:pPr>
      <w:pBdr>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9">
    <w:name w:val="xl79"/>
    <w:basedOn w:val="a"/>
    <w:rsid w:val="00683F71"/>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
    <w:rsid w:val="00683F7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3">
    <w:name w:val="xl133"/>
    <w:basedOn w:val="a"/>
    <w:rsid w:val="00683F71"/>
    <w:pPr>
      <w:pBdr>
        <w:top w:val="single" w:sz="4" w:space="0" w:color="auto"/>
        <w:lef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9">
    <w:name w:val="xl129"/>
    <w:basedOn w:val="a"/>
    <w:rsid w:val="00683F7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2">
    <w:name w:val="xl122"/>
    <w:basedOn w:val="a"/>
    <w:rsid w:val="00683F7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8">
    <w:name w:val="xl118"/>
    <w:basedOn w:val="a"/>
    <w:rsid w:val="00683F71"/>
    <w:pPr>
      <w:pBdr>
        <w:top w:val="single" w:sz="4" w:space="0" w:color="auto"/>
        <w:left w:val="single" w:sz="4" w:space="0" w:color="auto"/>
        <w:bottom w:val="single" w:sz="8" w:space="0" w:color="auto"/>
      </w:pBdr>
      <w:shd w:val="clear" w:color="000000"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2">
    <w:name w:val="xl112"/>
    <w:basedOn w:val="a"/>
    <w:rsid w:val="00683F7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7">
    <w:name w:val="xl107"/>
    <w:basedOn w:val="a"/>
    <w:rsid w:val="00683F71"/>
    <w:pPr>
      <w:pBdr>
        <w:top w:val="single" w:sz="8"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1">
    <w:name w:val="xl101"/>
    <w:basedOn w:val="a"/>
    <w:rsid w:val="00683F71"/>
    <w:pPr>
      <w:pBdr>
        <w:top w:val="single" w:sz="4" w:space="0" w:color="auto"/>
        <w:left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rsid w:val="00683F71"/>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styleId="27">
    <w:name w:val="toc 2"/>
    <w:basedOn w:val="a"/>
    <w:next w:val="a"/>
    <w:uiPriority w:val="39"/>
    <w:qFormat/>
    <w:locked/>
    <w:rsid w:val="00683F71"/>
    <w:pPr>
      <w:widowControl w:val="0"/>
      <w:autoSpaceDE w:val="0"/>
      <w:autoSpaceDN w:val="0"/>
      <w:adjustRightInd w:val="0"/>
      <w:spacing w:after="0" w:line="240" w:lineRule="auto"/>
      <w:ind w:left="200"/>
    </w:pPr>
    <w:rPr>
      <w:rFonts w:ascii="Times New Roman" w:eastAsia="Times New Roman" w:hAnsi="Times New Roman"/>
      <w:sz w:val="24"/>
      <w:szCs w:val="20"/>
      <w:lang w:eastAsia="ru-RU"/>
    </w:rPr>
  </w:style>
  <w:style w:type="paragraph" w:customStyle="1" w:styleId="p17">
    <w:name w:val="p17"/>
    <w:basedOn w:val="a"/>
    <w:uiPriority w:val="99"/>
    <w:rsid w:val="00683F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683F71"/>
    <w:pP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
    <w:rsid w:val="00683F71"/>
    <w:pPr>
      <w:pBdr>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
    <w:name w:val="xl87"/>
    <w:basedOn w:val="a"/>
    <w:rsid w:val="00683F71"/>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0">
    <w:name w:val="xl90"/>
    <w:basedOn w:val="a"/>
    <w:rsid w:val="00683F71"/>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
    <w:rsid w:val="00683F71"/>
    <w:pPr>
      <w:pBdr>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
    <w:rsid w:val="00683F71"/>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
    <w:rsid w:val="00683F71"/>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7">
    <w:name w:val="xl127"/>
    <w:basedOn w:val="a"/>
    <w:rsid w:val="00683F71"/>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4">
    <w:name w:val="xl124"/>
    <w:basedOn w:val="a"/>
    <w:rsid w:val="00683F71"/>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6">
    <w:name w:val="xl116"/>
    <w:basedOn w:val="a"/>
    <w:rsid w:val="00683F71"/>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1">
    <w:name w:val="xl111"/>
    <w:basedOn w:val="a"/>
    <w:rsid w:val="00683F71"/>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3">
    <w:name w:val="xl103"/>
    <w:basedOn w:val="a"/>
    <w:rsid w:val="00683F71"/>
    <w:pPr>
      <w:pBdr>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rsid w:val="00683F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683F71"/>
    <w:pPr>
      <w:pBdr>
        <w:left w:val="single" w:sz="4" w:space="0" w:color="auto"/>
        <w:bottom w:val="single" w:sz="4" w:space="0" w:color="auto"/>
        <w:right w:val="single" w:sz="8"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
    <w:rsid w:val="00683F71"/>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683F71"/>
    <w:pPr>
      <w:pBdr>
        <w:top w:val="single" w:sz="4" w:space="0" w:color="auto"/>
        <w:left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8">
    <w:name w:val="xl88"/>
    <w:basedOn w:val="a"/>
    <w:rsid w:val="00683F71"/>
    <w:pPr>
      <w:pBdr>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683F71"/>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5">
    <w:name w:val="xl125"/>
    <w:basedOn w:val="a"/>
    <w:rsid w:val="00683F71"/>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8">
    <w:name w:val="xl108"/>
    <w:basedOn w:val="a"/>
    <w:rsid w:val="00683F71"/>
    <w:pPr>
      <w:pBdr>
        <w:top w:val="single" w:sz="8" w:space="0" w:color="auto"/>
        <w:left w:val="single" w:sz="4" w:space="0" w:color="auto"/>
        <w:bottom w:val="single" w:sz="4" w:space="0" w:color="auto"/>
      </w:pBdr>
      <w:shd w:val="clear" w:color="000000"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2">
    <w:name w:val="xl102"/>
    <w:basedOn w:val="a"/>
    <w:rsid w:val="00683F71"/>
    <w:pPr>
      <w:pBdr>
        <w:top w:val="single" w:sz="4" w:space="0" w:color="auto"/>
        <w:left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
    <w:rsid w:val="00683F71"/>
    <w:pPr>
      <w:pBdr>
        <w:left w:val="single" w:sz="4" w:space="0" w:color="auto"/>
      </w:pBdr>
      <w:shd w:val="clear" w:color="000000" w:fill="B8CCE4"/>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683F71"/>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uiPriority w:val="99"/>
    <w:rsid w:val="00683F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683F71"/>
    <w:pPr>
      <w:shd w:val="clear" w:color="000000" w:fill="95B3D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683F71"/>
    <w:pPr>
      <w:pBdr>
        <w:top w:val="single" w:sz="8" w:space="0" w:color="auto"/>
        <w:left w:val="single" w:sz="4" w:space="0" w:color="auto"/>
        <w:bottom w:val="single" w:sz="8" w:space="0" w:color="auto"/>
        <w:right w:val="single" w:sz="8"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683F71"/>
    <w:pPr>
      <w:pBdr>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6">
    <w:name w:val="xl86"/>
    <w:basedOn w:val="a"/>
    <w:rsid w:val="00683F71"/>
    <w:pPr>
      <w:pBdr>
        <w:top w:val="single" w:sz="8" w:space="0" w:color="auto"/>
        <w:left w:val="single" w:sz="4" w:space="0" w:color="auto"/>
        <w:bottom w:val="single" w:sz="8" w:space="0" w:color="auto"/>
      </w:pBdr>
      <w:shd w:val="clear" w:color="000000" w:fill="E6B8B7"/>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5">
    <w:name w:val="xl135"/>
    <w:basedOn w:val="a"/>
    <w:rsid w:val="00683F71"/>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hAnsi="Arial Unicode MS" w:cs="Arial Unicode MS"/>
      <w:color w:val="000000"/>
      <w:sz w:val="18"/>
      <w:szCs w:val="18"/>
      <w:lang w:eastAsia="ru-RU"/>
    </w:rPr>
  </w:style>
  <w:style w:type="paragraph" w:customStyle="1" w:styleId="xl123">
    <w:name w:val="xl123"/>
    <w:basedOn w:val="a"/>
    <w:rsid w:val="00683F71"/>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0">
    <w:name w:val="xl110"/>
    <w:basedOn w:val="a"/>
    <w:rsid w:val="00683F71"/>
    <w:pPr>
      <w:pBdr>
        <w:top w:val="single" w:sz="8"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5">
    <w:name w:val="xl105"/>
    <w:basedOn w:val="a"/>
    <w:rsid w:val="00683F71"/>
    <w:pPr>
      <w:pBdr>
        <w:left w:val="single" w:sz="4" w:space="0" w:color="auto"/>
        <w:right w:val="single" w:sz="8"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
    <w:rsid w:val="00683F71"/>
    <w:pPr>
      <w:pBdr>
        <w:top w:val="single" w:sz="4" w:space="0" w:color="auto"/>
        <w:left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683F71"/>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683F71"/>
    <w:pPr>
      <w:pBdr>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styleId="13">
    <w:name w:val="toc 1"/>
    <w:basedOn w:val="a"/>
    <w:next w:val="a"/>
    <w:uiPriority w:val="39"/>
    <w:qFormat/>
    <w:locked/>
    <w:rsid w:val="00707CA8"/>
    <w:pPr>
      <w:widowControl w:val="0"/>
      <w:autoSpaceDE w:val="0"/>
      <w:autoSpaceDN w:val="0"/>
      <w:adjustRightInd w:val="0"/>
      <w:spacing w:after="0" w:line="240" w:lineRule="auto"/>
    </w:pPr>
    <w:rPr>
      <w:rFonts w:ascii="Times New Roman" w:eastAsia="Times New Roman" w:hAnsi="Times New Roman"/>
      <w:b/>
      <w:sz w:val="24"/>
      <w:szCs w:val="20"/>
      <w:lang w:eastAsia="ru-RU"/>
    </w:rPr>
  </w:style>
  <w:style w:type="paragraph" w:customStyle="1" w:styleId="xl67">
    <w:name w:val="xl67"/>
    <w:basedOn w:val="a"/>
    <w:rsid w:val="00683F71"/>
    <w:pPr>
      <w:pBdr>
        <w:top w:val="single" w:sz="4" w:space="0" w:color="auto"/>
        <w:left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0">
    <w:name w:val="xl70"/>
    <w:basedOn w:val="a"/>
    <w:rsid w:val="00683F71"/>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683F71"/>
    <w:pPr>
      <w:pBdr>
        <w:top w:val="single" w:sz="8" w:space="0" w:color="auto"/>
        <w:left w:val="single" w:sz="4" w:space="0" w:color="auto"/>
        <w:bottom w:val="single" w:sz="8"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
    <w:rsid w:val="00683F71"/>
    <w:pPr>
      <w:pBdr>
        <w:left w:val="single" w:sz="8"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683F71"/>
    <w:pPr>
      <w:pBdr>
        <w:left w:val="single" w:sz="4" w:space="0" w:color="auto"/>
        <w:bottom w:val="single" w:sz="4" w:space="0" w:color="auto"/>
      </w:pBdr>
      <w:shd w:val="clear" w:color="000000" w:fill="B8CCE4"/>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683F71"/>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5">
    <w:name w:val="xl115"/>
    <w:basedOn w:val="a"/>
    <w:rsid w:val="00683F7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5">
    <w:name w:val="xl95"/>
    <w:basedOn w:val="a"/>
    <w:rsid w:val="00683F71"/>
    <w:pPr>
      <w:pBdr>
        <w:top w:val="single" w:sz="8" w:space="0" w:color="auto"/>
        <w:left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683F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683F71"/>
    <w:pPr>
      <w:pBdr>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683F71"/>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
    <w:name w:val="xl76"/>
    <w:basedOn w:val="a"/>
    <w:rsid w:val="00683F71"/>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14">
    <w:name w:val="Знак Знак Знак Знак Знак Знак1 Знак"/>
    <w:basedOn w:val="a"/>
    <w:rsid w:val="00683F71"/>
    <w:pPr>
      <w:spacing w:after="0" w:line="240" w:lineRule="auto"/>
    </w:pPr>
    <w:rPr>
      <w:rFonts w:ascii="Verdana" w:eastAsia="Times New Roman" w:hAnsi="Verdana" w:cs="Verdana"/>
      <w:sz w:val="20"/>
      <w:szCs w:val="20"/>
      <w:lang w:val="en-US"/>
    </w:rPr>
  </w:style>
  <w:style w:type="paragraph" w:customStyle="1" w:styleId="xl126">
    <w:name w:val="xl126"/>
    <w:basedOn w:val="a"/>
    <w:rsid w:val="00683F71"/>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1">
    <w:name w:val="xl121"/>
    <w:basedOn w:val="a"/>
    <w:rsid w:val="00683F71"/>
    <w:pPr>
      <w:pBdr>
        <w:top w:val="single" w:sz="4" w:space="0" w:color="auto"/>
        <w:left w:val="single" w:sz="4" w:space="0" w:color="auto"/>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4">
    <w:name w:val="xl114"/>
    <w:basedOn w:val="a"/>
    <w:rsid w:val="00683F71"/>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styleId="af9">
    <w:name w:val="Normal (Web)"/>
    <w:aliases w:val="Обычный (Интернет),Normal (Web)"/>
    <w:basedOn w:val="a"/>
    <w:rsid w:val="00683F71"/>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toc 3"/>
    <w:basedOn w:val="a"/>
    <w:next w:val="a"/>
    <w:uiPriority w:val="39"/>
    <w:qFormat/>
    <w:locked/>
    <w:rsid w:val="00683F71"/>
    <w:pPr>
      <w:autoSpaceDE w:val="0"/>
      <w:autoSpaceDN w:val="0"/>
      <w:adjustRightInd w:val="0"/>
      <w:spacing w:after="0" w:line="240" w:lineRule="auto"/>
      <w:ind w:left="403"/>
    </w:pPr>
    <w:rPr>
      <w:rFonts w:ascii="Times New Roman" w:eastAsia="Times New Roman" w:hAnsi="Times New Roman"/>
      <w:sz w:val="24"/>
      <w:szCs w:val="20"/>
      <w:lang w:eastAsia="ru-RU"/>
    </w:rPr>
  </w:style>
  <w:style w:type="paragraph" w:styleId="afa">
    <w:name w:val="List Paragraph"/>
    <w:aliases w:val="Ненумерованный список"/>
    <w:basedOn w:val="a"/>
    <w:link w:val="afb"/>
    <w:uiPriority w:val="34"/>
    <w:qFormat/>
    <w:rsid w:val="00683F71"/>
    <w:pPr>
      <w:ind w:left="720"/>
      <w:contextualSpacing/>
    </w:pPr>
  </w:style>
  <w:style w:type="paragraph" w:customStyle="1" w:styleId="p10">
    <w:name w:val="p10"/>
    <w:basedOn w:val="a"/>
    <w:uiPriority w:val="99"/>
    <w:rsid w:val="00683F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0">
    <w:name w:val="Default"/>
    <w:uiPriority w:val="99"/>
    <w:rsid w:val="00683F71"/>
    <w:pPr>
      <w:autoSpaceDE w:val="0"/>
      <w:autoSpaceDN w:val="0"/>
      <w:adjustRightInd w:val="0"/>
    </w:pPr>
    <w:rPr>
      <w:rFonts w:ascii="Times New Roman" w:eastAsia="Times New Roman" w:hAnsi="Times New Roman"/>
      <w:color w:val="000000"/>
      <w:sz w:val="24"/>
      <w:szCs w:val="24"/>
    </w:rPr>
  </w:style>
  <w:style w:type="paragraph" w:customStyle="1" w:styleId="xl66">
    <w:name w:val="xl66"/>
    <w:basedOn w:val="a"/>
    <w:rsid w:val="00683F71"/>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2">
    <w:name w:val="xl72"/>
    <w:basedOn w:val="a"/>
    <w:rsid w:val="00683F7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8">
    <w:name w:val="xl128"/>
    <w:basedOn w:val="a"/>
    <w:rsid w:val="00683F71"/>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7">
    <w:name w:val="xl117"/>
    <w:basedOn w:val="a"/>
    <w:rsid w:val="00683F71"/>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3">
    <w:name w:val="xl113"/>
    <w:basedOn w:val="a"/>
    <w:rsid w:val="00683F71"/>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9">
    <w:name w:val="xl109"/>
    <w:basedOn w:val="a"/>
    <w:rsid w:val="00683F71"/>
    <w:pPr>
      <w:pBdr>
        <w:top w:val="single" w:sz="8"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4">
    <w:name w:val="xl104"/>
    <w:basedOn w:val="a"/>
    <w:rsid w:val="00683F71"/>
    <w:pPr>
      <w:pBdr>
        <w:left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rsid w:val="00683F71"/>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Заголовок оглавления1"/>
    <w:basedOn w:val="1"/>
    <w:next w:val="a"/>
    <w:uiPriority w:val="99"/>
    <w:rsid w:val="00683F71"/>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paragraph" w:customStyle="1" w:styleId="font24">
    <w:name w:val="font24"/>
    <w:basedOn w:val="a"/>
    <w:rsid w:val="00683F71"/>
    <w:pPr>
      <w:spacing w:before="100" w:beforeAutospacing="1" w:after="100" w:afterAutospacing="1" w:line="240" w:lineRule="auto"/>
    </w:pPr>
    <w:rPr>
      <w:rFonts w:ascii="Times New Roman" w:eastAsia="Times New Roman" w:hAnsi="Times New Roman"/>
      <w:b/>
      <w:bCs/>
      <w:color w:val="0000FF"/>
      <w:sz w:val="18"/>
      <w:szCs w:val="18"/>
      <w:lang w:eastAsia="ru-RU"/>
    </w:rPr>
  </w:style>
  <w:style w:type="paragraph" w:customStyle="1" w:styleId="font14">
    <w:name w:val="font14"/>
    <w:basedOn w:val="a"/>
    <w:rsid w:val="00683F71"/>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16">
    <w:name w:val="Основной текст с отступом1"/>
    <w:basedOn w:val="a"/>
    <w:rsid w:val="00683F71"/>
    <w:pPr>
      <w:widowControl w:val="0"/>
      <w:tabs>
        <w:tab w:val="left" w:pos="3600"/>
      </w:tabs>
      <w:suppressAutoHyphens/>
      <w:overflowPunct w:val="0"/>
      <w:autoSpaceDE w:val="0"/>
      <w:spacing w:after="0" w:line="240" w:lineRule="auto"/>
      <w:ind w:left="3600" w:hanging="2700"/>
    </w:pPr>
    <w:rPr>
      <w:rFonts w:ascii="Times New Roman" w:eastAsia="Times New Roman" w:hAnsi="Times New Roman"/>
      <w:sz w:val="28"/>
      <w:szCs w:val="20"/>
      <w:lang w:eastAsia="ar-SA"/>
    </w:rPr>
  </w:style>
  <w:style w:type="paragraph" w:customStyle="1" w:styleId="17">
    <w:name w:val="Обычный1"/>
    <w:rsid w:val="00683F71"/>
    <w:pPr>
      <w:widowControl w:val="0"/>
      <w:suppressAutoHyphens/>
      <w:overflowPunct w:val="0"/>
      <w:autoSpaceDE w:val="0"/>
    </w:pPr>
    <w:rPr>
      <w:rFonts w:ascii="Times New Roman" w:eastAsia="Times New Roman" w:hAnsi="Times New Roman"/>
      <w:lang w:eastAsia="ar-SA"/>
    </w:rPr>
  </w:style>
  <w:style w:type="paragraph" w:customStyle="1" w:styleId="xl136">
    <w:name w:val="xl136"/>
    <w:basedOn w:val="a"/>
    <w:rsid w:val="00683F71"/>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hAnsi="Arial Unicode MS" w:cs="Arial Unicode MS"/>
      <w:color w:val="000000"/>
      <w:sz w:val="18"/>
      <w:szCs w:val="18"/>
      <w:lang w:eastAsia="ru-RU"/>
    </w:rPr>
  </w:style>
  <w:style w:type="paragraph" w:customStyle="1" w:styleId="18">
    <w:name w:val="Абзац списка1"/>
    <w:basedOn w:val="a"/>
    <w:qFormat/>
    <w:rsid w:val="00683F71"/>
    <w:pPr>
      <w:suppressAutoHyphens/>
      <w:spacing w:after="0" w:line="240" w:lineRule="auto"/>
      <w:ind w:left="720"/>
    </w:pPr>
    <w:rPr>
      <w:rFonts w:eastAsia="Times New Roman"/>
      <w:sz w:val="24"/>
      <w:szCs w:val="24"/>
      <w:lang w:val="en-US" w:eastAsia="ar-SA"/>
    </w:rPr>
  </w:style>
  <w:style w:type="paragraph" w:customStyle="1" w:styleId="font15">
    <w:name w:val="font15"/>
    <w:basedOn w:val="a"/>
    <w:rsid w:val="00683F71"/>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font10">
    <w:name w:val="font10"/>
    <w:basedOn w:val="a"/>
    <w:rsid w:val="00683F71"/>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font5">
    <w:name w:val="font5"/>
    <w:basedOn w:val="a"/>
    <w:rsid w:val="00683F71"/>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afc">
    <w:name w:val="Нормальный"/>
    <w:rsid w:val="00683F71"/>
    <w:pPr>
      <w:autoSpaceDE w:val="0"/>
      <w:autoSpaceDN w:val="0"/>
      <w:jc w:val="center"/>
    </w:pPr>
    <w:rPr>
      <w:rFonts w:ascii="Times New Roman" w:eastAsia="Times New Roman" w:hAnsi="Times New Roman"/>
      <w:sz w:val="24"/>
    </w:rPr>
  </w:style>
  <w:style w:type="paragraph" w:customStyle="1" w:styleId="xl148">
    <w:name w:val="xl148"/>
    <w:basedOn w:val="a"/>
    <w:rsid w:val="00683F71"/>
    <w:pPr>
      <w:pBdr>
        <w:top w:val="single" w:sz="4" w:space="0" w:color="auto"/>
        <w:left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9">
    <w:name w:val="xl139"/>
    <w:basedOn w:val="a"/>
    <w:rsid w:val="00683F71"/>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7">
    <w:name w:val="xl137"/>
    <w:basedOn w:val="a"/>
    <w:rsid w:val="00683F71"/>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font21">
    <w:name w:val="font21"/>
    <w:basedOn w:val="a"/>
    <w:rsid w:val="00683F71"/>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11">
    <w:name w:val="font11"/>
    <w:basedOn w:val="a"/>
    <w:rsid w:val="00683F71"/>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ConsPlusNormal">
    <w:name w:val="ConsPlusNormal"/>
    <w:rsid w:val="00683F71"/>
    <w:pPr>
      <w:widowControl w:val="0"/>
      <w:suppressAutoHyphens/>
      <w:autoSpaceDE w:val="0"/>
      <w:ind w:firstLine="720"/>
    </w:pPr>
    <w:rPr>
      <w:rFonts w:ascii="Arial" w:eastAsia="Arial" w:hAnsi="Arial" w:cs="Arial"/>
      <w:lang w:eastAsia="ar-SA"/>
    </w:rPr>
  </w:style>
  <w:style w:type="paragraph" w:customStyle="1" w:styleId="xl147">
    <w:name w:val="xl147"/>
    <w:basedOn w:val="a"/>
    <w:rsid w:val="00683F7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8">
    <w:name w:val="xl138"/>
    <w:basedOn w:val="a"/>
    <w:rsid w:val="00683F71"/>
    <w:pPr>
      <w:pBdr>
        <w:top w:val="single" w:sz="4" w:space="0" w:color="auto"/>
        <w:left w:val="single" w:sz="8" w:space="0" w:color="auto"/>
        <w:bottom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4">
    <w:name w:val="xl154"/>
    <w:basedOn w:val="a"/>
    <w:rsid w:val="00683F71"/>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20">
    <w:name w:val="font20"/>
    <w:basedOn w:val="a"/>
    <w:rsid w:val="00683F71"/>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8">
    <w:name w:val="font8"/>
    <w:basedOn w:val="a"/>
    <w:rsid w:val="00683F71"/>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7">
    <w:name w:val="font7"/>
    <w:basedOn w:val="a"/>
    <w:rsid w:val="00683F71"/>
    <w:pPr>
      <w:spacing w:before="100" w:beforeAutospacing="1" w:after="100" w:afterAutospacing="1" w:line="240" w:lineRule="auto"/>
    </w:pPr>
    <w:rPr>
      <w:rFonts w:ascii="Times New Roman" w:eastAsia="Times New Roman" w:hAnsi="Times New Roman"/>
      <w:b/>
      <w:bCs/>
      <w:lang w:eastAsia="ru-RU"/>
    </w:rPr>
  </w:style>
  <w:style w:type="paragraph" w:customStyle="1" w:styleId="xl149">
    <w:name w:val="xl149"/>
    <w:basedOn w:val="a"/>
    <w:rsid w:val="00683F71"/>
    <w:pPr>
      <w:pBdr>
        <w:top w:val="single" w:sz="4" w:space="0" w:color="auto"/>
        <w:left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683F71"/>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6">
    <w:name w:val="xl156"/>
    <w:basedOn w:val="a"/>
    <w:rsid w:val="00683F7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font17">
    <w:name w:val="font17"/>
    <w:basedOn w:val="a"/>
    <w:rsid w:val="00683F71"/>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font12">
    <w:name w:val="font12"/>
    <w:basedOn w:val="a"/>
    <w:rsid w:val="00683F71"/>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143">
    <w:name w:val="xl143"/>
    <w:basedOn w:val="a"/>
    <w:rsid w:val="00683F71"/>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1">
    <w:name w:val="xl141"/>
    <w:basedOn w:val="a"/>
    <w:rsid w:val="00683F71"/>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25">
    <w:name w:val="font25"/>
    <w:basedOn w:val="a"/>
    <w:rsid w:val="00683F71"/>
    <w:pPr>
      <w:spacing w:before="100" w:beforeAutospacing="1" w:after="100" w:afterAutospacing="1" w:line="240" w:lineRule="auto"/>
    </w:pPr>
    <w:rPr>
      <w:rFonts w:ascii="Times New Roman" w:eastAsia="Times New Roman" w:hAnsi="Times New Roman"/>
      <w:b/>
      <w:bCs/>
      <w:color w:val="0000FF"/>
      <w:sz w:val="14"/>
      <w:szCs w:val="14"/>
      <w:lang w:eastAsia="ru-RU"/>
    </w:rPr>
  </w:style>
  <w:style w:type="paragraph" w:customStyle="1" w:styleId="font22">
    <w:name w:val="font22"/>
    <w:basedOn w:val="a"/>
    <w:rsid w:val="00683F71"/>
    <w:pPr>
      <w:spacing w:before="100" w:beforeAutospacing="1" w:after="100" w:afterAutospacing="1" w:line="240" w:lineRule="auto"/>
    </w:pPr>
    <w:rPr>
      <w:rFonts w:ascii="Times New Roman" w:eastAsia="Times New Roman" w:hAnsi="Times New Roman"/>
      <w:color w:val="0000FF"/>
      <w:sz w:val="16"/>
      <w:szCs w:val="16"/>
      <w:lang w:eastAsia="ru-RU"/>
    </w:rPr>
  </w:style>
  <w:style w:type="paragraph" w:customStyle="1" w:styleId="font19">
    <w:name w:val="font19"/>
    <w:basedOn w:val="a"/>
    <w:rsid w:val="00683F71"/>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9">
    <w:name w:val="font9"/>
    <w:basedOn w:val="a"/>
    <w:rsid w:val="00683F71"/>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afd">
    <w:name w:val="Под формулой"/>
    <w:basedOn w:val="afc"/>
    <w:rsid w:val="00683F71"/>
    <w:pPr>
      <w:ind w:left="567"/>
      <w:jc w:val="left"/>
    </w:pPr>
    <w:rPr>
      <w:sz w:val="22"/>
    </w:rPr>
  </w:style>
  <w:style w:type="paragraph" w:customStyle="1" w:styleId="xl151">
    <w:name w:val="xl151"/>
    <w:basedOn w:val="a"/>
    <w:rsid w:val="00683F71"/>
    <w:pPr>
      <w:pBdr>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4">
    <w:name w:val="xl144"/>
    <w:basedOn w:val="a"/>
    <w:rsid w:val="00683F71"/>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2">
    <w:name w:val="xl142"/>
    <w:basedOn w:val="a"/>
    <w:rsid w:val="00683F71"/>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s1">
    <w:name w:val="s_1"/>
    <w:basedOn w:val="a"/>
    <w:rsid w:val="00683F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23">
    <w:name w:val="font23"/>
    <w:basedOn w:val="a"/>
    <w:rsid w:val="00683F71"/>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font16">
    <w:name w:val="font16"/>
    <w:basedOn w:val="a"/>
    <w:rsid w:val="00683F71"/>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ont6">
    <w:name w:val="font6"/>
    <w:basedOn w:val="a"/>
    <w:rsid w:val="00683F71"/>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45">
    <w:name w:val="xl145"/>
    <w:basedOn w:val="a"/>
    <w:rsid w:val="00683F7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5">
    <w:name w:val="xl155"/>
    <w:basedOn w:val="a"/>
    <w:rsid w:val="00683F7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3">
    <w:name w:val="xl153"/>
    <w:basedOn w:val="a"/>
    <w:rsid w:val="00683F71"/>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2">
    <w:name w:val="xl152"/>
    <w:basedOn w:val="a"/>
    <w:rsid w:val="00683F71"/>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18">
    <w:name w:val="font18"/>
    <w:basedOn w:val="a"/>
    <w:rsid w:val="00683F71"/>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13">
    <w:name w:val="font13"/>
    <w:basedOn w:val="a"/>
    <w:rsid w:val="00683F71"/>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xl146">
    <w:name w:val="xl146"/>
    <w:basedOn w:val="a"/>
    <w:rsid w:val="00683F71"/>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table" w:styleId="afe">
    <w:name w:val="Table Grid"/>
    <w:basedOn w:val="a1"/>
    <w:uiPriority w:val="59"/>
    <w:rsid w:val="00683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rsid w:val="00683F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rsid w:val="00683F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99"/>
    <w:rsid w:val="00683F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683F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683F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rsid w:val="00683F7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rsid w:val="00683F7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rsid w:val="00683F7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683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683F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rsid w:val="00683F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rsid w:val="00683F7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rsid w:val="00683F7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rsid w:val="00683F7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466C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a">
    <w:name w:val="Нет списка1"/>
    <w:next w:val="a2"/>
    <w:uiPriority w:val="99"/>
    <w:semiHidden/>
    <w:unhideWhenUsed/>
    <w:rsid w:val="002B1FB4"/>
  </w:style>
  <w:style w:type="numbering" w:customStyle="1" w:styleId="29">
    <w:name w:val="Нет списка2"/>
    <w:next w:val="a2"/>
    <w:uiPriority w:val="99"/>
    <w:semiHidden/>
    <w:unhideWhenUsed/>
    <w:rsid w:val="002C26A8"/>
  </w:style>
  <w:style w:type="paragraph" w:styleId="43">
    <w:name w:val="toc 4"/>
    <w:basedOn w:val="a"/>
    <w:next w:val="a"/>
    <w:autoRedefine/>
    <w:uiPriority w:val="39"/>
    <w:unhideWhenUsed/>
    <w:locked/>
    <w:rsid w:val="00707CA8"/>
    <w:pPr>
      <w:spacing w:after="100"/>
      <w:ind w:left="660"/>
    </w:pPr>
    <w:rPr>
      <w:rFonts w:eastAsia="Times New Roman"/>
      <w:lang w:eastAsia="ru-RU"/>
    </w:rPr>
  </w:style>
  <w:style w:type="paragraph" w:styleId="50">
    <w:name w:val="toc 5"/>
    <w:basedOn w:val="a"/>
    <w:next w:val="a"/>
    <w:autoRedefine/>
    <w:uiPriority w:val="39"/>
    <w:unhideWhenUsed/>
    <w:locked/>
    <w:rsid w:val="00707CA8"/>
    <w:pPr>
      <w:spacing w:after="100"/>
      <w:ind w:left="880"/>
    </w:pPr>
    <w:rPr>
      <w:rFonts w:eastAsia="Times New Roman"/>
      <w:lang w:eastAsia="ru-RU"/>
    </w:rPr>
  </w:style>
  <w:style w:type="paragraph" w:styleId="62">
    <w:name w:val="toc 6"/>
    <w:basedOn w:val="a"/>
    <w:next w:val="a"/>
    <w:autoRedefine/>
    <w:uiPriority w:val="39"/>
    <w:unhideWhenUsed/>
    <w:locked/>
    <w:rsid w:val="00707CA8"/>
    <w:pPr>
      <w:spacing w:after="100"/>
      <w:ind w:left="1100"/>
    </w:pPr>
    <w:rPr>
      <w:rFonts w:eastAsia="Times New Roman"/>
      <w:lang w:eastAsia="ru-RU"/>
    </w:rPr>
  </w:style>
  <w:style w:type="paragraph" w:styleId="7">
    <w:name w:val="toc 7"/>
    <w:basedOn w:val="a"/>
    <w:next w:val="a"/>
    <w:autoRedefine/>
    <w:uiPriority w:val="39"/>
    <w:unhideWhenUsed/>
    <w:locked/>
    <w:rsid w:val="00707CA8"/>
    <w:pPr>
      <w:spacing w:after="100"/>
      <w:ind w:left="1320"/>
    </w:pPr>
    <w:rPr>
      <w:rFonts w:eastAsia="Times New Roman"/>
      <w:lang w:eastAsia="ru-RU"/>
    </w:rPr>
  </w:style>
  <w:style w:type="paragraph" w:styleId="8">
    <w:name w:val="toc 8"/>
    <w:basedOn w:val="a"/>
    <w:next w:val="a"/>
    <w:autoRedefine/>
    <w:uiPriority w:val="39"/>
    <w:unhideWhenUsed/>
    <w:locked/>
    <w:rsid w:val="00707CA8"/>
    <w:pPr>
      <w:spacing w:after="100"/>
      <w:ind w:left="1540"/>
    </w:pPr>
    <w:rPr>
      <w:rFonts w:eastAsia="Times New Roman"/>
      <w:lang w:eastAsia="ru-RU"/>
    </w:rPr>
  </w:style>
  <w:style w:type="paragraph" w:styleId="9">
    <w:name w:val="toc 9"/>
    <w:basedOn w:val="a"/>
    <w:next w:val="a"/>
    <w:autoRedefine/>
    <w:uiPriority w:val="39"/>
    <w:unhideWhenUsed/>
    <w:locked/>
    <w:rsid w:val="00707CA8"/>
    <w:pPr>
      <w:spacing w:after="100"/>
      <w:ind w:left="1760"/>
    </w:pPr>
    <w:rPr>
      <w:rFonts w:eastAsia="Times New Roman"/>
      <w:lang w:eastAsia="ru-RU"/>
    </w:rPr>
  </w:style>
  <w:style w:type="paragraph" w:styleId="aff">
    <w:name w:val="TOC Heading"/>
    <w:basedOn w:val="1"/>
    <w:next w:val="a"/>
    <w:uiPriority w:val="39"/>
    <w:unhideWhenUsed/>
    <w:qFormat/>
    <w:rsid w:val="00707CA8"/>
    <w:pPr>
      <w:outlineLvl w:val="9"/>
    </w:pPr>
  </w:style>
  <w:style w:type="character" w:styleId="aff0">
    <w:name w:val="annotation reference"/>
    <w:basedOn w:val="a0"/>
    <w:uiPriority w:val="99"/>
    <w:semiHidden/>
    <w:unhideWhenUsed/>
    <w:rsid w:val="008B2022"/>
    <w:rPr>
      <w:sz w:val="16"/>
      <w:szCs w:val="16"/>
    </w:rPr>
  </w:style>
  <w:style w:type="paragraph" w:styleId="aff1">
    <w:name w:val="annotation text"/>
    <w:basedOn w:val="a"/>
    <w:link w:val="aff2"/>
    <w:uiPriority w:val="99"/>
    <w:semiHidden/>
    <w:unhideWhenUsed/>
    <w:rsid w:val="008B2022"/>
    <w:pPr>
      <w:spacing w:line="240" w:lineRule="auto"/>
    </w:pPr>
    <w:rPr>
      <w:sz w:val="20"/>
      <w:szCs w:val="20"/>
    </w:rPr>
  </w:style>
  <w:style w:type="character" w:customStyle="1" w:styleId="aff2">
    <w:name w:val="Текст примечания Знак"/>
    <w:basedOn w:val="a0"/>
    <w:link w:val="aff1"/>
    <w:uiPriority w:val="99"/>
    <w:semiHidden/>
    <w:rsid w:val="008B2022"/>
    <w:rPr>
      <w:lang w:eastAsia="en-US"/>
    </w:rPr>
  </w:style>
  <w:style w:type="paragraph" w:styleId="aff3">
    <w:name w:val="annotation subject"/>
    <w:basedOn w:val="aff1"/>
    <w:next w:val="aff1"/>
    <w:link w:val="aff4"/>
    <w:uiPriority w:val="99"/>
    <w:semiHidden/>
    <w:unhideWhenUsed/>
    <w:rsid w:val="008B2022"/>
    <w:rPr>
      <w:b/>
      <w:bCs/>
    </w:rPr>
  </w:style>
  <w:style w:type="character" w:customStyle="1" w:styleId="aff4">
    <w:name w:val="Тема примечания Знак"/>
    <w:basedOn w:val="aff2"/>
    <w:link w:val="aff3"/>
    <w:uiPriority w:val="99"/>
    <w:semiHidden/>
    <w:rsid w:val="008B2022"/>
    <w:rPr>
      <w:b/>
      <w:bCs/>
    </w:rPr>
  </w:style>
  <w:style w:type="paragraph" w:styleId="aff5">
    <w:name w:val="Title"/>
    <w:basedOn w:val="a"/>
    <w:link w:val="aff6"/>
    <w:uiPriority w:val="99"/>
    <w:qFormat/>
    <w:locked/>
    <w:rsid w:val="00424285"/>
    <w:pPr>
      <w:spacing w:after="0" w:line="240" w:lineRule="auto"/>
      <w:ind w:firstLine="567"/>
      <w:jc w:val="both"/>
    </w:pPr>
    <w:rPr>
      <w:rFonts w:ascii="Times New Roman" w:eastAsia="Times New Roman" w:hAnsi="Times New Roman"/>
      <w:sz w:val="28"/>
      <w:szCs w:val="28"/>
      <w:lang w:eastAsia="ru-RU"/>
    </w:rPr>
  </w:style>
  <w:style w:type="character" w:customStyle="1" w:styleId="aff6">
    <w:name w:val="Название Знак"/>
    <w:basedOn w:val="a0"/>
    <w:link w:val="aff5"/>
    <w:uiPriority w:val="99"/>
    <w:rsid w:val="00424285"/>
    <w:rPr>
      <w:rFonts w:ascii="Times New Roman" w:eastAsia="Times New Roman" w:hAnsi="Times New Roman"/>
      <w:sz w:val="28"/>
      <w:szCs w:val="28"/>
    </w:rPr>
  </w:style>
  <w:style w:type="character" w:customStyle="1" w:styleId="40">
    <w:name w:val="Заголовок 4 Знак"/>
    <w:basedOn w:val="a0"/>
    <w:link w:val="4"/>
    <w:semiHidden/>
    <w:rsid w:val="00DC73BF"/>
    <w:rPr>
      <w:rFonts w:eastAsia="Times New Roman"/>
      <w:b/>
      <w:bCs/>
      <w:sz w:val="28"/>
      <w:szCs w:val="28"/>
      <w:lang w:eastAsia="en-US"/>
    </w:rPr>
  </w:style>
  <w:style w:type="numbering" w:customStyle="1" w:styleId="111">
    <w:name w:val="Нет списка11"/>
    <w:next w:val="a2"/>
    <w:semiHidden/>
    <w:rsid w:val="00DC73BF"/>
  </w:style>
  <w:style w:type="numbering" w:customStyle="1" w:styleId="1110">
    <w:name w:val="Нет списка111"/>
    <w:next w:val="a2"/>
    <w:uiPriority w:val="99"/>
    <w:semiHidden/>
    <w:unhideWhenUsed/>
    <w:rsid w:val="00DC73BF"/>
  </w:style>
  <w:style w:type="numbering" w:customStyle="1" w:styleId="1111">
    <w:name w:val="Нет списка1111"/>
    <w:next w:val="a2"/>
    <w:uiPriority w:val="99"/>
    <w:semiHidden/>
    <w:unhideWhenUsed/>
    <w:rsid w:val="00DC73BF"/>
  </w:style>
  <w:style w:type="numbering" w:customStyle="1" w:styleId="33">
    <w:name w:val="Нет списка3"/>
    <w:next w:val="a2"/>
    <w:uiPriority w:val="99"/>
    <w:semiHidden/>
    <w:unhideWhenUsed/>
    <w:rsid w:val="00DC73BF"/>
  </w:style>
  <w:style w:type="numbering" w:customStyle="1" w:styleId="44">
    <w:name w:val="Нет списка4"/>
    <w:next w:val="a2"/>
    <w:uiPriority w:val="99"/>
    <w:semiHidden/>
    <w:unhideWhenUsed/>
    <w:rsid w:val="00DC73BF"/>
  </w:style>
  <w:style w:type="numbering" w:customStyle="1" w:styleId="53">
    <w:name w:val="Нет списка5"/>
    <w:next w:val="a2"/>
    <w:uiPriority w:val="99"/>
    <w:semiHidden/>
    <w:unhideWhenUsed/>
    <w:rsid w:val="00DC73BF"/>
  </w:style>
  <w:style w:type="numbering" w:customStyle="1" w:styleId="120">
    <w:name w:val="Нет списка12"/>
    <w:next w:val="a2"/>
    <w:semiHidden/>
    <w:rsid w:val="00DC73BF"/>
  </w:style>
  <w:style w:type="numbering" w:customStyle="1" w:styleId="211">
    <w:name w:val="Нет списка21"/>
    <w:next w:val="a2"/>
    <w:uiPriority w:val="99"/>
    <w:semiHidden/>
    <w:unhideWhenUsed/>
    <w:rsid w:val="00DC73BF"/>
  </w:style>
  <w:style w:type="numbering" w:customStyle="1" w:styleId="112">
    <w:name w:val="Нет списка112"/>
    <w:next w:val="a2"/>
    <w:uiPriority w:val="99"/>
    <w:semiHidden/>
    <w:unhideWhenUsed/>
    <w:rsid w:val="00DC73BF"/>
  </w:style>
  <w:style w:type="numbering" w:customStyle="1" w:styleId="1112">
    <w:name w:val="Нет списка1112"/>
    <w:next w:val="a2"/>
    <w:uiPriority w:val="99"/>
    <w:semiHidden/>
    <w:unhideWhenUsed/>
    <w:rsid w:val="00DC73BF"/>
  </w:style>
  <w:style w:type="numbering" w:customStyle="1" w:styleId="311">
    <w:name w:val="Нет списка31"/>
    <w:next w:val="a2"/>
    <w:uiPriority w:val="99"/>
    <w:semiHidden/>
    <w:unhideWhenUsed/>
    <w:rsid w:val="00DC73BF"/>
  </w:style>
  <w:style w:type="numbering" w:customStyle="1" w:styleId="411">
    <w:name w:val="Нет списка41"/>
    <w:next w:val="a2"/>
    <w:uiPriority w:val="99"/>
    <w:semiHidden/>
    <w:unhideWhenUsed/>
    <w:rsid w:val="00DC73BF"/>
  </w:style>
  <w:style w:type="paragraph" w:customStyle="1" w:styleId="s22">
    <w:name w:val="s_22"/>
    <w:basedOn w:val="a"/>
    <w:rsid w:val="00DC73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DC73BF"/>
    <w:pPr>
      <w:spacing w:before="100" w:beforeAutospacing="1" w:after="100" w:afterAutospacing="1" w:line="240" w:lineRule="auto"/>
    </w:pPr>
    <w:rPr>
      <w:rFonts w:ascii="Times New Roman" w:eastAsia="Times New Roman" w:hAnsi="Times New Roman"/>
      <w:sz w:val="24"/>
      <w:szCs w:val="24"/>
      <w:lang w:eastAsia="ru-RU"/>
    </w:rPr>
  </w:style>
  <w:style w:type="paragraph" w:styleId="aff7">
    <w:name w:val="footnote text"/>
    <w:basedOn w:val="a"/>
    <w:link w:val="aff8"/>
    <w:uiPriority w:val="99"/>
    <w:semiHidden/>
    <w:unhideWhenUsed/>
    <w:rsid w:val="00DC73BF"/>
    <w:pPr>
      <w:spacing w:after="0" w:line="240" w:lineRule="auto"/>
      <w:jc w:val="center"/>
    </w:pPr>
    <w:rPr>
      <w:rFonts w:ascii="Times New Roman" w:eastAsia="Times New Roman" w:hAnsi="Times New Roman"/>
      <w:sz w:val="20"/>
      <w:szCs w:val="20"/>
    </w:rPr>
  </w:style>
  <w:style w:type="character" w:customStyle="1" w:styleId="aff8">
    <w:name w:val="Текст сноски Знак"/>
    <w:basedOn w:val="a0"/>
    <w:link w:val="aff7"/>
    <w:uiPriority w:val="99"/>
    <w:semiHidden/>
    <w:rsid w:val="00DC73BF"/>
    <w:rPr>
      <w:rFonts w:ascii="Times New Roman" w:eastAsia="Times New Roman" w:hAnsi="Times New Roman"/>
      <w:lang w:eastAsia="en-US"/>
    </w:rPr>
  </w:style>
  <w:style w:type="paragraph" w:customStyle="1" w:styleId="aff9">
    <w:name w:val="Таблица"/>
    <w:basedOn w:val="a"/>
    <w:next w:val="a"/>
    <w:qFormat/>
    <w:rsid w:val="00DC73BF"/>
    <w:pPr>
      <w:spacing w:after="0" w:line="240" w:lineRule="auto"/>
      <w:jc w:val="center"/>
    </w:pPr>
    <w:rPr>
      <w:rFonts w:ascii="Times New Roman" w:eastAsia="Times New Roman" w:hAnsi="Times New Roman"/>
      <w:sz w:val="20"/>
      <w:szCs w:val="20"/>
      <w:lang w:eastAsia="ru-RU"/>
    </w:rPr>
  </w:style>
  <w:style w:type="character" w:customStyle="1" w:styleId="afb">
    <w:name w:val="Абзац списка Знак"/>
    <w:aliases w:val="Ненумерованный список Знак"/>
    <w:link w:val="afa"/>
    <w:uiPriority w:val="34"/>
    <w:locked/>
    <w:rsid w:val="00DC73BF"/>
    <w:rPr>
      <w:sz w:val="22"/>
      <w:szCs w:val="22"/>
      <w:lang w:eastAsia="en-US"/>
    </w:rPr>
  </w:style>
  <w:style w:type="character" w:styleId="affa">
    <w:name w:val="footnote reference"/>
    <w:uiPriority w:val="99"/>
    <w:semiHidden/>
    <w:unhideWhenUsed/>
    <w:rsid w:val="00DC73BF"/>
    <w:rPr>
      <w:vertAlign w:val="superscript"/>
    </w:rPr>
  </w:style>
  <w:style w:type="character" w:customStyle="1" w:styleId="54">
    <w:name w:val="Основной текст5"/>
    <w:rsid w:val="00DC73BF"/>
    <w:rPr>
      <w:rFonts w:ascii="Century Schoolbook" w:eastAsia="Century Schoolbook" w:hAnsi="Century Schoolbook" w:cs="Century Schoolbook"/>
      <w:b w:val="0"/>
      <w:bCs w:val="0"/>
      <w:color w:val="000000"/>
      <w:spacing w:val="0"/>
      <w:w w:val="100"/>
      <w:position w:val="0"/>
      <w:sz w:val="23"/>
      <w:szCs w:val="23"/>
      <w:shd w:val="clear" w:color="auto" w:fill="FFFFFF"/>
      <w:lang w:val="ru-RU" w:eastAsia="ru-RU" w:bidi="ru-RU"/>
    </w:rPr>
  </w:style>
  <w:style w:type="paragraph" w:customStyle="1" w:styleId="63">
    <w:name w:val="Основной текст6"/>
    <w:basedOn w:val="a"/>
    <w:rsid w:val="00DC73BF"/>
    <w:pPr>
      <w:widowControl w:val="0"/>
      <w:spacing w:before="60" w:after="60" w:line="480" w:lineRule="exact"/>
      <w:ind w:hanging="360"/>
      <w:jc w:val="both"/>
    </w:pPr>
    <w:rPr>
      <w:rFonts w:ascii="Century Schoolbook" w:eastAsia="Century Schoolbook" w:hAnsi="Century Schoolbook" w:cs="Century Schoolbook"/>
      <w:sz w:val="23"/>
      <w:szCs w:val="23"/>
    </w:rPr>
  </w:style>
  <w:style w:type="paragraph" w:customStyle="1" w:styleId="ConsPlusCell">
    <w:name w:val="ConsPlusCell"/>
    <w:uiPriority w:val="99"/>
    <w:qFormat/>
    <w:rsid w:val="00DC73BF"/>
    <w:pPr>
      <w:widowControl w:val="0"/>
    </w:pPr>
    <w:rPr>
      <w:rFonts w:ascii="Arial" w:hAnsi="Arial" w:cs="Arial"/>
      <w:color w:val="00000A"/>
    </w:rPr>
  </w:style>
  <w:style w:type="paragraph" w:styleId="affb">
    <w:name w:val="endnote text"/>
    <w:basedOn w:val="a"/>
    <w:link w:val="affc"/>
    <w:uiPriority w:val="99"/>
    <w:semiHidden/>
    <w:unhideWhenUsed/>
    <w:rsid w:val="00DC73BF"/>
    <w:pPr>
      <w:spacing w:after="0" w:line="240" w:lineRule="auto"/>
    </w:pPr>
    <w:rPr>
      <w:sz w:val="20"/>
      <w:szCs w:val="20"/>
    </w:rPr>
  </w:style>
  <w:style w:type="character" w:customStyle="1" w:styleId="affc">
    <w:name w:val="Текст концевой сноски Знак"/>
    <w:basedOn w:val="a0"/>
    <w:link w:val="affb"/>
    <w:uiPriority w:val="99"/>
    <w:semiHidden/>
    <w:rsid w:val="00DC73BF"/>
    <w:rPr>
      <w:lang w:eastAsia="en-US"/>
    </w:rPr>
  </w:style>
  <w:style w:type="character" w:styleId="affd">
    <w:name w:val="endnote reference"/>
    <w:basedOn w:val="a0"/>
    <w:uiPriority w:val="99"/>
    <w:semiHidden/>
    <w:unhideWhenUsed/>
    <w:rsid w:val="00DC73BF"/>
    <w:rPr>
      <w:vertAlign w:val="superscript"/>
    </w:rPr>
  </w:style>
</w:styles>
</file>

<file path=word/webSettings.xml><?xml version="1.0" encoding="utf-8"?>
<w:webSettings xmlns:r="http://schemas.openxmlformats.org/officeDocument/2006/relationships" xmlns:w="http://schemas.openxmlformats.org/wordprocessingml/2006/main">
  <w:divs>
    <w:div w:id="2173970">
      <w:bodyDiv w:val="1"/>
      <w:marLeft w:val="0"/>
      <w:marRight w:val="0"/>
      <w:marTop w:val="0"/>
      <w:marBottom w:val="0"/>
      <w:divBdr>
        <w:top w:val="none" w:sz="0" w:space="0" w:color="auto"/>
        <w:left w:val="none" w:sz="0" w:space="0" w:color="auto"/>
        <w:bottom w:val="none" w:sz="0" w:space="0" w:color="auto"/>
        <w:right w:val="none" w:sz="0" w:space="0" w:color="auto"/>
      </w:divBdr>
    </w:div>
    <w:div w:id="9917177">
      <w:bodyDiv w:val="1"/>
      <w:marLeft w:val="0"/>
      <w:marRight w:val="0"/>
      <w:marTop w:val="0"/>
      <w:marBottom w:val="0"/>
      <w:divBdr>
        <w:top w:val="none" w:sz="0" w:space="0" w:color="auto"/>
        <w:left w:val="none" w:sz="0" w:space="0" w:color="auto"/>
        <w:bottom w:val="none" w:sz="0" w:space="0" w:color="auto"/>
        <w:right w:val="none" w:sz="0" w:space="0" w:color="auto"/>
      </w:divBdr>
    </w:div>
    <w:div w:id="10376348">
      <w:bodyDiv w:val="1"/>
      <w:marLeft w:val="0"/>
      <w:marRight w:val="0"/>
      <w:marTop w:val="0"/>
      <w:marBottom w:val="0"/>
      <w:divBdr>
        <w:top w:val="none" w:sz="0" w:space="0" w:color="auto"/>
        <w:left w:val="none" w:sz="0" w:space="0" w:color="auto"/>
        <w:bottom w:val="none" w:sz="0" w:space="0" w:color="auto"/>
        <w:right w:val="none" w:sz="0" w:space="0" w:color="auto"/>
      </w:divBdr>
    </w:div>
    <w:div w:id="11733340">
      <w:bodyDiv w:val="1"/>
      <w:marLeft w:val="0"/>
      <w:marRight w:val="0"/>
      <w:marTop w:val="0"/>
      <w:marBottom w:val="0"/>
      <w:divBdr>
        <w:top w:val="none" w:sz="0" w:space="0" w:color="auto"/>
        <w:left w:val="none" w:sz="0" w:space="0" w:color="auto"/>
        <w:bottom w:val="none" w:sz="0" w:space="0" w:color="auto"/>
        <w:right w:val="none" w:sz="0" w:space="0" w:color="auto"/>
      </w:divBdr>
    </w:div>
    <w:div w:id="35200167">
      <w:bodyDiv w:val="1"/>
      <w:marLeft w:val="0"/>
      <w:marRight w:val="0"/>
      <w:marTop w:val="0"/>
      <w:marBottom w:val="0"/>
      <w:divBdr>
        <w:top w:val="none" w:sz="0" w:space="0" w:color="auto"/>
        <w:left w:val="none" w:sz="0" w:space="0" w:color="auto"/>
        <w:bottom w:val="none" w:sz="0" w:space="0" w:color="auto"/>
        <w:right w:val="none" w:sz="0" w:space="0" w:color="auto"/>
      </w:divBdr>
    </w:div>
    <w:div w:id="44303266">
      <w:bodyDiv w:val="1"/>
      <w:marLeft w:val="0"/>
      <w:marRight w:val="0"/>
      <w:marTop w:val="0"/>
      <w:marBottom w:val="0"/>
      <w:divBdr>
        <w:top w:val="none" w:sz="0" w:space="0" w:color="auto"/>
        <w:left w:val="none" w:sz="0" w:space="0" w:color="auto"/>
        <w:bottom w:val="none" w:sz="0" w:space="0" w:color="auto"/>
        <w:right w:val="none" w:sz="0" w:space="0" w:color="auto"/>
      </w:divBdr>
    </w:div>
    <w:div w:id="49815191">
      <w:bodyDiv w:val="1"/>
      <w:marLeft w:val="0"/>
      <w:marRight w:val="0"/>
      <w:marTop w:val="0"/>
      <w:marBottom w:val="0"/>
      <w:divBdr>
        <w:top w:val="none" w:sz="0" w:space="0" w:color="auto"/>
        <w:left w:val="none" w:sz="0" w:space="0" w:color="auto"/>
        <w:bottom w:val="none" w:sz="0" w:space="0" w:color="auto"/>
        <w:right w:val="none" w:sz="0" w:space="0" w:color="auto"/>
      </w:divBdr>
    </w:div>
    <w:div w:id="51658527">
      <w:bodyDiv w:val="1"/>
      <w:marLeft w:val="0"/>
      <w:marRight w:val="0"/>
      <w:marTop w:val="0"/>
      <w:marBottom w:val="0"/>
      <w:divBdr>
        <w:top w:val="none" w:sz="0" w:space="0" w:color="auto"/>
        <w:left w:val="none" w:sz="0" w:space="0" w:color="auto"/>
        <w:bottom w:val="none" w:sz="0" w:space="0" w:color="auto"/>
        <w:right w:val="none" w:sz="0" w:space="0" w:color="auto"/>
      </w:divBdr>
    </w:div>
    <w:div w:id="55397113">
      <w:bodyDiv w:val="1"/>
      <w:marLeft w:val="0"/>
      <w:marRight w:val="0"/>
      <w:marTop w:val="0"/>
      <w:marBottom w:val="0"/>
      <w:divBdr>
        <w:top w:val="none" w:sz="0" w:space="0" w:color="auto"/>
        <w:left w:val="none" w:sz="0" w:space="0" w:color="auto"/>
        <w:bottom w:val="none" w:sz="0" w:space="0" w:color="auto"/>
        <w:right w:val="none" w:sz="0" w:space="0" w:color="auto"/>
      </w:divBdr>
    </w:div>
    <w:div w:id="57871651">
      <w:bodyDiv w:val="1"/>
      <w:marLeft w:val="0"/>
      <w:marRight w:val="0"/>
      <w:marTop w:val="0"/>
      <w:marBottom w:val="0"/>
      <w:divBdr>
        <w:top w:val="none" w:sz="0" w:space="0" w:color="auto"/>
        <w:left w:val="none" w:sz="0" w:space="0" w:color="auto"/>
        <w:bottom w:val="none" w:sz="0" w:space="0" w:color="auto"/>
        <w:right w:val="none" w:sz="0" w:space="0" w:color="auto"/>
      </w:divBdr>
    </w:div>
    <w:div w:id="58868762">
      <w:bodyDiv w:val="1"/>
      <w:marLeft w:val="0"/>
      <w:marRight w:val="0"/>
      <w:marTop w:val="0"/>
      <w:marBottom w:val="0"/>
      <w:divBdr>
        <w:top w:val="none" w:sz="0" w:space="0" w:color="auto"/>
        <w:left w:val="none" w:sz="0" w:space="0" w:color="auto"/>
        <w:bottom w:val="none" w:sz="0" w:space="0" w:color="auto"/>
        <w:right w:val="none" w:sz="0" w:space="0" w:color="auto"/>
      </w:divBdr>
    </w:div>
    <w:div w:id="87580131">
      <w:bodyDiv w:val="1"/>
      <w:marLeft w:val="0"/>
      <w:marRight w:val="0"/>
      <w:marTop w:val="0"/>
      <w:marBottom w:val="0"/>
      <w:divBdr>
        <w:top w:val="none" w:sz="0" w:space="0" w:color="auto"/>
        <w:left w:val="none" w:sz="0" w:space="0" w:color="auto"/>
        <w:bottom w:val="none" w:sz="0" w:space="0" w:color="auto"/>
        <w:right w:val="none" w:sz="0" w:space="0" w:color="auto"/>
      </w:divBdr>
    </w:div>
    <w:div w:id="94598487">
      <w:bodyDiv w:val="1"/>
      <w:marLeft w:val="0"/>
      <w:marRight w:val="0"/>
      <w:marTop w:val="0"/>
      <w:marBottom w:val="0"/>
      <w:divBdr>
        <w:top w:val="none" w:sz="0" w:space="0" w:color="auto"/>
        <w:left w:val="none" w:sz="0" w:space="0" w:color="auto"/>
        <w:bottom w:val="none" w:sz="0" w:space="0" w:color="auto"/>
        <w:right w:val="none" w:sz="0" w:space="0" w:color="auto"/>
      </w:divBdr>
    </w:div>
    <w:div w:id="102847733">
      <w:bodyDiv w:val="1"/>
      <w:marLeft w:val="0"/>
      <w:marRight w:val="0"/>
      <w:marTop w:val="0"/>
      <w:marBottom w:val="0"/>
      <w:divBdr>
        <w:top w:val="none" w:sz="0" w:space="0" w:color="auto"/>
        <w:left w:val="none" w:sz="0" w:space="0" w:color="auto"/>
        <w:bottom w:val="none" w:sz="0" w:space="0" w:color="auto"/>
        <w:right w:val="none" w:sz="0" w:space="0" w:color="auto"/>
      </w:divBdr>
    </w:div>
    <w:div w:id="114452603">
      <w:bodyDiv w:val="1"/>
      <w:marLeft w:val="0"/>
      <w:marRight w:val="0"/>
      <w:marTop w:val="0"/>
      <w:marBottom w:val="0"/>
      <w:divBdr>
        <w:top w:val="none" w:sz="0" w:space="0" w:color="auto"/>
        <w:left w:val="none" w:sz="0" w:space="0" w:color="auto"/>
        <w:bottom w:val="none" w:sz="0" w:space="0" w:color="auto"/>
        <w:right w:val="none" w:sz="0" w:space="0" w:color="auto"/>
      </w:divBdr>
    </w:div>
    <w:div w:id="119032621">
      <w:bodyDiv w:val="1"/>
      <w:marLeft w:val="0"/>
      <w:marRight w:val="0"/>
      <w:marTop w:val="0"/>
      <w:marBottom w:val="0"/>
      <w:divBdr>
        <w:top w:val="none" w:sz="0" w:space="0" w:color="auto"/>
        <w:left w:val="none" w:sz="0" w:space="0" w:color="auto"/>
        <w:bottom w:val="none" w:sz="0" w:space="0" w:color="auto"/>
        <w:right w:val="none" w:sz="0" w:space="0" w:color="auto"/>
      </w:divBdr>
    </w:div>
    <w:div w:id="138035667">
      <w:bodyDiv w:val="1"/>
      <w:marLeft w:val="0"/>
      <w:marRight w:val="0"/>
      <w:marTop w:val="0"/>
      <w:marBottom w:val="0"/>
      <w:divBdr>
        <w:top w:val="none" w:sz="0" w:space="0" w:color="auto"/>
        <w:left w:val="none" w:sz="0" w:space="0" w:color="auto"/>
        <w:bottom w:val="none" w:sz="0" w:space="0" w:color="auto"/>
        <w:right w:val="none" w:sz="0" w:space="0" w:color="auto"/>
      </w:divBdr>
    </w:div>
    <w:div w:id="153030589">
      <w:bodyDiv w:val="1"/>
      <w:marLeft w:val="0"/>
      <w:marRight w:val="0"/>
      <w:marTop w:val="0"/>
      <w:marBottom w:val="0"/>
      <w:divBdr>
        <w:top w:val="none" w:sz="0" w:space="0" w:color="auto"/>
        <w:left w:val="none" w:sz="0" w:space="0" w:color="auto"/>
        <w:bottom w:val="none" w:sz="0" w:space="0" w:color="auto"/>
        <w:right w:val="none" w:sz="0" w:space="0" w:color="auto"/>
      </w:divBdr>
    </w:div>
    <w:div w:id="154345002">
      <w:bodyDiv w:val="1"/>
      <w:marLeft w:val="0"/>
      <w:marRight w:val="0"/>
      <w:marTop w:val="0"/>
      <w:marBottom w:val="0"/>
      <w:divBdr>
        <w:top w:val="none" w:sz="0" w:space="0" w:color="auto"/>
        <w:left w:val="none" w:sz="0" w:space="0" w:color="auto"/>
        <w:bottom w:val="none" w:sz="0" w:space="0" w:color="auto"/>
        <w:right w:val="none" w:sz="0" w:space="0" w:color="auto"/>
      </w:divBdr>
    </w:div>
    <w:div w:id="157353381">
      <w:bodyDiv w:val="1"/>
      <w:marLeft w:val="0"/>
      <w:marRight w:val="0"/>
      <w:marTop w:val="0"/>
      <w:marBottom w:val="0"/>
      <w:divBdr>
        <w:top w:val="none" w:sz="0" w:space="0" w:color="auto"/>
        <w:left w:val="none" w:sz="0" w:space="0" w:color="auto"/>
        <w:bottom w:val="none" w:sz="0" w:space="0" w:color="auto"/>
        <w:right w:val="none" w:sz="0" w:space="0" w:color="auto"/>
      </w:divBdr>
    </w:div>
    <w:div w:id="158204206">
      <w:bodyDiv w:val="1"/>
      <w:marLeft w:val="0"/>
      <w:marRight w:val="0"/>
      <w:marTop w:val="0"/>
      <w:marBottom w:val="0"/>
      <w:divBdr>
        <w:top w:val="none" w:sz="0" w:space="0" w:color="auto"/>
        <w:left w:val="none" w:sz="0" w:space="0" w:color="auto"/>
        <w:bottom w:val="none" w:sz="0" w:space="0" w:color="auto"/>
        <w:right w:val="none" w:sz="0" w:space="0" w:color="auto"/>
      </w:divBdr>
    </w:div>
    <w:div w:id="160893029">
      <w:bodyDiv w:val="1"/>
      <w:marLeft w:val="0"/>
      <w:marRight w:val="0"/>
      <w:marTop w:val="0"/>
      <w:marBottom w:val="0"/>
      <w:divBdr>
        <w:top w:val="none" w:sz="0" w:space="0" w:color="auto"/>
        <w:left w:val="none" w:sz="0" w:space="0" w:color="auto"/>
        <w:bottom w:val="none" w:sz="0" w:space="0" w:color="auto"/>
        <w:right w:val="none" w:sz="0" w:space="0" w:color="auto"/>
      </w:divBdr>
    </w:div>
    <w:div w:id="166557208">
      <w:bodyDiv w:val="1"/>
      <w:marLeft w:val="0"/>
      <w:marRight w:val="0"/>
      <w:marTop w:val="0"/>
      <w:marBottom w:val="0"/>
      <w:divBdr>
        <w:top w:val="none" w:sz="0" w:space="0" w:color="auto"/>
        <w:left w:val="none" w:sz="0" w:space="0" w:color="auto"/>
        <w:bottom w:val="none" w:sz="0" w:space="0" w:color="auto"/>
        <w:right w:val="none" w:sz="0" w:space="0" w:color="auto"/>
      </w:divBdr>
    </w:div>
    <w:div w:id="168062923">
      <w:bodyDiv w:val="1"/>
      <w:marLeft w:val="0"/>
      <w:marRight w:val="0"/>
      <w:marTop w:val="0"/>
      <w:marBottom w:val="0"/>
      <w:divBdr>
        <w:top w:val="none" w:sz="0" w:space="0" w:color="auto"/>
        <w:left w:val="none" w:sz="0" w:space="0" w:color="auto"/>
        <w:bottom w:val="none" w:sz="0" w:space="0" w:color="auto"/>
        <w:right w:val="none" w:sz="0" w:space="0" w:color="auto"/>
      </w:divBdr>
    </w:div>
    <w:div w:id="173956984">
      <w:bodyDiv w:val="1"/>
      <w:marLeft w:val="0"/>
      <w:marRight w:val="0"/>
      <w:marTop w:val="0"/>
      <w:marBottom w:val="0"/>
      <w:divBdr>
        <w:top w:val="none" w:sz="0" w:space="0" w:color="auto"/>
        <w:left w:val="none" w:sz="0" w:space="0" w:color="auto"/>
        <w:bottom w:val="none" w:sz="0" w:space="0" w:color="auto"/>
        <w:right w:val="none" w:sz="0" w:space="0" w:color="auto"/>
      </w:divBdr>
    </w:div>
    <w:div w:id="179710556">
      <w:bodyDiv w:val="1"/>
      <w:marLeft w:val="0"/>
      <w:marRight w:val="0"/>
      <w:marTop w:val="0"/>
      <w:marBottom w:val="0"/>
      <w:divBdr>
        <w:top w:val="none" w:sz="0" w:space="0" w:color="auto"/>
        <w:left w:val="none" w:sz="0" w:space="0" w:color="auto"/>
        <w:bottom w:val="none" w:sz="0" w:space="0" w:color="auto"/>
        <w:right w:val="none" w:sz="0" w:space="0" w:color="auto"/>
      </w:divBdr>
    </w:div>
    <w:div w:id="195431730">
      <w:bodyDiv w:val="1"/>
      <w:marLeft w:val="0"/>
      <w:marRight w:val="0"/>
      <w:marTop w:val="0"/>
      <w:marBottom w:val="0"/>
      <w:divBdr>
        <w:top w:val="none" w:sz="0" w:space="0" w:color="auto"/>
        <w:left w:val="none" w:sz="0" w:space="0" w:color="auto"/>
        <w:bottom w:val="none" w:sz="0" w:space="0" w:color="auto"/>
        <w:right w:val="none" w:sz="0" w:space="0" w:color="auto"/>
      </w:divBdr>
    </w:div>
    <w:div w:id="207841805">
      <w:bodyDiv w:val="1"/>
      <w:marLeft w:val="0"/>
      <w:marRight w:val="0"/>
      <w:marTop w:val="0"/>
      <w:marBottom w:val="0"/>
      <w:divBdr>
        <w:top w:val="none" w:sz="0" w:space="0" w:color="auto"/>
        <w:left w:val="none" w:sz="0" w:space="0" w:color="auto"/>
        <w:bottom w:val="none" w:sz="0" w:space="0" w:color="auto"/>
        <w:right w:val="none" w:sz="0" w:space="0" w:color="auto"/>
      </w:divBdr>
    </w:div>
    <w:div w:id="210003544">
      <w:bodyDiv w:val="1"/>
      <w:marLeft w:val="0"/>
      <w:marRight w:val="0"/>
      <w:marTop w:val="0"/>
      <w:marBottom w:val="0"/>
      <w:divBdr>
        <w:top w:val="none" w:sz="0" w:space="0" w:color="auto"/>
        <w:left w:val="none" w:sz="0" w:space="0" w:color="auto"/>
        <w:bottom w:val="none" w:sz="0" w:space="0" w:color="auto"/>
        <w:right w:val="none" w:sz="0" w:space="0" w:color="auto"/>
      </w:divBdr>
    </w:div>
    <w:div w:id="217205013">
      <w:bodyDiv w:val="1"/>
      <w:marLeft w:val="0"/>
      <w:marRight w:val="0"/>
      <w:marTop w:val="0"/>
      <w:marBottom w:val="0"/>
      <w:divBdr>
        <w:top w:val="none" w:sz="0" w:space="0" w:color="auto"/>
        <w:left w:val="none" w:sz="0" w:space="0" w:color="auto"/>
        <w:bottom w:val="none" w:sz="0" w:space="0" w:color="auto"/>
        <w:right w:val="none" w:sz="0" w:space="0" w:color="auto"/>
      </w:divBdr>
    </w:div>
    <w:div w:id="218565145">
      <w:bodyDiv w:val="1"/>
      <w:marLeft w:val="0"/>
      <w:marRight w:val="0"/>
      <w:marTop w:val="0"/>
      <w:marBottom w:val="0"/>
      <w:divBdr>
        <w:top w:val="none" w:sz="0" w:space="0" w:color="auto"/>
        <w:left w:val="none" w:sz="0" w:space="0" w:color="auto"/>
        <w:bottom w:val="none" w:sz="0" w:space="0" w:color="auto"/>
        <w:right w:val="none" w:sz="0" w:space="0" w:color="auto"/>
      </w:divBdr>
    </w:div>
    <w:div w:id="227233385">
      <w:bodyDiv w:val="1"/>
      <w:marLeft w:val="0"/>
      <w:marRight w:val="0"/>
      <w:marTop w:val="0"/>
      <w:marBottom w:val="0"/>
      <w:divBdr>
        <w:top w:val="none" w:sz="0" w:space="0" w:color="auto"/>
        <w:left w:val="none" w:sz="0" w:space="0" w:color="auto"/>
        <w:bottom w:val="none" w:sz="0" w:space="0" w:color="auto"/>
        <w:right w:val="none" w:sz="0" w:space="0" w:color="auto"/>
      </w:divBdr>
    </w:div>
    <w:div w:id="229006946">
      <w:bodyDiv w:val="1"/>
      <w:marLeft w:val="0"/>
      <w:marRight w:val="0"/>
      <w:marTop w:val="0"/>
      <w:marBottom w:val="0"/>
      <w:divBdr>
        <w:top w:val="none" w:sz="0" w:space="0" w:color="auto"/>
        <w:left w:val="none" w:sz="0" w:space="0" w:color="auto"/>
        <w:bottom w:val="none" w:sz="0" w:space="0" w:color="auto"/>
        <w:right w:val="none" w:sz="0" w:space="0" w:color="auto"/>
      </w:divBdr>
    </w:div>
    <w:div w:id="248004970">
      <w:bodyDiv w:val="1"/>
      <w:marLeft w:val="0"/>
      <w:marRight w:val="0"/>
      <w:marTop w:val="0"/>
      <w:marBottom w:val="0"/>
      <w:divBdr>
        <w:top w:val="none" w:sz="0" w:space="0" w:color="auto"/>
        <w:left w:val="none" w:sz="0" w:space="0" w:color="auto"/>
        <w:bottom w:val="none" w:sz="0" w:space="0" w:color="auto"/>
        <w:right w:val="none" w:sz="0" w:space="0" w:color="auto"/>
      </w:divBdr>
    </w:div>
    <w:div w:id="252469433">
      <w:bodyDiv w:val="1"/>
      <w:marLeft w:val="0"/>
      <w:marRight w:val="0"/>
      <w:marTop w:val="0"/>
      <w:marBottom w:val="0"/>
      <w:divBdr>
        <w:top w:val="none" w:sz="0" w:space="0" w:color="auto"/>
        <w:left w:val="none" w:sz="0" w:space="0" w:color="auto"/>
        <w:bottom w:val="none" w:sz="0" w:space="0" w:color="auto"/>
        <w:right w:val="none" w:sz="0" w:space="0" w:color="auto"/>
      </w:divBdr>
    </w:div>
    <w:div w:id="268515967">
      <w:bodyDiv w:val="1"/>
      <w:marLeft w:val="0"/>
      <w:marRight w:val="0"/>
      <w:marTop w:val="0"/>
      <w:marBottom w:val="0"/>
      <w:divBdr>
        <w:top w:val="none" w:sz="0" w:space="0" w:color="auto"/>
        <w:left w:val="none" w:sz="0" w:space="0" w:color="auto"/>
        <w:bottom w:val="none" w:sz="0" w:space="0" w:color="auto"/>
        <w:right w:val="none" w:sz="0" w:space="0" w:color="auto"/>
      </w:divBdr>
    </w:div>
    <w:div w:id="275186943">
      <w:bodyDiv w:val="1"/>
      <w:marLeft w:val="0"/>
      <w:marRight w:val="0"/>
      <w:marTop w:val="0"/>
      <w:marBottom w:val="0"/>
      <w:divBdr>
        <w:top w:val="none" w:sz="0" w:space="0" w:color="auto"/>
        <w:left w:val="none" w:sz="0" w:space="0" w:color="auto"/>
        <w:bottom w:val="none" w:sz="0" w:space="0" w:color="auto"/>
        <w:right w:val="none" w:sz="0" w:space="0" w:color="auto"/>
      </w:divBdr>
    </w:div>
    <w:div w:id="278338357">
      <w:bodyDiv w:val="1"/>
      <w:marLeft w:val="0"/>
      <w:marRight w:val="0"/>
      <w:marTop w:val="0"/>
      <w:marBottom w:val="0"/>
      <w:divBdr>
        <w:top w:val="none" w:sz="0" w:space="0" w:color="auto"/>
        <w:left w:val="none" w:sz="0" w:space="0" w:color="auto"/>
        <w:bottom w:val="none" w:sz="0" w:space="0" w:color="auto"/>
        <w:right w:val="none" w:sz="0" w:space="0" w:color="auto"/>
      </w:divBdr>
    </w:div>
    <w:div w:id="283316802">
      <w:bodyDiv w:val="1"/>
      <w:marLeft w:val="0"/>
      <w:marRight w:val="0"/>
      <w:marTop w:val="0"/>
      <w:marBottom w:val="0"/>
      <w:divBdr>
        <w:top w:val="none" w:sz="0" w:space="0" w:color="auto"/>
        <w:left w:val="none" w:sz="0" w:space="0" w:color="auto"/>
        <w:bottom w:val="none" w:sz="0" w:space="0" w:color="auto"/>
        <w:right w:val="none" w:sz="0" w:space="0" w:color="auto"/>
      </w:divBdr>
    </w:div>
    <w:div w:id="294339736">
      <w:bodyDiv w:val="1"/>
      <w:marLeft w:val="0"/>
      <w:marRight w:val="0"/>
      <w:marTop w:val="0"/>
      <w:marBottom w:val="0"/>
      <w:divBdr>
        <w:top w:val="none" w:sz="0" w:space="0" w:color="auto"/>
        <w:left w:val="none" w:sz="0" w:space="0" w:color="auto"/>
        <w:bottom w:val="none" w:sz="0" w:space="0" w:color="auto"/>
        <w:right w:val="none" w:sz="0" w:space="0" w:color="auto"/>
      </w:divBdr>
    </w:div>
    <w:div w:id="302661625">
      <w:bodyDiv w:val="1"/>
      <w:marLeft w:val="0"/>
      <w:marRight w:val="0"/>
      <w:marTop w:val="0"/>
      <w:marBottom w:val="0"/>
      <w:divBdr>
        <w:top w:val="none" w:sz="0" w:space="0" w:color="auto"/>
        <w:left w:val="none" w:sz="0" w:space="0" w:color="auto"/>
        <w:bottom w:val="none" w:sz="0" w:space="0" w:color="auto"/>
        <w:right w:val="none" w:sz="0" w:space="0" w:color="auto"/>
      </w:divBdr>
    </w:div>
    <w:div w:id="309747295">
      <w:bodyDiv w:val="1"/>
      <w:marLeft w:val="0"/>
      <w:marRight w:val="0"/>
      <w:marTop w:val="0"/>
      <w:marBottom w:val="0"/>
      <w:divBdr>
        <w:top w:val="none" w:sz="0" w:space="0" w:color="auto"/>
        <w:left w:val="none" w:sz="0" w:space="0" w:color="auto"/>
        <w:bottom w:val="none" w:sz="0" w:space="0" w:color="auto"/>
        <w:right w:val="none" w:sz="0" w:space="0" w:color="auto"/>
      </w:divBdr>
    </w:div>
    <w:div w:id="310135994">
      <w:bodyDiv w:val="1"/>
      <w:marLeft w:val="0"/>
      <w:marRight w:val="0"/>
      <w:marTop w:val="0"/>
      <w:marBottom w:val="0"/>
      <w:divBdr>
        <w:top w:val="none" w:sz="0" w:space="0" w:color="auto"/>
        <w:left w:val="none" w:sz="0" w:space="0" w:color="auto"/>
        <w:bottom w:val="none" w:sz="0" w:space="0" w:color="auto"/>
        <w:right w:val="none" w:sz="0" w:space="0" w:color="auto"/>
      </w:divBdr>
    </w:div>
    <w:div w:id="321471980">
      <w:bodyDiv w:val="1"/>
      <w:marLeft w:val="0"/>
      <w:marRight w:val="0"/>
      <w:marTop w:val="0"/>
      <w:marBottom w:val="0"/>
      <w:divBdr>
        <w:top w:val="none" w:sz="0" w:space="0" w:color="auto"/>
        <w:left w:val="none" w:sz="0" w:space="0" w:color="auto"/>
        <w:bottom w:val="none" w:sz="0" w:space="0" w:color="auto"/>
        <w:right w:val="none" w:sz="0" w:space="0" w:color="auto"/>
      </w:divBdr>
    </w:div>
    <w:div w:id="321662059">
      <w:bodyDiv w:val="1"/>
      <w:marLeft w:val="0"/>
      <w:marRight w:val="0"/>
      <w:marTop w:val="0"/>
      <w:marBottom w:val="0"/>
      <w:divBdr>
        <w:top w:val="none" w:sz="0" w:space="0" w:color="auto"/>
        <w:left w:val="none" w:sz="0" w:space="0" w:color="auto"/>
        <w:bottom w:val="none" w:sz="0" w:space="0" w:color="auto"/>
        <w:right w:val="none" w:sz="0" w:space="0" w:color="auto"/>
      </w:divBdr>
    </w:div>
    <w:div w:id="349110454">
      <w:bodyDiv w:val="1"/>
      <w:marLeft w:val="0"/>
      <w:marRight w:val="0"/>
      <w:marTop w:val="0"/>
      <w:marBottom w:val="0"/>
      <w:divBdr>
        <w:top w:val="none" w:sz="0" w:space="0" w:color="auto"/>
        <w:left w:val="none" w:sz="0" w:space="0" w:color="auto"/>
        <w:bottom w:val="none" w:sz="0" w:space="0" w:color="auto"/>
        <w:right w:val="none" w:sz="0" w:space="0" w:color="auto"/>
      </w:divBdr>
    </w:div>
    <w:div w:id="355277512">
      <w:bodyDiv w:val="1"/>
      <w:marLeft w:val="0"/>
      <w:marRight w:val="0"/>
      <w:marTop w:val="0"/>
      <w:marBottom w:val="0"/>
      <w:divBdr>
        <w:top w:val="none" w:sz="0" w:space="0" w:color="auto"/>
        <w:left w:val="none" w:sz="0" w:space="0" w:color="auto"/>
        <w:bottom w:val="none" w:sz="0" w:space="0" w:color="auto"/>
        <w:right w:val="none" w:sz="0" w:space="0" w:color="auto"/>
      </w:divBdr>
    </w:div>
    <w:div w:id="380910523">
      <w:bodyDiv w:val="1"/>
      <w:marLeft w:val="0"/>
      <w:marRight w:val="0"/>
      <w:marTop w:val="0"/>
      <w:marBottom w:val="0"/>
      <w:divBdr>
        <w:top w:val="none" w:sz="0" w:space="0" w:color="auto"/>
        <w:left w:val="none" w:sz="0" w:space="0" w:color="auto"/>
        <w:bottom w:val="none" w:sz="0" w:space="0" w:color="auto"/>
        <w:right w:val="none" w:sz="0" w:space="0" w:color="auto"/>
      </w:divBdr>
    </w:div>
    <w:div w:id="382486799">
      <w:bodyDiv w:val="1"/>
      <w:marLeft w:val="0"/>
      <w:marRight w:val="0"/>
      <w:marTop w:val="0"/>
      <w:marBottom w:val="0"/>
      <w:divBdr>
        <w:top w:val="none" w:sz="0" w:space="0" w:color="auto"/>
        <w:left w:val="none" w:sz="0" w:space="0" w:color="auto"/>
        <w:bottom w:val="none" w:sz="0" w:space="0" w:color="auto"/>
        <w:right w:val="none" w:sz="0" w:space="0" w:color="auto"/>
      </w:divBdr>
    </w:div>
    <w:div w:id="387530046">
      <w:bodyDiv w:val="1"/>
      <w:marLeft w:val="0"/>
      <w:marRight w:val="0"/>
      <w:marTop w:val="0"/>
      <w:marBottom w:val="0"/>
      <w:divBdr>
        <w:top w:val="none" w:sz="0" w:space="0" w:color="auto"/>
        <w:left w:val="none" w:sz="0" w:space="0" w:color="auto"/>
        <w:bottom w:val="none" w:sz="0" w:space="0" w:color="auto"/>
        <w:right w:val="none" w:sz="0" w:space="0" w:color="auto"/>
      </w:divBdr>
    </w:div>
    <w:div w:id="390424705">
      <w:bodyDiv w:val="1"/>
      <w:marLeft w:val="0"/>
      <w:marRight w:val="0"/>
      <w:marTop w:val="0"/>
      <w:marBottom w:val="0"/>
      <w:divBdr>
        <w:top w:val="none" w:sz="0" w:space="0" w:color="auto"/>
        <w:left w:val="none" w:sz="0" w:space="0" w:color="auto"/>
        <w:bottom w:val="none" w:sz="0" w:space="0" w:color="auto"/>
        <w:right w:val="none" w:sz="0" w:space="0" w:color="auto"/>
      </w:divBdr>
    </w:div>
    <w:div w:id="394931346">
      <w:bodyDiv w:val="1"/>
      <w:marLeft w:val="0"/>
      <w:marRight w:val="0"/>
      <w:marTop w:val="0"/>
      <w:marBottom w:val="0"/>
      <w:divBdr>
        <w:top w:val="none" w:sz="0" w:space="0" w:color="auto"/>
        <w:left w:val="none" w:sz="0" w:space="0" w:color="auto"/>
        <w:bottom w:val="none" w:sz="0" w:space="0" w:color="auto"/>
        <w:right w:val="none" w:sz="0" w:space="0" w:color="auto"/>
      </w:divBdr>
    </w:div>
    <w:div w:id="406805891">
      <w:bodyDiv w:val="1"/>
      <w:marLeft w:val="0"/>
      <w:marRight w:val="0"/>
      <w:marTop w:val="0"/>
      <w:marBottom w:val="0"/>
      <w:divBdr>
        <w:top w:val="none" w:sz="0" w:space="0" w:color="auto"/>
        <w:left w:val="none" w:sz="0" w:space="0" w:color="auto"/>
        <w:bottom w:val="none" w:sz="0" w:space="0" w:color="auto"/>
        <w:right w:val="none" w:sz="0" w:space="0" w:color="auto"/>
      </w:divBdr>
    </w:div>
    <w:div w:id="407771518">
      <w:bodyDiv w:val="1"/>
      <w:marLeft w:val="0"/>
      <w:marRight w:val="0"/>
      <w:marTop w:val="0"/>
      <w:marBottom w:val="0"/>
      <w:divBdr>
        <w:top w:val="none" w:sz="0" w:space="0" w:color="auto"/>
        <w:left w:val="none" w:sz="0" w:space="0" w:color="auto"/>
        <w:bottom w:val="none" w:sz="0" w:space="0" w:color="auto"/>
        <w:right w:val="none" w:sz="0" w:space="0" w:color="auto"/>
      </w:divBdr>
    </w:div>
    <w:div w:id="415636747">
      <w:bodyDiv w:val="1"/>
      <w:marLeft w:val="0"/>
      <w:marRight w:val="0"/>
      <w:marTop w:val="0"/>
      <w:marBottom w:val="0"/>
      <w:divBdr>
        <w:top w:val="none" w:sz="0" w:space="0" w:color="auto"/>
        <w:left w:val="none" w:sz="0" w:space="0" w:color="auto"/>
        <w:bottom w:val="none" w:sz="0" w:space="0" w:color="auto"/>
        <w:right w:val="none" w:sz="0" w:space="0" w:color="auto"/>
      </w:divBdr>
    </w:div>
    <w:div w:id="422918967">
      <w:bodyDiv w:val="1"/>
      <w:marLeft w:val="0"/>
      <w:marRight w:val="0"/>
      <w:marTop w:val="0"/>
      <w:marBottom w:val="0"/>
      <w:divBdr>
        <w:top w:val="none" w:sz="0" w:space="0" w:color="auto"/>
        <w:left w:val="none" w:sz="0" w:space="0" w:color="auto"/>
        <w:bottom w:val="none" w:sz="0" w:space="0" w:color="auto"/>
        <w:right w:val="none" w:sz="0" w:space="0" w:color="auto"/>
      </w:divBdr>
    </w:div>
    <w:div w:id="428622976">
      <w:bodyDiv w:val="1"/>
      <w:marLeft w:val="0"/>
      <w:marRight w:val="0"/>
      <w:marTop w:val="0"/>
      <w:marBottom w:val="0"/>
      <w:divBdr>
        <w:top w:val="none" w:sz="0" w:space="0" w:color="auto"/>
        <w:left w:val="none" w:sz="0" w:space="0" w:color="auto"/>
        <w:bottom w:val="none" w:sz="0" w:space="0" w:color="auto"/>
        <w:right w:val="none" w:sz="0" w:space="0" w:color="auto"/>
      </w:divBdr>
    </w:div>
    <w:div w:id="482043953">
      <w:bodyDiv w:val="1"/>
      <w:marLeft w:val="0"/>
      <w:marRight w:val="0"/>
      <w:marTop w:val="0"/>
      <w:marBottom w:val="0"/>
      <w:divBdr>
        <w:top w:val="none" w:sz="0" w:space="0" w:color="auto"/>
        <w:left w:val="none" w:sz="0" w:space="0" w:color="auto"/>
        <w:bottom w:val="none" w:sz="0" w:space="0" w:color="auto"/>
        <w:right w:val="none" w:sz="0" w:space="0" w:color="auto"/>
      </w:divBdr>
    </w:div>
    <w:div w:id="482476890">
      <w:bodyDiv w:val="1"/>
      <w:marLeft w:val="0"/>
      <w:marRight w:val="0"/>
      <w:marTop w:val="0"/>
      <w:marBottom w:val="0"/>
      <w:divBdr>
        <w:top w:val="none" w:sz="0" w:space="0" w:color="auto"/>
        <w:left w:val="none" w:sz="0" w:space="0" w:color="auto"/>
        <w:bottom w:val="none" w:sz="0" w:space="0" w:color="auto"/>
        <w:right w:val="none" w:sz="0" w:space="0" w:color="auto"/>
      </w:divBdr>
    </w:div>
    <w:div w:id="484052201">
      <w:bodyDiv w:val="1"/>
      <w:marLeft w:val="0"/>
      <w:marRight w:val="0"/>
      <w:marTop w:val="0"/>
      <w:marBottom w:val="0"/>
      <w:divBdr>
        <w:top w:val="none" w:sz="0" w:space="0" w:color="auto"/>
        <w:left w:val="none" w:sz="0" w:space="0" w:color="auto"/>
        <w:bottom w:val="none" w:sz="0" w:space="0" w:color="auto"/>
        <w:right w:val="none" w:sz="0" w:space="0" w:color="auto"/>
      </w:divBdr>
    </w:div>
    <w:div w:id="488325592">
      <w:bodyDiv w:val="1"/>
      <w:marLeft w:val="0"/>
      <w:marRight w:val="0"/>
      <w:marTop w:val="0"/>
      <w:marBottom w:val="0"/>
      <w:divBdr>
        <w:top w:val="none" w:sz="0" w:space="0" w:color="auto"/>
        <w:left w:val="none" w:sz="0" w:space="0" w:color="auto"/>
        <w:bottom w:val="none" w:sz="0" w:space="0" w:color="auto"/>
        <w:right w:val="none" w:sz="0" w:space="0" w:color="auto"/>
      </w:divBdr>
    </w:div>
    <w:div w:id="495652536">
      <w:bodyDiv w:val="1"/>
      <w:marLeft w:val="0"/>
      <w:marRight w:val="0"/>
      <w:marTop w:val="0"/>
      <w:marBottom w:val="0"/>
      <w:divBdr>
        <w:top w:val="none" w:sz="0" w:space="0" w:color="auto"/>
        <w:left w:val="none" w:sz="0" w:space="0" w:color="auto"/>
        <w:bottom w:val="none" w:sz="0" w:space="0" w:color="auto"/>
        <w:right w:val="none" w:sz="0" w:space="0" w:color="auto"/>
      </w:divBdr>
    </w:div>
    <w:div w:id="499199736">
      <w:bodyDiv w:val="1"/>
      <w:marLeft w:val="0"/>
      <w:marRight w:val="0"/>
      <w:marTop w:val="0"/>
      <w:marBottom w:val="0"/>
      <w:divBdr>
        <w:top w:val="none" w:sz="0" w:space="0" w:color="auto"/>
        <w:left w:val="none" w:sz="0" w:space="0" w:color="auto"/>
        <w:bottom w:val="none" w:sz="0" w:space="0" w:color="auto"/>
        <w:right w:val="none" w:sz="0" w:space="0" w:color="auto"/>
      </w:divBdr>
    </w:div>
    <w:div w:id="523904565">
      <w:bodyDiv w:val="1"/>
      <w:marLeft w:val="0"/>
      <w:marRight w:val="0"/>
      <w:marTop w:val="0"/>
      <w:marBottom w:val="0"/>
      <w:divBdr>
        <w:top w:val="none" w:sz="0" w:space="0" w:color="auto"/>
        <w:left w:val="none" w:sz="0" w:space="0" w:color="auto"/>
        <w:bottom w:val="none" w:sz="0" w:space="0" w:color="auto"/>
        <w:right w:val="none" w:sz="0" w:space="0" w:color="auto"/>
      </w:divBdr>
    </w:div>
    <w:div w:id="539173413">
      <w:bodyDiv w:val="1"/>
      <w:marLeft w:val="0"/>
      <w:marRight w:val="0"/>
      <w:marTop w:val="0"/>
      <w:marBottom w:val="0"/>
      <w:divBdr>
        <w:top w:val="none" w:sz="0" w:space="0" w:color="auto"/>
        <w:left w:val="none" w:sz="0" w:space="0" w:color="auto"/>
        <w:bottom w:val="none" w:sz="0" w:space="0" w:color="auto"/>
        <w:right w:val="none" w:sz="0" w:space="0" w:color="auto"/>
      </w:divBdr>
    </w:div>
    <w:div w:id="556402695">
      <w:bodyDiv w:val="1"/>
      <w:marLeft w:val="0"/>
      <w:marRight w:val="0"/>
      <w:marTop w:val="0"/>
      <w:marBottom w:val="0"/>
      <w:divBdr>
        <w:top w:val="none" w:sz="0" w:space="0" w:color="auto"/>
        <w:left w:val="none" w:sz="0" w:space="0" w:color="auto"/>
        <w:bottom w:val="none" w:sz="0" w:space="0" w:color="auto"/>
        <w:right w:val="none" w:sz="0" w:space="0" w:color="auto"/>
      </w:divBdr>
    </w:div>
    <w:div w:id="558634000">
      <w:bodyDiv w:val="1"/>
      <w:marLeft w:val="0"/>
      <w:marRight w:val="0"/>
      <w:marTop w:val="0"/>
      <w:marBottom w:val="0"/>
      <w:divBdr>
        <w:top w:val="none" w:sz="0" w:space="0" w:color="auto"/>
        <w:left w:val="none" w:sz="0" w:space="0" w:color="auto"/>
        <w:bottom w:val="none" w:sz="0" w:space="0" w:color="auto"/>
        <w:right w:val="none" w:sz="0" w:space="0" w:color="auto"/>
      </w:divBdr>
    </w:div>
    <w:div w:id="559293283">
      <w:bodyDiv w:val="1"/>
      <w:marLeft w:val="0"/>
      <w:marRight w:val="0"/>
      <w:marTop w:val="0"/>
      <w:marBottom w:val="0"/>
      <w:divBdr>
        <w:top w:val="none" w:sz="0" w:space="0" w:color="auto"/>
        <w:left w:val="none" w:sz="0" w:space="0" w:color="auto"/>
        <w:bottom w:val="none" w:sz="0" w:space="0" w:color="auto"/>
        <w:right w:val="none" w:sz="0" w:space="0" w:color="auto"/>
      </w:divBdr>
    </w:div>
    <w:div w:id="566457411">
      <w:bodyDiv w:val="1"/>
      <w:marLeft w:val="0"/>
      <w:marRight w:val="0"/>
      <w:marTop w:val="0"/>
      <w:marBottom w:val="0"/>
      <w:divBdr>
        <w:top w:val="none" w:sz="0" w:space="0" w:color="auto"/>
        <w:left w:val="none" w:sz="0" w:space="0" w:color="auto"/>
        <w:bottom w:val="none" w:sz="0" w:space="0" w:color="auto"/>
        <w:right w:val="none" w:sz="0" w:space="0" w:color="auto"/>
      </w:divBdr>
    </w:div>
    <w:div w:id="572590695">
      <w:bodyDiv w:val="1"/>
      <w:marLeft w:val="0"/>
      <w:marRight w:val="0"/>
      <w:marTop w:val="0"/>
      <w:marBottom w:val="0"/>
      <w:divBdr>
        <w:top w:val="none" w:sz="0" w:space="0" w:color="auto"/>
        <w:left w:val="none" w:sz="0" w:space="0" w:color="auto"/>
        <w:bottom w:val="none" w:sz="0" w:space="0" w:color="auto"/>
        <w:right w:val="none" w:sz="0" w:space="0" w:color="auto"/>
      </w:divBdr>
    </w:div>
    <w:div w:id="573440244">
      <w:bodyDiv w:val="1"/>
      <w:marLeft w:val="0"/>
      <w:marRight w:val="0"/>
      <w:marTop w:val="0"/>
      <w:marBottom w:val="0"/>
      <w:divBdr>
        <w:top w:val="none" w:sz="0" w:space="0" w:color="auto"/>
        <w:left w:val="none" w:sz="0" w:space="0" w:color="auto"/>
        <w:bottom w:val="none" w:sz="0" w:space="0" w:color="auto"/>
        <w:right w:val="none" w:sz="0" w:space="0" w:color="auto"/>
      </w:divBdr>
    </w:div>
    <w:div w:id="574973428">
      <w:bodyDiv w:val="1"/>
      <w:marLeft w:val="0"/>
      <w:marRight w:val="0"/>
      <w:marTop w:val="0"/>
      <w:marBottom w:val="0"/>
      <w:divBdr>
        <w:top w:val="none" w:sz="0" w:space="0" w:color="auto"/>
        <w:left w:val="none" w:sz="0" w:space="0" w:color="auto"/>
        <w:bottom w:val="none" w:sz="0" w:space="0" w:color="auto"/>
        <w:right w:val="none" w:sz="0" w:space="0" w:color="auto"/>
      </w:divBdr>
    </w:div>
    <w:div w:id="580874903">
      <w:bodyDiv w:val="1"/>
      <w:marLeft w:val="0"/>
      <w:marRight w:val="0"/>
      <w:marTop w:val="0"/>
      <w:marBottom w:val="0"/>
      <w:divBdr>
        <w:top w:val="none" w:sz="0" w:space="0" w:color="auto"/>
        <w:left w:val="none" w:sz="0" w:space="0" w:color="auto"/>
        <w:bottom w:val="none" w:sz="0" w:space="0" w:color="auto"/>
        <w:right w:val="none" w:sz="0" w:space="0" w:color="auto"/>
      </w:divBdr>
    </w:div>
    <w:div w:id="588466069">
      <w:bodyDiv w:val="1"/>
      <w:marLeft w:val="0"/>
      <w:marRight w:val="0"/>
      <w:marTop w:val="0"/>
      <w:marBottom w:val="0"/>
      <w:divBdr>
        <w:top w:val="none" w:sz="0" w:space="0" w:color="auto"/>
        <w:left w:val="none" w:sz="0" w:space="0" w:color="auto"/>
        <w:bottom w:val="none" w:sz="0" w:space="0" w:color="auto"/>
        <w:right w:val="none" w:sz="0" w:space="0" w:color="auto"/>
      </w:divBdr>
    </w:div>
    <w:div w:id="611202686">
      <w:bodyDiv w:val="1"/>
      <w:marLeft w:val="0"/>
      <w:marRight w:val="0"/>
      <w:marTop w:val="0"/>
      <w:marBottom w:val="0"/>
      <w:divBdr>
        <w:top w:val="none" w:sz="0" w:space="0" w:color="auto"/>
        <w:left w:val="none" w:sz="0" w:space="0" w:color="auto"/>
        <w:bottom w:val="none" w:sz="0" w:space="0" w:color="auto"/>
        <w:right w:val="none" w:sz="0" w:space="0" w:color="auto"/>
      </w:divBdr>
    </w:div>
    <w:div w:id="618538121">
      <w:bodyDiv w:val="1"/>
      <w:marLeft w:val="0"/>
      <w:marRight w:val="0"/>
      <w:marTop w:val="0"/>
      <w:marBottom w:val="0"/>
      <w:divBdr>
        <w:top w:val="none" w:sz="0" w:space="0" w:color="auto"/>
        <w:left w:val="none" w:sz="0" w:space="0" w:color="auto"/>
        <w:bottom w:val="none" w:sz="0" w:space="0" w:color="auto"/>
        <w:right w:val="none" w:sz="0" w:space="0" w:color="auto"/>
      </w:divBdr>
    </w:div>
    <w:div w:id="628318105">
      <w:bodyDiv w:val="1"/>
      <w:marLeft w:val="0"/>
      <w:marRight w:val="0"/>
      <w:marTop w:val="0"/>
      <w:marBottom w:val="0"/>
      <w:divBdr>
        <w:top w:val="none" w:sz="0" w:space="0" w:color="auto"/>
        <w:left w:val="none" w:sz="0" w:space="0" w:color="auto"/>
        <w:bottom w:val="none" w:sz="0" w:space="0" w:color="auto"/>
        <w:right w:val="none" w:sz="0" w:space="0" w:color="auto"/>
      </w:divBdr>
    </w:div>
    <w:div w:id="638650635">
      <w:bodyDiv w:val="1"/>
      <w:marLeft w:val="0"/>
      <w:marRight w:val="0"/>
      <w:marTop w:val="0"/>
      <w:marBottom w:val="0"/>
      <w:divBdr>
        <w:top w:val="none" w:sz="0" w:space="0" w:color="auto"/>
        <w:left w:val="none" w:sz="0" w:space="0" w:color="auto"/>
        <w:bottom w:val="none" w:sz="0" w:space="0" w:color="auto"/>
        <w:right w:val="none" w:sz="0" w:space="0" w:color="auto"/>
      </w:divBdr>
    </w:div>
    <w:div w:id="646906184">
      <w:bodyDiv w:val="1"/>
      <w:marLeft w:val="0"/>
      <w:marRight w:val="0"/>
      <w:marTop w:val="0"/>
      <w:marBottom w:val="0"/>
      <w:divBdr>
        <w:top w:val="none" w:sz="0" w:space="0" w:color="auto"/>
        <w:left w:val="none" w:sz="0" w:space="0" w:color="auto"/>
        <w:bottom w:val="none" w:sz="0" w:space="0" w:color="auto"/>
        <w:right w:val="none" w:sz="0" w:space="0" w:color="auto"/>
      </w:divBdr>
    </w:div>
    <w:div w:id="650520218">
      <w:bodyDiv w:val="1"/>
      <w:marLeft w:val="0"/>
      <w:marRight w:val="0"/>
      <w:marTop w:val="0"/>
      <w:marBottom w:val="0"/>
      <w:divBdr>
        <w:top w:val="none" w:sz="0" w:space="0" w:color="auto"/>
        <w:left w:val="none" w:sz="0" w:space="0" w:color="auto"/>
        <w:bottom w:val="none" w:sz="0" w:space="0" w:color="auto"/>
        <w:right w:val="none" w:sz="0" w:space="0" w:color="auto"/>
      </w:divBdr>
    </w:div>
    <w:div w:id="658772521">
      <w:bodyDiv w:val="1"/>
      <w:marLeft w:val="0"/>
      <w:marRight w:val="0"/>
      <w:marTop w:val="0"/>
      <w:marBottom w:val="0"/>
      <w:divBdr>
        <w:top w:val="none" w:sz="0" w:space="0" w:color="auto"/>
        <w:left w:val="none" w:sz="0" w:space="0" w:color="auto"/>
        <w:bottom w:val="none" w:sz="0" w:space="0" w:color="auto"/>
        <w:right w:val="none" w:sz="0" w:space="0" w:color="auto"/>
      </w:divBdr>
    </w:div>
    <w:div w:id="660885915">
      <w:bodyDiv w:val="1"/>
      <w:marLeft w:val="0"/>
      <w:marRight w:val="0"/>
      <w:marTop w:val="0"/>
      <w:marBottom w:val="0"/>
      <w:divBdr>
        <w:top w:val="none" w:sz="0" w:space="0" w:color="auto"/>
        <w:left w:val="none" w:sz="0" w:space="0" w:color="auto"/>
        <w:bottom w:val="none" w:sz="0" w:space="0" w:color="auto"/>
        <w:right w:val="none" w:sz="0" w:space="0" w:color="auto"/>
      </w:divBdr>
    </w:div>
    <w:div w:id="660937030">
      <w:bodyDiv w:val="1"/>
      <w:marLeft w:val="0"/>
      <w:marRight w:val="0"/>
      <w:marTop w:val="0"/>
      <w:marBottom w:val="0"/>
      <w:divBdr>
        <w:top w:val="none" w:sz="0" w:space="0" w:color="auto"/>
        <w:left w:val="none" w:sz="0" w:space="0" w:color="auto"/>
        <w:bottom w:val="none" w:sz="0" w:space="0" w:color="auto"/>
        <w:right w:val="none" w:sz="0" w:space="0" w:color="auto"/>
      </w:divBdr>
    </w:div>
    <w:div w:id="665321801">
      <w:bodyDiv w:val="1"/>
      <w:marLeft w:val="0"/>
      <w:marRight w:val="0"/>
      <w:marTop w:val="0"/>
      <w:marBottom w:val="0"/>
      <w:divBdr>
        <w:top w:val="none" w:sz="0" w:space="0" w:color="auto"/>
        <w:left w:val="none" w:sz="0" w:space="0" w:color="auto"/>
        <w:bottom w:val="none" w:sz="0" w:space="0" w:color="auto"/>
        <w:right w:val="none" w:sz="0" w:space="0" w:color="auto"/>
      </w:divBdr>
    </w:div>
    <w:div w:id="668290803">
      <w:bodyDiv w:val="1"/>
      <w:marLeft w:val="0"/>
      <w:marRight w:val="0"/>
      <w:marTop w:val="0"/>
      <w:marBottom w:val="0"/>
      <w:divBdr>
        <w:top w:val="none" w:sz="0" w:space="0" w:color="auto"/>
        <w:left w:val="none" w:sz="0" w:space="0" w:color="auto"/>
        <w:bottom w:val="none" w:sz="0" w:space="0" w:color="auto"/>
        <w:right w:val="none" w:sz="0" w:space="0" w:color="auto"/>
      </w:divBdr>
    </w:div>
    <w:div w:id="668603622">
      <w:bodyDiv w:val="1"/>
      <w:marLeft w:val="0"/>
      <w:marRight w:val="0"/>
      <w:marTop w:val="0"/>
      <w:marBottom w:val="0"/>
      <w:divBdr>
        <w:top w:val="none" w:sz="0" w:space="0" w:color="auto"/>
        <w:left w:val="none" w:sz="0" w:space="0" w:color="auto"/>
        <w:bottom w:val="none" w:sz="0" w:space="0" w:color="auto"/>
        <w:right w:val="none" w:sz="0" w:space="0" w:color="auto"/>
      </w:divBdr>
    </w:div>
    <w:div w:id="670450527">
      <w:bodyDiv w:val="1"/>
      <w:marLeft w:val="0"/>
      <w:marRight w:val="0"/>
      <w:marTop w:val="0"/>
      <w:marBottom w:val="0"/>
      <w:divBdr>
        <w:top w:val="none" w:sz="0" w:space="0" w:color="auto"/>
        <w:left w:val="none" w:sz="0" w:space="0" w:color="auto"/>
        <w:bottom w:val="none" w:sz="0" w:space="0" w:color="auto"/>
        <w:right w:val="none" w:sz="0" w:space="0" w:color="auto"/>
      </w:divBdr>
    </w:div>
    <w:div w:id="670763077">
      <w:bodyDiv w:val="1"/>
      <w:marLeft w:val="0"/>
      <w:marRight w:val="0"/>
      <w:marTop w:val="0"/>
      <w:marBottom w:val="0"/>
      <w:divBdr>
        <w:top w:val="none" w:sz="0" w:space="0" w:color="auto"/>
        <w:left w:val="none" w:sz="0" w:space="0" w:color="auto"/>
        <w:bottom w:val="none" w:sz="0" w:space="0" w:color="auto"/>
        <w:right w:val="none" w:sz="0" w:space="0" w:color="auto"/>
      </w:divBdr>
    </w:div>
    <w:div w:id="672997161">
      <w:bodyDiv w:val="1"/>
      <w:marLeft w:val="0"/>
      <w:marRight w:val="0"/>
      <w:marTop w:val="0"/>
      <w:marBottom w:val="0"/>
      <w:divBdr>
        <w:top w:val="none" w:sz="0" w:space="0" w:color="auto"/>
        <w:left w:val="none" w:sz="0" w:space="0" w:color="auto"/>
        <w:bottom w:val="none" w:sz="0" w:space="0" w:color="auto"/>
        <w:right w:val="none" w:sz="0" w:space="0" w:color="auto"/>
      </w:divBdr>
    </w:div>
    <w:div w:id="676810955">
      <w:bodyDiv w:val="1"/>
      <w:marLeft w:val="0"/>
      <w:marRight w:val="0"/>
      <w:marTop w:val="0"/>
      <w:marBottom w:val="0"/>
      <w:divBdr>
        <w:top w:val="none" w:sz="0" w:space="0" w:color="auto"/>
        <w:left w:val="none" w:sz="0" w:space="0" w:color="auto"/>
        <w:bottom w:val="none" w:sz="0" w:space="0" w:color="auto"/>
        <w:right w:val="none" w:sz="0" w:space="0" w:color="auto"/>
      </w:divBdr>
    </w:div>
    <w:div w:id="677148930">
      <w:bodyDiv w:val="1"/>
      <w:marLeft w:val="0"/>
      <w:marRight w:val="0"/>
      <w:marTop w:val="0"/>
      <w:marBottom w:val="0"/>
      <w:divBdr>
        <w:top w:val="none" w:sz="0" w:space="0" w:color="auto"/>
        <w:left w:val="none" w:sz="0" w:space="0" w:color="auto"/>
        <w:bottom w:val="none" w:sz="0" w:space="0" w:color="auto"/>
        <w:right w:val="none" w:sz="0" w:space="0" w:color="auto"/>
      </w:divBdr>
    </w:div>
    <w:div w:id="677578408">
      <w:bodyDiv w:val="1"/>
      <w:marLeft w:val="0"/>
      <w:marRight w:val="0"/>
      <w:marTop w:val="0"/>
      <w:marBottom w:val="0"/>
      <w:divBdr>
        <w:top w:val="none" w:sz="0" w:space="0" w:color="auto"/>
        <w:left w:val="none" w:sz="0" w:space="0" w:color="auto"/>
        <w:bottom w:val="none" w:sz="0" w:space="0" w:color="auto"/>
        <w:right w:val="none" w:sz="0" w:space="0" w:color="auto"/>
      </w:divBdr>
    </w:div>
    <w:div w:id="681737998">
      <w:bodyDiv w:val="1"/>
      <w:marLeft w:val="0"/>
      <w:marRight w:val="0"/>
      <w:marTop w:val="0"/>
      <w:marBottom w:val="0"/>
      <w:divBdr>
        <w:top w:val="none" w:sz="0" w:space="0" w:color="auto"/>
        <w:left w:val="none" w:sz="0" w:space="0" w:color="auto"/>
        <w:bottom w:val="none" w:sz="0" w:space="0" w:color="auto"/>
        <w:right w:val="none" w:sz="0" w:space="0" w:color="auto"/>
      </w:divBdr>
    </w:div>
    <w:div w:id="695616065">
      <w:bodyDiv w:val="1"/>
      <w:marLeft w:val="0"/>
      <w:marRight w:val="0"/>
      <w:marTop w:val="0"/>
      <w:marBottom w:val="0"/>
      <w:divBdr>
        <w:top w:val="none" w:sz="0" w:space="0" w:color="auto"/>
        <w:left w:val="none" w:sz="0" w:space="0" w:color="auto"/>
        <w:bottom w:val="none" w:sz="0" w:space="0" w:color="auto"/>
        <w:right w:val="none" w:sz="0" w:space="0" w:color="auto"/>
      </w:divBdr>
    </w:div>
    <w:div w:id="699206031">
      <w:bodyDiv w:val="1"/>
      <w:marLeft w:val="0"/>
      <w:marRight w:val="0"/>
      <w:marTop w:val="0"/>
      <w:marBottom w:val="0"/>
      <w:divBdr>
        <w:top w:val="none" w:sz="0" w:space="0" w:color="auto"/>
        <w:left w:val="none" w:sz="0" w:space="0" w:color="auto"/>
        <w:bottom w:val="none" w:sz="0" w:space="0" w:color="auto"/>
        <w:right w:val="none" w:sz="0" w:space="0" w:color="auto"/>
      </w:divBdr>
    </w:div>
    <w:div w:id="699281009">
      <w:bodyDiv w:val="1"/>
      <w:marLeft w:val="0"/>
      <w:marRight w:val="0"/>
      <w:marTop w:val="0"/>
      <w:marBottom w:val="0"/>
      <w:divBdr>
        <w:top w:val="none" w:sz="0" w:space="0" w:color="auto"/>
        <w:left w:val="none" w:sz="0" w:space="0" w:color="auto"/>
        <w:bottom w:val="none" w:sz="0" w:space="0" w:color="auto"/>
        <w:right w:val="none" w:sz="0" w:space="0" w:color="auto"/>
      </w:divBdr>
    </w:div>
    <w:div w:id="703597743">
      <w:bodyDiv w:val="1"/>
      <w:marLeft w:val="0"/>
      <w:marRight w:val="0"/>
      <w:marTop w:val="0"/>
      <w:marBottom w:val="0"/>
      <w:divBdr>
        <w:top w:val="none" w:sz="0" w:space="0" w:color="auto"/>
        <w:left w:val="none" w:sz="0" w:space="0" w:color="auto"/>
        <w:bottom w:val="none" w:sz="0" w:space="0" w:color="auto"/>
        <w:right w:val="none" w:sz="0" w:space="0" w:color="auto"/>
      </w:divBdr>
    </w:div>
    <w:div w:id="706370186">
      <w:bodyDiv w:val="1"/>
      <w:marLeft w:val="0"/>
      <w:marRight w:val="0"/>
      <w:marTop w:val="0"/>
      <w:marBottom w:val="0"/>
      <w:divBdr>
        <w:top w:val="none" w:sz="0" w:space="0" w:color="auto"/>
        <w:left w:val="none" w:sz="0" w:space="0" w:color="auto"/>
        <w:bottom w:val="none" w:sz="0" w:space="0" w:color="auto"/>
        <w:right w:val="none" w:sz="0" w:space="0" w:color="auto"/>
      </w:divBdr>
    </w:div>
    <w:div w:id="710038590">
      <w:bodyDiv w:val="1"/>
      <w:marLeft w:val="0"/>
      <w:marRight w:val="0"/>
      <w:marTop w:val="0"/>
      <w:marBottom w:val="0"/>
      <w:divBdr>
        <w:top w:val="none" w:sz="0" w:space="0" w:color="auto"/>
        <w:left w:val="none" w:sz="0" w:space="0" w:color="auto"/>
        <w:bottom w:val="none" w:sz="0" w:space="0" w:color="auto"/>
        <w:right w:val="none" w:sz="0" w:space="0" w:color="auto"/>
      </w:divBdr>
    </w:div>
    <w:div w:id="728311105">
      <w:bodyDiv w:val="1"/>
      <w:marLeft w:val="0"/>
      <w:marRight w:val="0"/>
      <w:marTop w:val="0"/>
      <w:marBottom w:val="0"/>
      <w:divBdr>
        <w:top w:val="none" w:sz="0" w:space="0" w:color="auto"/>
        <w:left w:val="none" w:sz="0" w:space="0" w:color="auto"/>
        <w:bottom w:val="none" w:sz="0" w:space="0" w:color="auto"/>
        <w:right w:val="none" w:sz="0" w:space="0" w:color="auto"/>
      </w:divBdr>
    </w:div>
    <w:div w:id="740299282">
      <w:bodyDiv w:val="1"/>
      <w:marLeft w:val="0"/>
      <w:marRight w:val="0"/>
      <w:marTop w:val="0"/>
      <w:marBottom w:val="0"/>
      <w:divBdr>
        <w:top w:val="none" w:sz="0" w:space="0" w:color="auto"/>
        <w:left w:val="none" w:sz="0" w:space="0" w:color="auto"/>
        <w:bottom w:val="none" w:sz="0" w:space="0" w:color="auto"/>
        <w:right w:val="none" w:sz="0" w:space="0" w:color="auto"/>
      </w:divBdr>
    </w:div>
    <w:div w:id="741102812">
      <w:bodyDiv w:val="1"/>
      <w:marLeft w:val="0"/>
      <w:marRight w:val="0"/>
      <w:marTop w:val="0"/>
      <w:marBottom w:val="0"/>
      <w:divBdr>
        <w:top w:val="none" w:sz="0" w:space="0" w:color="auto"/>
        <w:left w:val="none" w:sz="0" w:space="0" w:color="auto"/>
        <w:bottom w:val="none" w:sz="0" w:space="0" w:color="auto"/>
        <w:right w:val="none" w:sz="0" w:space="0" w:color="auto"/>
      </w:divBdr>
    </w:div>
    <w:div w:id="752317230">
      <w:bodyDiv w:val="1"/>
      <w:marLeft w:val="0"/>
      <w:marRight w:val="0"/>
      <w:marTop w:val="0"/>
      <w:marBottom w:val="0"/>
      <w:divBdr>
        <w:top w:val="none" w:sz="0" w:space="0" w:color="auto"/>
        <w:left w:val="none" w:sz="0" w:space="0" w:color="auto"/>
        <w:bottom w:val="none" w:sz="0" w:space="0" w:color="auto"/>
        <w:right w:val="none" w:sz="0" w:space="0" w:color="auto"/>
      </w:divBdr>
    </w:div>
    <w:div w:id="760562926">
      <w:bodyDiv w:val="1"/>
      <w:marLeft w:val="0"/>
      <w:marRight w:val="0"/>
      <w:marTop w:val="0"/>
      <w:marBottom w:val="0"/>
      <w:divBdr>
        <w:top w:val="none" w:sz="0" w:space="0" w:color="auto"/>
        <w:left w:val="none" w:sz="0" w:space="0" w:color="auto"/>
        <w:bottom w:val="none" w:sz="0" w:space="0" w:color="auto"/>
        <w:right w:val="none" w:sz="0" w:space="0" w:color="auto"/>
      </w:divBdr>
    </w:div>
    <w:div w:id="763913017">
      <w:bodyDiv w:val="1"/>
      <w:marLeft w:val="0"/>
      <w:marRight w:val="0"/>
      <w:marTop w:val="0"/>
      <w:marBottom w:val="0"/>
      <w:divBdr>
        <w:top w:val="none" w:sz="0" w:space="0" w:color="auto"/>
        <w:left w:val="none" w:sz="0" w:space="0" w:color="auto"/>
        <w:bottom w:val="none" w:sz="0" w:space="0" w:color="auto"/>
        <w:right w:val="none" w:sz="0" w:space="0" w:color="auto"/>
      </w:divBdr>
    </w:div>
    <w:div w:id="774712221">
      <w:bodyDiv w:val="1"/>
      <w:marLeft w:val="0"/>
      <w:marRight w:val="0"/>
      <w:marTop w:val="0"/>
      <w:marBottom w:val="0"/>
      <w:divBdr>
        <w:top w:val="none" w:sz="0" w:space="0" w:color="auto"/>
        <w:left w:val="none" w:sz="0" w:space="0" w:color="auto"/>
        <w:bottom w:val="none" w:sz="0" w:space="0" w:color="auto"/>
        <w:right w:val="none" w:sz="0" w:space="0" w:color="auto"/>
      </w:divBdr>
    </w:div>
    <w:div w:id="779253381">
      <w:bodyDiv w:val="1"/>
      <w:marLeft w:val="0"/>
      <w:marRight w:val="0"/>
      <w:marTop w:val="0"/>
      <w:marBottom w:val="0"/>
      <w:divBdr>
        <w:top w:val="none" w:sz="0" w:space="0" w:color="auto"/>
        <w:left w:val="none" w:sz="0" w:space="0" w:color="auto"/>
        <w:bottom w:val="none" w:sz="0" w:space="0" w:color="auto"/>
        <w:right w:val="none" w:sz="0" w:space="0" w:color="auto"/>
      </w:divBdr>
    </w:div>
    <w:div w:id="779568422">
      <w:bodyDiv w:val="1"/>
      <w:marLeft w:val="0"/>
      <w:marRight w:val="0"/>
      <w:marTop w:val="0"/>
      <w:marBottom w:val="0"/>
      <w:divBdr>
        <w:top w:val="none" w:sz="0" w:space="0" w:color="auto"/>
        <w:left w:val="none" w:sz="0" w:space="0" w:color="auto"/>
        <w:bottom w:val="none" w:sz="0" w:space="0" w:color="auto"/>
        <w:right w:val="none" w:sz="0" w:space="0" w:color="auto"/>
      </w:divBdr>
    </w:div>
    <w:div w:id="790631718">
      <w:bodyDiv w:val="1"/>
      <w:marLeft w:val="0"/>
      <w:marRight w:val="0"/>
      <w:marTop w:val="0"/>
      <w:marBottom w:val="0"/>
      <w:divBdr>
        <w:top w:val="none" w:sz="0" w:space="0" w:color="auto"/>
        <w:left w:val="none" w:sz="0" w:space="0" w:color="auto"/>
        <w:bottom w:val="none" w:sz="0" w:space="0" w:color="auto"/>
        <w:right w:val="none" w:sz="0" w:space="0" w:color="auto"/>
      </w:divBdr>
    </w:div>
    <w:div w:id="802383301">
      <w:bodyDiv w:val="1"/>
      <w:marLeft w:val="0"/>
      <w:marRight w:val="0"/>
      <w:marTop w:val="0"/>
      <w:marBottom w:val="0"/>
      <w:divBdr>
        <w:top w:val="none" w:sz="0" w:space="0" w:color="auto"/>
        <w:left w:val="none" w:sz="0" w:space="0" w:color="auto"/>
        <w:bottom w:val="none" w:sz="0" w:space="0" w:color="auto"/>
        <w:right w:val="none" w:sz="0" w:space="0" w:color="auto"/>
      </w:divBdr>
    </w:div>
    <w:div w:id="804353338">
      <w:bodyDiv w:val="1"/>
      <w:marLeft w:val="0"/>
      <w:marRight w:val="0"/>
      <w:marTop w:val="0"/>
      <w:marBottom w:val="0"/>
      <w:divBdr>
        <w:top w:val="none" w:sz="0" w:space="0" w:color="auto"/>
        <w:left w:val="none" w:sz="0" w:space="0" w:color="auto"/>
        <w:bottom w:val="none" w:sz="0" w:space="0" w:color="auto"/>
        <w:right w:val="none" w:sz="0" w:space="0" w:color="auto"/>
      </w:divBdr>
    </w:div>
    <w:div w:id="807434060">
      <w:bodyDiv w:val="1"/>
      <w:marLeft w:val="0"/>
      <w:marRight w:val="0"/>
      <w:marTop w:val="0"/>
      <w:marBottom w:val="0"/>
      <w:divBdr>
        <w:top w:val="none" w:sz="0" w:space="0" w:color="auto"/>
        <w:left w:val="none" w:sz="0" w:space="0" w:color="auto"/>
        <w:bottom w:val="none" w:sz="0" w:space="0" w:color="auto"/>
        <w:right w:val="none" w:sz="0" w:space="0" w:color="auto"/>
      </w:divBdr>
    </w:div>
    <w:div w:id="812138096">
      <w:bodyDiv w:val="1"/>
      <w:marLeft w:val="0"/>
      <w:marRight w:val="0"/>
      <w:marTop w:val="0"/>
      <w:marBottom w:val="0"/>
      <w:divBdr>
        <w:top w:val="none" w:sz="0" w:space="0" w:color="auto"/>
        <w:left w:val="none" w:sz="0" w:space="0" w:color="auto"/>
        <w:bottom w:val="none" w:sz="0" w:space="0" w:color="auto"/>
        <w:right w:val="none" w:sz="0" w:space="0" w:color="auto"/>
      </w:divBdr>
    </w:div>
    <w:div w:id="817307238">
      <w:bodyDiv w:val="1"/>
      <w:marLeft w:val="0"/>
      <w:marRight w:val="0"/>
      <w:marTop w:val="0"/>
      <w:marBottom w:val="0"/>
      <w:divBdr>
        <w:top w:val="none" w:sz="0" w:space="0" w:color="auto"/>
        <w:left w:val="none" w:sz="0" w:space="0" w:color="auto"/>
        <w:bottom w:val="none" w:sz="0" w:space="0" w:color="auto"/>
        <w:right w:val="none" w:sz="0" w:space="0" w:color="auto"/>
      </w:divBdr>
    </w:div>
    <w:div w:id="827554284">
      <w:bodyDiv w:val="1"/>
      <w:marLeft w:val="0"/>
      <w:marRight w:val="0"/>
      <w:marTop w:val="0"/>
      <w:marBottom w:val="0"/>
      <w:divBdr>
        <w:top w:val="none" w:sz="0" w:space="0" w:color="auto"/>
        <w:left w:val="none" w:sz="0" w:space="0" w:color="auto"/>
        <w:bottom w:val="none" w:sz="0" w:space="0" w:color="auto"/>
        <w:right w:val="none" w:sz="0" w:space="0" w:color="auto"/>
      </w:divBdr>
    </w:div>
    <w:div w:id="834494923">
      <w:bodyDiv w:val="1"/>
      <w:marLeft w:val="0"/>
      <w:marRight w:val="0"/>
      <w:marTop w:val="0"/>
      <w:marBottom w:val="0"/>
      <w:divBdr>
        <w:top w:val="none" w:sz="0" w:space="0" w:color="auto"/>
        <w:left w:val="none" w:sz="0" w:space="0" w:color="auto"/>
        <w:bottom w:val="none" w:sz="0" w:space="0" w:color="auto"/>
        <w:right w:val="none" w:sz="0" w:space="0" w:color="auto"/>
      </w:divBdr>
    </w:div>
    <w:div w:id="841310117">
      <w:bodyDiv w:val="1"/>
      <w:marLeft w:val="0"/>
      <w:marRight w:val="0"/>
      <w:marTop w:val="0"/>
      <w:marBottom w:val="0"/>
      <w:divBdr>
        <w:top w:val="none" w:sz="0" w:space="0" w:color="auto"/>
        <w:left w:val="none" w:sz="0" w:space="0" w:color="auto"/>
        <w:bottom w:val="none" w:sz="0" w:space="0" w:color="auto"/>
        <w:right w:val="none" w:sz="0" w:space="0" w:color="auto"/>
      </w:divBdr>
    </w:div>
    <w:div w:id="841511749">
      <w:bodyDiv w:val="1"/>
      <w:marLeft w:val="0"/>
      <w:marRight w:val="0"/>
      <w:marTop w:val="0"/>
      <w:marBottom w:val="0"/>
      <w:divBdr>
        <w:top w:val="none" w:sz="0" w:space="0" w:color="auto"/>
        <w:left w:val="none" w:sz="0" w:space="0" w:color="auto"/>
        <w:bottom w:val="none" w:sz="0" w:space="0" w:color="auto"/>
        <w:right w:val="none" w:sz="0" w:space="0" w:color="auto"/>
      </w:divBdr>
    </w:div>
    <w:div w:id="857431178">
      <w:bodyDiv w:val="1"/>
      <w:marLeft w:val="0"/>
      <w:marRight w:val="0"/>
      <w:marTop w:val="0"/>
      <w:marBottom w:val="0"/>
      <w:divBdr>
        <w:top w:val="none" w:sz="0" w:space="0" w:color="auto"/>
        <w:left w:val="none" w:sz="0" w:space="0" w:color="auto"/>
        <w:bottom w:val="none" w:sz="0" w:space="0" w:color="auto"/>
        <w:right w:val="none" w:sz="0" w:space="0" w:color="auto"/>
      </w:divBdr>
    </w:div>
    <w:div w:id="865603207">
      <w:bodyDiv w:val="1"/>
      <w:marLeft w:val="0"/>
      <w:marRight w:val="0"/>
      <w:marTop w:val="0"/>
      <w:marBottom w:val="0"/>
      <w:divBdr>
        <w:top w:val="none" w:sz="0" w:space="0" w:color="auto"/>
        <w:left w:val="none" w:sz="0" w:space="0" w:color="auto"/>
        <w:bottom w:val="none" w:sz="0" w:space="0" w:color="auto"/>
        <w:right w:val="none" w:sz="0" w:space="0" w:color="auto"/>
      </w:divBdr>
    </w:div>
    <w:div w:id="872184994">
      <w:bodyDiv w:val="1"/>
      <w:marLeft w:val="0"/>
      <w:marRight w:val="0"/>
      <w:marTop w:val="0"/>
      <w:marBottom w:val="0"/>
      <w:divBdr>
        <w:top w:val="none" w:sz="0" w:space="0" w:color="auto"/>
        <w:left w:val="none" w:sz="0" w:space="0" w:color="auto"/>
        <w:bottom w:val="none" w:sz="0" w:space="0" w:color="auto"/>
        <w:right w:val="none" w:sz="0" w:space="0" w:color="auto"/>
      </w:divBdr>
    </w:div>
    <w:div w:id="878974564">
      <w:bodyDiv w:val="1"/>
      <w:marLeft w:val="0"/>
      <w:marRight w:val="0"/>
      <w:marTop w:val="0"/>
      <w:marBottom w:val="0"/>
      <w:divBdr>
        <w:top w:val="none" w:sz="0" w:space="0" w:color="auto"/>
        <w:left w:val="none" w:sz="0" w:space="0" w:color="auto"/>
        <w:bottom w:val="none" w:sz="0" w:space="0" w:color="auto"/>
        <w:right w:val="none" w:sz="0" w:space="0" w:color="auto"/>
      </w:divBdr>
    </w:div>
    <w:div w:id="879365544">
      <w:bodyDiv w:val="1"/>
      <w:marLeft w:val="0"/>
      <w:marRight w:val="0"/>
      <w:marTop w:val="0"/>
      <w:marBottom w:val="0"/>
      <w:divBdr>
        <w:top w:val="none" w:sz="0" w:space="0" w:color="auto"/>
        <w:left w:val="none" w:sz="0" w:space="0" w:color="auto"/>
        <w:bottom w:val="none" w:sz="0" w:space="0" w:color="auto"/>
        <w:right w:val="none" w:sz="0" w:space="0" w:color="auto"/>
      </w:divBdr>
    </w:div>
    <w:div w:id="881093179">
      <w:bodyDiv w:val="1"/>
      <w:marLeft w:val="0"/>
      <w:marRight w:val="0"/>
      <w:marTop w:val="0"/>
      <w:marBottom w:val="0"/>
      <w:divBdr>
        <w:top w:val="none" w:sz="0" w:space="0" w:color="auto"/>
        <w:left w:val="none" w:sz="0" w:space="0" w:color="auto"/>
        <w:bottom w:val="none" w:sz="0" w:space="0" w:color="auto"/>
        <w:right w:val="none" w:sz="0" w:space="0" w:color="auto"/>
      </w:divBdr>
    </w:div>
    <w:div w:id="883106031">
      <w:bodyDiv w:val="1"/>
      <w:marLeft w:val="0"/>
      <w:marRight w:val="0"/>
      <w:marTop w:val="0"/>
      <w:marBottom w:val="0"/>
      <w:divBdr>
        <w:top w:val="none" w:sz="0" w:space="0" w:color="auto"/>
        <w:left w:val="none" w:sz="0" w:space="0" w:color="auto"/>
        <w:bottom w:val="none" w:sz="0" w:space="0" w:color="auto"/>
        <w:right w:val="none" w:sz="0" w:space="0" w:color="auto"/>
      </w:divBdr>
    </w:div>
    <w:div w:id="885679567">
      <w:bodyDiv w:val="1"/>
      <w:marLeft w:val="0"/>
      <w:marRight w:val="0"/>
      <w:marTop w:val="0"/>
      <w:marBottom w:val="0"/>
      <w:divBdr>
        <w:top w:val="none" w:sz="0" w:space="0" w:color="auto"/>
        <w:left w:val="none" w:sz="0" w:space="0" w:color="auto"/>
        <w:bottom w:val="none" w:sz="0" w:space="0" w:color="auto"/>
        <w:right w:val="none" w:sz="0" w:space="0" w:color="auto"/>
      </w:divBdr>
    </w:div>
    <w:div w:id="888955334">
      <w:bodyDiv w:val="1"/>
      <w:marLeft w:val="0"/>
      <w:marRight w:val="0"/>
      <w:marTop w:val="0"/>
      <w:marBottom w:val="0"/>
      <w:divBdr>
        <w:top w:val="none" w:sz="0" w:space="0" w:color="auto"/>
        <w:left w:val="none" w:sz="0" w:space="0" w:color="auto"/>
        <w:bottom w:val="none" w:sz="0" w:space="0" w:color="auto"/>
        <w:right w:val="none" w:sz="0" w:space="0" w:color="auto"/>
      </w:divBdr>
    </w:div>
    <w:div w:id="894511363">
      <w:bodyDiv w:val="1"/>
      <w:marLeft w:val="0"/>
      <w:marRight w:val="0"/>
      <w:marTop w:val="0"/>
      <w:marBottom w:val="0"/>
      <w:divBdr>
        <w:top w:val="none" w:sz="0" w:space="0" w:color="auto"/>
        <w:left w:val="none" w:sz="0" w:space="0" w:color="auto"/>
        <w:bottom w:val="none" w:sz="0" w:space="0" w:color="auto"/>
        <w:right w:val="none" w:sz="0" w:space="0" w:color="auto"/>
      </w:divBdr>
    </w:div>
    <w:div w:id="907155035">
      <w:bodyDiv w:val="1"/>
      <w:marLeft w:val="0"/>
      <w:marRight w:val="0"/>
      <w:marTop w:val="0"/>
      <w:marBottom w:val="0"/>
      <w:divBdr>
        <w:top w:val="none" w:sz="0" w:space="0" w:color="auto"/>
        <w:left w:val="none" w:sz="0" w:space="0" w:color="auto"/>
        <w:bottom w:val="none" w:sz="0" w:space="0" w:color="auto"/>
        <w:right w:val="none" w:sz="0" w:space="0" w:color="auto"/>
      </w:divBdr>
    </w:div>
    <w:div w:id="914976809">
      <w:bodyDiv w:val="1"/>
      <w:marLeft w:val="0"/>
      <w:marRight w:val="0"/>
      <w:marTop w:val="0"/>
      <w:marBottom w:val="0"/>
      <w:divBdr>
        <w:top w:val="none" w:sz="0" w:space="0" w:color="auto"/>
        <w:left w:val="none" w:sz="0" w:space="0" w:color="auto"/>
        <w:bottom w:val="none" w:sz="0" w:space="0" w:color="auto"/>
        <w:right w:val="none" w:sz="0" w:space="0" w:color="auto"/>
      </w:divBdr>
    </w:div>
    <w:div w:id="916865997">
      <w:bodyDiv w:val="1"/>
      <w:marLeft w:val="0"/>
      <w:marRight w:val="0"/>
      <w:marTop w:val="0"/>
      <w:marBottom w:val="0"/>
      <w:divBdr>
        <w:top w:val="none" w:sz="0" w:space="0" w:color="auto"/>
        <w:left w:val="none" w:sz="0" w:space="0" w:color="auto"/>
        <w:bottom w:val="none" w:sz="0" w:space="0" w:color="auto"/>
        <w:right w:val="none" w:sz="0" w:space="0" w:color="auto"/>
      </w:divBdr>
    </w:div>
    <w:div w:id="922689826">
      <w:bodyDiv w:val="1"/>
      <w:marLeft w:val="0"/>
      <w:marRight w:val="0"/>
      <w:marTop w:val="0"/>
      <w:marBottom w:val="0"/>
      <w:divBdr>
        <w:top w:val="none" w:sz="0" w:space="0" w:color="auto"/>
        <w:left w:val="none" w:sz="0" w:space="0" w:color="auto"/>
        <w:bottom w:val="none" w:sz="0" w:space="0" w:color="auto"/>
        <w:right w:val="none" w:sz="0" w:space="0" w:color="auto"/>
      </w:divBdr>
    </w:div>
    <w:div w:id="928737073">
      <w:bodyDiv w:val="1"/>
      <w:marLeft w:val="0"/>
      <w:marRight w:val="0"/>
      <w:marTop w:val="0"/>
      <w:marBottom w:val="0"/>
      <w:divBdr>
        <w:top w:val="none" w:sz="0" w:space="0" w:color="auto"/>
        <w:left w:val="none" w:sz="0" w:space="0" w:color="auto"/>
        <w:bottom w:val="none" w:sz="0" w:space="0" w:color="auto"/>
        <w:right w:val="none" w:sz="0" w:space="0" w:color="auto"/>
      </w:divBdr>
    </w:div>
    <w:div w:id="940339474">
      <w:bodyDiv w:val="1"/>
      <w:marLeft w:val="0"/>
      <w:marRight w:val="0"/>
      <w:marTop w:val="0"/>
      <w:marBottom w:val="0"/>
      <w:divBdr>
        <w:top w:val="none" w:sz="0" w:space="0" w:color="auto"/>
        <w:left w:val="none" w:sz="0" w:space="0" w:color="auto"/>
        <w:bottom w:val="none" w:sz="0" w:space="0" w:color="auto"/>
        <w:right w:val="none" w:sz="0" w:space="0" w:color="auto"/>
      </w:divBdr>
    </w:div>
    <w:div w:id="941036066">
      <w:bodyDiv w:val="1"/>
      <w:marLeft w:val="0"/>
      <w:marRight w:val="0"/>
      <w:marTop w:val="0"/>
      <w:marBottom w:val="0"/>
      <w:divBdr>
        <w:top w:val="none" w:sz="0" w:space="0" w:color="auto"/>
        <w:left w:val="none" w:sz="0" w:space="0" w:color="auto"/>
        <w:bottom w:val="none" w:sz="0" w:space="0" w:color="auto"/>
        <w:right w:val="none" w:sz="0" w:space="0" w:color="auto"/>
      </w:divBdr>
    </w:div>
    <w:div w:id="943226065">
      <w:bodyDiv w:val="1"/>
      <w:marLeft w:val="0"/>
      <w:marRight w:val="0"/>
      <w:marTop w:val="0"/>
      <w:marBottom w:val="0"/>
      <w:divBdr>
        <w:top w:val="none" w:sz="0" w:space="0" w:color="auto"/>
        <w:left w:val="none" w:sz="0" w:space="0" w:color="auto"/>
        <w:bottom w:val="none" w:sz="0" w:space="0" w:color="auto"/>
        <w:right w:val="none" w:sz="0" w:space="0" w:color="auto"/>
      </w:divBdr>
    </w:div>
    <w:div w:id="952829874">
      <w:bodyDiv w:val="1"/>
      <w:marLeft w:val="0"/>
      <w:marRight w:val="0"/>
      <w:marTop w:val="0"/>
      <w:marBottom w:val="0"/>
      <w:divBdr>
        <w:top w:val="none" w:sz="0" w:space="0" w:color="auto"/>
        <w:left w:val="none" w:sz="0" w:space="0" w:color="auto"/>
        <w:bottom w:val="none" w:sz="0" w:space="0" w:color="auto"/>
        <w:right w:val="none" w:sz="0" w:space="0" w:color="auto"/>
      </w:divBdr>
    </w:div>
    <w:div w:id="965044471">
      <w:bodyDiv w:val="1"/>
      <w:marLeft w:val="0"/>
      <w:marRight w:val="0"/>
      <w:marTop w:val="0"/>
      <w:marBottom w:val="0"/>
      <w:divBdr>
        <w:top w:val="none" w:sz="0" w:space="0" w:color="auto"/>
        <w:left w:val="none" w:sz="0" w:space="0" w:color="auto"/>
        <w:bottom w:val="none" w:sz="0" w:space="0" w:color="auto"/>
        <w:right w:val="none" w:sz="0" w:space="0" w:color="auto"/>
      </w:divBdr>
    </w:div>
    <w:div w:id="984285763">
      <w:bodyDiv w:val="1"/>
      <w:marLeft w:val="0"/>
      <w:marRight w:val="0"/>
      <w:marTop w:val="0"/>
      <w:marBottom w:val="0"/>
      <w:divBdr>
        <w:top w:val="none" w:sz="0" w:space="0" w:color="auto"/>
        <w:left w:val="none" w:sz="0" w:space="0" w:color="auto"/>
        <w:bottom w:val="none" w:sz="0" w:space="0" w:color="auto"/>
        <w:right w:val="none" w:sz="0" w:space="0" w:color="auto"/>
      </w:divBdr>
    </w:div>
    <w:div w:id="989594639">
      <w:bodyDiv w:val="1"/>
      <w:marLeft w:val="0"/>
      <w:marRight w:val="0"/>
      <w:marTop w:val="0"/>
      <w:marBottom w:val="0"/>
      <w:divBdr>
        <w:top w:val="none" w:sz="0" w:space="0" w:color="auto"/>
        <w:left w:val="none" w:sz="0" w:space="0" w:color="auto"/>
        <w:bottom w:val="none" w:sz="0" w:space="0" w:color="auto"/>
        <w:right w:val="none" w:sz="0" w:space="0" w:color="auto"/>
      </w:divBdr>
    </w:div>
    <w:div w:id="1008140595">
      <w:bodyDiv w:val="1"/>
      <w:marLeft w:val="0"/>
      <w:marRight w:val="0"/>
      <w:marTop w:val="0"/>
      <w:marBottom w:val="0"/>
      <w:divBdr>
        <w:top w:val="none" w:sz="0" w:space="0" w:color="auto"/>
        <w:left w:val="none" w:sz="0" w:space="0" w:color="auto"/>
        <w:bottom w:val="none" w:sz="0" w:space="0" w:color="auto"/>
        <w:right w:val="none" w:sz="0" w:space="0" w:color="auto"/>
      </w:divBdr>
    </w:div>
    <w:div w:id="1008212785">
      <w:bodyDiv w:val="1"/>
      <w:marLeft w:val="0"/>
      <w:marRight w:val="0"/>
      <w:marTop w:val="0"/>
      <w:marBottom w:val="0"/>
      <w:divBdr>
        <w:top w:val="none" w:sz="0" w:space="0" w:color="auto"/>
        <w:left w:val="none" w:sz="0" w:space="0" w:color="auto"/>
        <w:bottom w:val="none" w:sz="0" w:space="0" w:color="auto"/>
        <w:right w:val="none" w:sz="0" w:space="0" w:color="auto"/>
      </w:divBdr>
    </w:div>
    <w:div w:id="1010984114">
      <w:bodyDiv w:val="1"/>
      <w:marLeft w:val="0"/>
      <w:marRight w:val="0"/>
      <w:marTop w:val="0"/>
      <w:marBottom w:val="0"/>
      <w:divBdr>
        <w:top w:val="none" w:sz="0" w:space="0" w:color="auto"/>
        <w:left w:val="none" w:sz="0" w:space="0" w:color="auto"/>
        <w:bottom w:val="none" w:sz="0" w:space="0" w:color="auto"/>
        <w:right w:val="none" w:sz="0" w:space="0" w:color="auto"/>
      </w:divBdr>
    </w:div>
    <w:div w:id="1014301589">
      <w:bodyDiv w:val="1"/>
      <w:marLeft w:val="0"/>
      <w:marRight w:val="0"/>
      <w:marTop w:val="0"/>
      <w:marBottom w:val="0"/>
      <w:divBdr>
        <w:top w:val="none" w:sz="0" w:space="0" w:color="auto"/>
        <w:left w:val="none" w:sz="0" w:space="0" w:color="auto"/>
        <w:bottom w:val="none" w:sz="0" w:space="0" w:color="auto"/>
        <w:right w:val="none" w:sz="0" w:space="0" w:color="auto"/>
      </w:divBdr>
    </w:div>
    <w:div w:id="1036466027">
      <w:bodyDiv w:val="1"/>
      <w:marLeft w:val="0"/>
      <w:marRight w:val="0"/>
      <w:marTop w:val="0"/>
      <w:marBottom w:val="0"/>
      <w:divBdr>
        <w:top w:val="none" w:sz="0" w:space="0" w:color="auto"/>
        <w:left w:val="none" w:sz="0" w:space="0" w:color="auto"/>
        <w:bottom w:val="none" w:sz="0" w:space="0" w:color="auto"/>
        <w:right w:val="none" w:sz="0" w:space="0" w:color="auto"/>
      </w:divBdr>
    </w:div>
    <w:div w:id="1043792921">
      <w:bodyDiv w:val="1"/>
      <w:marLeft w:val="0"/>
      <w:marRight w:val="0"/>
      <w:marTop w:val="0"/>
      <w:marBottom w:val="0"/>
      <w:divBdr>
        <w:top w:val="none" w:sz="0" w:space="0" w:color="auto"/>
        <w:left w:val="none" w:sz="0" w:space="0" w:color="auto"/>
        <w:bottom w:val="none" w:sz="0" w:space="0" w:color="auto"/>
        <w:right w:val="none" w:sz="0" w:space="0" w:color="auto"/>
      </w:divBdr>
    </w:div>
    <w:div w:id="1045639958">
      <w:bodyDiv w:val="1"/>
      <w:marLeft w:val="0"/>
      <w:marRight w:val="0"/>
      <w:marTop w:val="0"/>
      <w:marBottom w:val="0"/>
      <w:divBdr>
        <w:top w:val="none" w:sz="0" w:space="0" w:color="auto"/>
        <w:left w:val="none" w:sz="0" w:space="0" w:color="auto"/>
        <w:bottom w:val="none" w:sz="0" w:space="0" w:color="auto"/>
        <w:right w:val="none" w:sz="0" w:space="0" w:color="auto"/>
      </w:divBdr>
    </w:div>
    <w:div w:id="1049770401">
      <w:bodyDiv w:val="1"/>
      <w:marLeft w:val="0"/>
      <w:marRight w:val="0"/>
      <w:marTop w:val="0"/>
      <w:marBottom w:val="0"/>
      <w:divBdr>
        <w:top w:val="none" w:sz="0" w:space="0" w:color="auto"/>
        <w:left w:val="none" w:sz="0" w:space="0" w:color="auto"/>
        <w:bottom w:val="none" w:sz="0" w:space="0" w:color="auto"/>
        <w:right w:val="none" w:sz="0" w:space="0" w:color="auto"/>
      </w:divBdr>
    </w:div>
    <w:div w:id="1055394334">
      <w:bodyDiv w:val="1"/>
      <w:marLeft w:val="0"/>
      <w:marRight w:val="0"/>
      <w:marTop w:val="0"/>
      <w:marBottom w:val="0"/>
      <w:divBdr>
        <w:top w:val="none" w:sz="0" w:space="0" w:color="auto"/>
        <w:left w:val="none" w:sz="0" w:space="0" w:color="auto"/>
        <w:bottom w:val="none" w:sz="0" w:space="0" w:color="auto"/>
        <w:right w:val="none" w:sz="0" w:space="0" w:color="auto"/>
      </w:divBdr>
    </w:div>
    <w:div w:id="1056274838">
      <w:bodyDiv w:val="1"/>
      <w:marLeft w:val="0"/>
      <w:marRight w:val="0"/>
      <w:marTop w:val="0"/>
      <w:marBottom w:val="0"/>
      <w:divBdr>
        <w:top w:val="none" w:sz="0" w:space="0" w:color="auto"/>
        <w:left w:val="none" w:sz="0" w:space="0" w:color="auto"/>
        <w:bottom w:val="none" w:sz="0" w:space="0" w:color="auto"/>
        <w:right w:val="none" w:sz="0" w:space="0" w:color="auto"/>
      </w:divBdr>
    </w:div>
    <w:div w:id="1074200726">
      <w:bodyDiv w:val="1"/>
      <w:marLeft w:val="0"/>
      <w:marRight w:val="0"/>
      <w:marTop w:val="0"/>
      <w:marBottom w:val="0"/>
      <w:divBdr>
        <w:top w:val="none" w:sz="0" w:space="0" w:color="auto"/>
        <w:left w:val="none" w:sz="0" w:space="0" w:color="auto"/>
        <w:bottom w:val="none" w:sz="0" w:space="0" w:color="auto"/>
        <w:right w:val="none" w:sz="0" w:space="0" w:color="auto"/>
      </w:divBdr>
    </w:div>
    <w:div w:id="1078088354">
      <w:bodyDiv w:val="1"/>
      <w:marLeft w:val="0"/>
      <w:marRight w:val="0"/>
      <w:marTop w:val="0"/>
      <w:marBottom w:val="0"/>
      <w:divBdr>
        <w:top w:val="none" w:sz="0" w:space="0" w:color="auto"/>
        <w:left w:val="none" w:sz="0" w:space="0" w:color="auto"/>
        <w:bottom w:val="none" w:sz="0" w:space="0" w:color="auto"/>
        <w:right w:val="none" w:sz="0" w:space="0" w:color="auto"/>
      </w:divBdr>
    </w:div>
    <w:div w:id="1080835515">
      <w:bodyDiv w:val="1"/>
      <w:marLeft w:val="0"/>
      <w:marRight w:val="0"/>
      <w:marTop w:val="0"/>
      <w:marBottom w:val="0"/>
      <w:divBdr>
        <w:top w:val="none" w:sz="0" w:space="0" w:color="auto"/>
        <w:left w:val="none" w:sz="0" w:space="0" w:color="auto"/>
        <w:bottom w:val="none" w:sz="0" w:space="0" w:color="auto"/>
        <w:right w:val="none" w:sz="0" w:space="0" w:color="auto"/>
      </w:divBdr>
    </w:div>
    <w:div w:id="1082677554">
      <w:bodyDiv w:val="1"/>
      <w:marLeft w:val="0"/>
      <w:marRight w:val="0"/>
      <w:marTop w:val="0"/>
      <w:marBottom w:val="0"/>
      <w:divBdr>
        <w:top w:val="none" w:sz="0" w:space="0" w:color="auto"/>
        <w:left w:val="none" w:sz="0" w:space="0" w:color="auto"/>
        <w:bottom w:val="none" w:sz="0" w:space="0" w:color="auto"/>
        <w:right w:val="none" w:sz="0" w:space="0" w:color="auto"/>
      </w:divBdr>
    </w:div>
    <w:div w:id="1091315470">
      <w:bodyDiv w:val="1"/>
      <w:marLeft w:val="0"/>
      <w:marRight w:val="0"/>
      <w:marTop w:val="0"/>
      <w:marBottom w:val="0"/>
      <w:divBdr>
        <w:top w:val="none" w:sz="0" w:space="0" w:color="auto"/>
        <w:left w:val="none" w:sz="0" w:space="0" w:color="auto"/>
        <w:bottom w:val="none" w:sz="0" w:space="0" w:color="auto"/>
        <w:right w:val="none" w:sz="0" w:space="0" w:color="auto"/>
      </w:divBdr>
    </w:div>
    <w:div w:id="1091897870">
      <w:bodyDiv w:val="1"/>
      <w:marLeft w:val="0"/>
      <w:marRight w:val="0"/>
      <w:marTop w:val="0"/>
      <w:marBottom w:val="0"/>
      <w:divBdr>
        <w:top w:val="none" w:sz="0" w:space="0" w:color="auto"/>
        <w:left w:val="none" w:sz="0" w:space="0" w:color="auto"/>
        <w:bottom w:val="none" w:sz="0" w:space="0" w:color="auto"/>
        <w:right w:val="none" w:sz="0" w:space="0" w:color="auto"/>
      </w:divBdr>
    </w:div>
    <w:div w:id="1120149925">
      <w:bodyDiv w:val="1"/>
      <w:marLeft w:val="0"/>
      <w:marRight w:val="0"/>
      <w:marTop w:val="0"/>
      <w:marBottom w:val="0"/>
      <w:divBdr>
        <w:top w:val="none" w:sz="0" w:space="0" w:color="auto"/>
        <w:left w:val="none" w:sz="0" w:space="0" w:color="auto"/>
        <w:bottom w:val="none" w:sz="0" w:space="0" w:color="auto"/>
        <w:right w:val="none" w:sz="0" w:space="0" w:color="auto"/>
      </w:divBdr>
    </w:div>
    <w:div w:id="1140225046">
      <w:bodyDiv w:val="1"/>
      <w:marLeft w:val="0"/>
      <w:marRight w:val="0"/>
      <w:marTop w:val="0"/>
      <w:marBottom w:val="0"/>
      <w:divBdr>
        <w:top w:val="none" w:sz="0" w:space="0" w:color="auto"/>
        <w:left w:val="none" w:sz="0" w:space="0" w:color="auto"/>
        <w:bottom w:val="none" w:sz="0" w:space="0" w:color="auto"/>
        <w:right w:val="none" w:sz="0" w:space="0" w:color="auto"/>
      </w:divBdr>
    </w:div>
    <w:div w:id="1161390042">
      <w:bodyDiv w:val="1"/>
      <w:marLeft w:val="0"/>
      <w:marRight w:val="0"/>
      <w:marTop w:val="0"/>
      <w:marBottom w:val="0"/>
      <w:divBdr>
        <w:top w:val="none" w:sz="0" w:space="0" w:color="auto"/>
        <w:left w:val="none" w:sz="0" w:space="0" w:color="auto"/>
        <w:bottom w:val="none" w:sz="0" w:space="0" w:color="auto"/>
        <w:right w:val="none" w:sz="0" w:space="0" w:color="auto"/>
      </w:divBdr>
    </w:div>
    <w:div w:id="1176187655">
      <w:bodyDiv w:val="1"/>
      <w:marLeft w:val="0"/>
      <w:marRight w:val="0"/>
      <w:marTop w:val="0"/>
      <w:marBottom w:val="0"/>
      <w:divBdr>
        <w:top w:val="none" w:sz="0" w:space="0" w:color="auto"/>
        <w:left w:val="none" w:sz="0" w:space="0" w:color="auto"/>
        <w:bottom w:val="none" w:sz="0" w:space="0" w:color="auto"/>
        <w:right w:val="none" w:sz="0" w:space="0" w:color="auto"/>
      </w:divBdr>
    </w:div>
    <w:div w:id="1184175864">
      <w:bodyDiv w:val="1"/>
      <w:marLeft w:val="0"/>
      <w:marRight w:val="0"/>
      <w:marTop w:val="0"/>
      <w:marBottom w:val="0"/>
      <w:divBdr>
        <w:top w:val="none" w:sz="0" w:space="0" w:color="auto"/>
        <w:left w:val="none" w:sz="0" w:space="0" w:color="auto"/>
        <w:bottom w:val="none" w:sz="0" w:space="0" w:color="auto"/>
        <w:right w:val="none" w:sz="0" w:space="0" w:color="auto"/>
      </w:divBdr>
    </w:div>
    <w:div w:id="1191575860">
      <w:bodyDiv w:val="1"/>
      <w:marLeft w:val="0"/>
      <w:marRight w:val="0"/>
      <w:marTop w:val="0"/>
      <w:marBottom w:val="0"/>
      <w:divBdr>
        <w:top w:val="none" w:sz="0" w:space="0" w:color="auto"/>
        <w:left w:val="none" w:sz="0" w:space="0" w:color="auto"/>
        <w:bottom w:val="none" w:sz="0" w:space="0" w:color="auto"/>
        <w:right w:val="none" w:sz="0" w:space="0" w:color="auto"/>
      </w:divBdr>
    </w:div>
    <w:div w:id="1192106672">
      <w:bodyDiv w:val="1"/>
      <w:marLeft w:val="0"/>
      <w:marRight w:val="0"/>
      <w:marTop w:val="0"/>
      <w:marBottom w:val="0"/>
      <w:divBdr>
        <w:top w:val="none" w:sz="0" w:space="0" w:color="auto"/>
        <w:left w:val="none" w:sz="0" w:space="0" w:color="auto"/>
        <w:bottom w:val="none" w:sz="0" w:space="0" w:color="auto"/>
        <w:right w:val="none" w:sz="0" w:space="0" w:color="auto"/>
      </w:divBdr>
    </w:div>
    <w:div w:id="1203597035">
      <w:bodyDiv w:val="1"/>
      <w:marLeft w:val="0"/>
      <w:marRight w:val="0"/>
      <w:marTop w:val="0"/>
      <w:marBottom w:val="0"/>
      <w:divBdr>
        <w:top w:val="none" w:sz="0" w:space="0" w:color="auto"/>
        <w:left w:val="none" w:sz="0" w:space="0" w:color="auto"/>
        <w:bottom w:val="none" w:sz="0" w:space="0" w:color="auto"/>
        <w:right w:val="none" w:sz="0" w:space="0" w:color="auto"/>
      </w:divBdr>
    </w:div>
    <w:div w:id="1207982253">
      <w:bodyDiv w:val="1"/>
      <w:marLeft w:val="0"/>
      <w:marRight w:val="0"/>
      <w:marTop w:val="0"/>
      <w:marBottom w:val="0"/>
      <w:divBdr>
        <w:top w:val="none" w:sz="0" w:space="0" w:color="auto"/>
        <w:left w:val="none" w:sz="0" w:space="0" w:color="auto"/>
        <w:bottom w:val="none" w:sz="0" w:space="0" w:color="auto"/>
        <w:right w:val="none" w:sz="0" w:space="0" w:color="auto"/>
      </w:divBdr>
    </w:div>
    <w:div w:id="1224557857">
      <w:bodyDiv w:val="1"/>
      <w:marLeft w:val="0"/>
      <w:marRight w:val="0"/>
      <w:marTop w:val="0"/>
      <w:marBottom w:val="0"/>
      <w:divBdr>
        <w:top w:val="none" w:sz="0" w:space="0" w:color="auto"/>
        <w:left w:val="none" w:sz="0" w:space="0" w:color="auto"/>
        <w:bottom w:val="none" w:sz="0" w:space="0" w:color="auto"/>
        <w:right w:val="none" w:sz="0" w:space="0" w:color="auto"/>
      </w:divBdr>
    </w:div>
    <w:div w:id="1225145454">
      <w:bodyDiv w:val="1"/>
      <w:marLeft w:val="0"/>
      <w:marRight w:val="0"/>
      <w:marTop w:val="0"/>
      <w:marBottom w:val="0"/>
      <w:divBdr>
        <w:top w:val="none" w:sz="0" w:space="0" w:color="auto"/>
        <w:left w:val="none" w:sz="0" w:space="0" w:color="auto"/>
        <w:bottom w:val="none" w:sz="0" w:space="0" w:color="auto"/>
        <w:right w:val="none" w:sz="0" w:space="0" w:color="auto"/>
      </w:divBdr>
    </w:div>
    <w:div w:id="1238319320">
      <w:bodyDiv w:val="1"/>
      <w:marLeft w:val="0"/>
      <w:marRight w:val="0"/>
      <w:marTop w:val="0"/>
      <w:marBottom w:val="0"/>
      <w:divBdr>
        <w:top w:val="none" w:sz="0" w:space="0" w:color="auto"/>
        <w:left w:val="none" w:sz="0" w:space="0" w:color="auto"/>
        <w:bottom w:val="none" w:sz="0" w:space="0" w:color="auto"/>
        <w:right w:val="none" w:sz="0" w:space="0" w:color="auto"/>
      </w:divBdr>
    </w:div>
    <w:div w:id="1238515426">
      <w:bodyDiv w:val="1"/>
      <w:marLeft w:val="0"/>
      <w:marRight w:val="0"/>
      <w:marTop w:val="0"/>
      <w:marBottom w:val="0"/>
      <w:divBdr>
        <w:top w:val="none" w:sz="0" w:space="0" w:color="auto"/>
        <w:left w:val="none" w:sz="0" w:space="0" w:color="auto"/>
        <w:bottom w:val="none" w:sz="0" w:space="0" w:color="auto"/>
        <w:right w:val="none" w:sz="0" w:space="0" w:color="auto"/>
      </w:divBdr>
    </w:div>
    <w:div w:id="1240168692">
      <w:bodyDiv w:val="1"/>
      <w:marLeft w:val="0"/>
      <w:marRight w:val="0"/>
      <w:marTop w:val="0"/>
      <w:marBottom w:val="0"/>
      <w:divBdr>
        <w:top w:val="none" w:sz="0" w:space="0" w:color="auto"/>
        <w:left w:val="none" w:sz="0" w:space="0" w:color="auto"/>
        <w:bottom w:val="none" w:sz="0" w:space="0" w:color="auto"/>
        <w:right w:val="none" w:sz="0" w:space="0" w:color="auto"/>
      </w:divBdr>
    </w:div>
    <w:div w:id="1241519086">
      <w:bodyDiv w:val="1"/>
      <w:marLeft w:val="0"/>
      <w:marRight w:val="0"/>
      <w:marTop w:val="0"/>
      <w:marBottom w:val="0"/>
      <w:divBdr>
        <w:top w:val="none" w:sz="0" w:space="0" w:color="auto"/>
        <w:left w:val="none" w:sz="0" w:space="0" w:color="auto"/>
        <w:bottom w:val="none" w:sz="0" w:space="0" w:color="auto"/>
        <w:right w:val="none" w:sz="0" w:space="0" w:color="auto"/>
      </w:divBdr>
    </w:div>
    <w:div w:id="1246037911">
      <w:bodyDiv w:val="1"/>
      <w:marLeft w:val="0"/>
      <w:marRight w:val="0"/>
      <w:marTop w:val="0"/>
      <w:marBottom w:val="0"/>
      <w:divBdr>
        <w:top w:val="none" w:sz="0" w:space="0" w:color="auto"/>
        <w:left w:val="none" w:sz="0" w:space="0" w:color="auto"/>
        <w:bottom w:val="none" w:sz="0" w:space="0" w:color="auto"/>
        <w:right w:val="none" w:sz="0" w:space="0" w:color="auto"/>
      </w:divBdr>
    </w:div>
    <w:div w:id="1256132804">
      <w:bodyDiv w:val="1"/>
      <w:marLeft w:val="0"/>
      <w:marRight w:val="0"/>
      <w:marTop w:val="0"/>
      <w:marBottom w:val="0"/>
      <w:divBdr>
        <w:top w:val="none" w:sz="0" w:space="0" w:color="auto"/>
        <w:left w:val="none" w:sz="0" w:space="0" w:color="auto"/>
        <w:bottom w:val="none" w:sz="0" w:space="0" w:color="auto"/>
        <w:right w:val="none" w:sz="0" w:space="0" w:color="auto"/>
      </w:divBdr>
    </w:div>
    <w:div w:id="1270816408">
      <w:bodyDiv w:val="1"/>
      <w:marLeft w:val="0"/>
      <w:marRight w:val="0"/>
      <w:marTop w:val="0"/>
      <w:marBottom w:val="0"/>
      <w:divBdr>
        <w:top w:val="none" w:sz="0" w:space="0" w:color="auto"/>
        <w:left w:val="none" w:sz="0" w:space="0" w:color="auto"/>
        <w:bottom w:val="none" w:sz="0" w:space="0" w:color="auto"/>
        <w:right w:val="none" w:sz="0" w:space="0" w:color="auto"/>
      </w:divBdr>
    </w:div>
    <w:div w:id="1288199009">
      <w:bodyDiv w:val="1"/>
      <w:marLeft w:val="0"/>
      <w:marRight w:val="0"/>
      <w:marTop w:val="0"/>
      <w:marBottom w:val="0"/>
      <w:divBdr>
        <w:top w:val="none" w:sz="0" w:space="0" w:color="auto"/>
        <w:left w:val="none" w:sz="0" w:space="0" w:color="auto"/>
        <w:bottom w:val="none" w:sz="0" w:space="0" w:color="auto"/>
        <w:right w:val="none" w:sz="0" w:space="0" w:color="auto"/>
      </w:divBdr>
    </w:div>
    <w:div w:id="1303923043">
      <w:bodyDiv w:val="1"/>
      <w:marLeft w:val="0"/>
      <w:marRight w:val="0"/>
      <w:marTop w:val="0"/>
      <w:marBottom w:val="0"/>
      <w:divBdr>
        <w:top w:val="none" w:sz="0" w:space="0" w:color="auto"/>
        <w:left w:val="none" w:sz="0" w:space="0" w:color="auto"/>
        <w:bottom w:val="none" w:sz="0" w:space="0" w:color="auto"/>
        <w:right w:val="none" w:sz="0" w:space="0" w:color="auto"/>
      </w:divBdr>
    </w:div>
    <w:div w:id="1305350715">
      <w:bodyDiv w:val="1"/>
      <w:marLeft w:val="0"/>
      <w:marRight w:val="0"/>
      <w:marTop w:val="0"/>
      <w:marBottom w:val="0"/>
      <w:divBdr>
        <w:top w:val="none" w:sz="0" w:space="0" w:color="auto"/>
        <w:left w:val="none" w:sz="0" w:space="0" w:color="auto"/>
        <w:bottom w:val="none" w:sz="0" w:space="0" w:color="auto"/>
        <w:right w:val="none" w:sz="0" w:space="0" w:color="auto"/>
      </w:divBdr>
    </w:div>
    <w:div w:id="1306161363">
      <w:bodyDiv w:val="1"/>
      <w:marLeft w:val="0"/>
      <w:marRight w:val="0"/>
      <w:marTop w:val="0"/>
      <w:marBottom w:val="0"/>
      <w:divBdr>
        <w:top w:val="none" w:sz="0" w:space="0" w:color="auto"/>
        <w:left w:val="none" w:sz="0" w:space="0" w:color="auto"/>
        <w:bottom w:val="none" w:sz="0" w:space="0" w:color="auto"/>
        <w:right w:val="none" w:sz="0" w:space="0" w:color="auto"/>
      </w:divBdr>
    </w:div>
    <w:div w:id="1307004273">
      <w:bodyDiv w:val="1"/>
      <w:marLeft w:val="0"/>
      <w:marRight w:val="0"/>
      <w:marTop w:val="0"/>
      <w:marBottom w:val="0"/>
      <w:divBdr>
        <w:top w:val="none" w:sz="0" w:space="0" w:color="auto"/>
        <w:left w:val="none" w:sz="0" w:space="0" w:color="auto"/>
        <w:bottom w:val="none" w:sz="0" w:space="0" w:color="auto"/>
        <w:right w:val="none" w:sz="0" w:space="0" w:color="auto"/>
      </w:divBdr>
    </w:div>
    <w:div w:id="1325547118">
      <w:bodyDiv w:val="1"/>
      <w:marLeft w:val="0"/>
      <w:marRight w:val="0"/>
      <w:marTop w:val="0"/>
      <w:marBottom w:val="0"/>
      <w:divBdr>
        <w:top w:val="none" w:sz="0" w:space="0" w:color="auto"/>
        <w:left w:val="none" w:sz="0" w:space="0" w:color="auto"/>
        <w:bottom w:val="none" w:sz="0" w:space="0" w:color="auto"/>
        <w:right w:val="none" w:sz="0" w:space="0" w:color="auto"/>
      </w:divBdr>
    </w:div>
    <w:div w:id="1327126318">
      <w:bodyDiv w:val="1"/>
      <w:marLeft w:val="0"/>
      <w:marRight w:val="0"/>
      <w:marTop w:val="0"/>
      <w:marBottom w:val="0"/>
      <w:divBdr>
        <w:top w:val="none" w:sz="0" w:space="0" w:color="auto"/>
        <w:left w:val="none" w:sz="0" w:space="0" w:color="auto"/>
        <w:bottom w:val="none" w:sz="0" w:space="0" w:color="auto"/>
        <w:right w:val="none" w:sz="0" w:space="0" w:color="auto"/>
      </w:divBdr>
    </w:div>
    <w:div w:id="1337152003">
      <w:bodyDiv w:val="1"/>
      <w:marLeft w:val="0"/>
      <w:marRight w:val="0"/>
      <w:marTop w:val="0"/>
      <w:marBottom w:val="0"/>
      <w:divBdr>
        <w:top w:val="none" w:sz="0" w:space="0" w:color="auto"/>
        <w:left w:val="none" w:sz="0" w:space="0" w:color="auto"/>
        <w:bottom w:val="none" w:sz="0" w:space="0" w:color="auto"/>
        <w:right w:val="none" w:sz="0" w:space="0" w:color="auto"/>
      </w:divBdr>
    </w:div>
    <w:div w:id="1337880579">
      <w:bodyDiv w:val="1"/>
      <w:marLeft w:val="0"/>
      <w:marRight w:val="0"/>
      <w:marTop w:val="0"/>
      <w:marBottom w:val="0"/>
      <w:divBdr>
        <w:top w:val="none" w:sz="0" w:space="0" w:color="auto"/>
        <w:left w:val="none" w:sz="0" w:space="0" w:color="auto"/>
        <w:bottom w:val="none" w:sz="0" w:space="0" w:color="auto"/>
        <w:right w:val="none" w:sz="0" w:space="0" w:color="auto"/>
      </w:divBdr>
    </w:div>
    <w:div w:id="1346862007">
      <w:bodyDiv w:val="1"/>
      <w:marLeft w:val="0"/>
      <w:marRight w:val="0"/>
      <w:marTop w:val="0"/>
      <w:marBottom w:val="0"/>
      <w:divBdr>
        <w:top w:val="none" w:sz="0" w:space="0" w:color="auto"/>
        <w:left w:val="none" w:sz="0" w:space="0" w:color="auto"/>
        <w:bottom w:val="none" w:sz="0" w:space="0" w:color="auto"/>
        <w:right w:val="none" w:sz="0" w:space="0" w:color="auto"/>
      </w:divBdr>
    </w:div>
    <w:div w:id="1352537056">
      <w:bodyDiv w:val="1"/>
      <w:marLeft w:val="0"/>
      <w:marRight w:val="0"/>
      <w:marTop w:val="0"/>
      <w:marBottom w:val="0"/>
      <w:divBdr>
        <w:top w:val="none" w:sz="0" w:space="0" w:color="auto"/>
        <w:left w:val="none" w:sz="0" w:space="0" w:color="auto"/>
        <w:bottom w:val="none" w:sz="0" w:space="0" w:color="auto"/>
        <w:right w:val="none" w:sz="0" w:space="0" w:color="auto"/>
      </w:divBdr>
    </w:div>
    <w:div w:id="1354574113">
      <w:bodyDiv w:val="1"/>
      <w:marLeft w:val="0"/>
      <w:marRight w:val="0"/>
      <w:marTop w:val="0"/>
      <w:marBottom w:val="0"/>
      <w:divBdr>
        <w:top w:val="none" w:sz="0" w:space="0" w:color="auto"/>
        <w:left w:val="none" w:sz="0" w:space="0" w:color="auto"/>
        <w:bottom w:val="none" w:sz="0" w:space="0" w:color="auto"/>
        <w:right w:val="none" w:sz="0" w:space="0" w:color="auto"/>
      </w:divBdr>
    </w:div>
    <w:div w:id="1356228635">
      <w:bodyDiv w:val="1"/>
      <w:marLeft w:val="0"/>
      <w:marRight w:val="0"/>
      <w:marTop w:val="0"/>
      <w:marBottom w:val="0"/>
      <w:divBdr>
        <w:top w:val="none" w:sz="0" w:space="0" w:color="auto"/>
        <w:left w:val="none" w:sz="0" w:space="0" w:color="auto"/>
        <w:bottom w:val="none" w:sz="0" w:space="0" w:color="auto"/>
        <w:right w:val="none" w:sz="0" w:space="0" w:color="auto"/>
      </w:divBdr>
    </w:div>
    <w:div w:id="1359887346">
      <w:bodyDiv w:val="1"/>
      <w:marLeft w:val="0"/>
      <w:marRight w:val="0"/>
      <w:marTop w:val="0"/>
      <w:marBottom w:val="0"/>
      <w:divBdr>
        <w:top w:val="none" w:sz="0" w:space="0" w:color="auto"/>
        <w:left w:val="none" w:sz="0" w:space="0" w:color="auto"/>
        <w:bottom w:val="none" w:sz="0" w:space="0" w:color="auto"/>
        <w:right w:val="none" w:sz="0" w:space="0" w:color="auto"/>
      </w:divBdr>
    </w:div>
    <w:div w:id="1361054875">
      <w:bodyDiv w:val="1"/>
      <w:marLeft w:val="0"/>
      <w:marRight w:val="0"/>
      <w:marTop w:val="0"/>
      <w:marBottom w:val="0"/>
      <w:divBdr>
        <w:top w:val="none" w:sz="0" w:space="0" w:color="auto"/>
        <w:left w:val="none" w:sz="0" w:space="0" w:color="auto"/>
        <w:bottom w:val="none" w:sz="0" w:space="0" w:color="auto"/>
        <w:right w:val="none" w:sz="0" w:space="0" w:color="auto"/>
      </w:divBdr>
    </w:div>
    <w:div w:id="1376929363">
      <w:bodyDiv w:val="1"/>
      <w:marLeft w:val="0"/>
      <w:marRight w:val="0"/>
      <w:marTop w:val="0"/>
      <w:marBottom w:val="0"/>
      <w:divBdr>
        <w:top w:val="none" w:sz="0" w:space="0" w:color="auto"/>
        <w:left w:val="none" w:sz="0" w:space="0" w:color="auto"/>
        <w:bottom w:val="none" w:sz="0" w:space="0" w:color="auto"/>
        <w:right w:val="none" w:sz="0" w:space="0" w:color="auto"/>
      </w:divBdr>
    </w:div>
    <w:div w:id="1379745941">
      <w:bodyDiv w:val="1"/>
      <w:marLeft w:val="0"/>
      <w:marRight w:val="0"/>
      <w:marTop w:val="0"/>
      <w:marBottom w:val="0"/>
      <w:divBdr>
        <w:top w:val="none" w:sz="0" w:space="0" w:color="auto"/>
        <w:left w:val="none" w:sz="0" w:space="0" w:color="auto"/>
        <w:bottom w:val="none" w:sz="0" w:space="0" w:color="auto"/>
        <w:right w:val="none" w:sz="0" w:space="0" w:color="auto"/>
      </w:divBdr>
    </w:div>
    <w:div w:id="1400439648">
      <w:bodyDiv w:val="1"/>
      <w:marLeft w:val="0"/>
      <w:marRight w:val="0"/>
      <w:marTop w:val="0"/>
      <w:marBottom w:val="0"/>
      <w:divBdr>
        <w:top w:val="none" w:sz="0" w:space="0" w:color="auto"/>
        <w:left w:val="none" w:sz="0" w:space="0" w:color="auto"/>
        <w:bottom w:val="none" w:sz="0" w:space="0" w:color="auto"/>
        <w:right w:val="none" w:sz="0" w:space="0" w:color="auto"/>
      </w:divBdr>
    </w:div>
    <w:div w:id="1406953285">
      <w:bodyDiv w:val="1"/>
      <w:marLeft w:val="0"/>
      <w:marRight w:val="0"/>
      <w:marTop w:val="0"/>
      <w:marBottom w:val="0"/>
      <w:divBdr>
        <w:top w:val="none" w:sz="0" w:space="0" w:color="auto"/>
        <w:left w:val="none" w:sz="0" w:space="0" w:color="auto"/>
        <w:bottom w:val="none" w:sz="0" w:space="0" w:color="auto"/>
        <w:right w:val="none" w:sz="0" w:space="0" w:color="auto"/>
      </w:divBdr>
    </w:div>
    <w:div w:id="1410686462">
      <w:bodyDiv w:val="1"/>
      <w:marLeft w:val="0"/>
      <w:marRight w:val="0"/>
      <w:marTop w:val="0"/>
      <w:marBottom w:val="0"/>
      <w:divBdr>
        <w:top w:val="none" w:sz="0" w:space="0" w:color="auto"/>
        <w:left w:val="none" w:sz="0" w:space="0" w:color="auto"/>
        <w:bottom w:val="none" w:sz="0" w:space="0" w:color="auto"/>
        <w:right w:val="none" w:sz="0" w:space="0" w:color="auto"/>
      </w:divBdr>
    </w:div>
    <w:div w:id="1415856657">
      <w:bodyDiv w:val="1"/>
      <w:marLeft w:val="0"/>
      <w:marRight w:val="0"/>
      <w:marTop w:val="0"/>
      <w:marBottom w:val="0"/>
      <w:divBdr>
        <w:top w:val="none" w:sz="0" w:space="0" w:color="auto"/>
        <w:left w:val="none" w:sz="0" w:space="0" w:color="auto"/>
        <w:bottom w:val="none" w:sz="0" w:space="0" w:color="auto"/>
        <w:right w:val="none" w:sz="0" w:space="0" w:color="auto"/>
      </w:divBdr>
    </w:div>
    <w:div w:id="1417902915">
      <w:bodyDiv w:val="1"/>
      <w:marLeft w:val="0"/>
      <w:marRight w:val="0"/>
      <w:marTop w:val="0"/>
      <w:marBottom w:val="0"/>
      <w:divBdr>
        <w:top w:val="none" w:sz="0" w:space="0" w:color="auto"/>
        <w:left w:val="none" w:sz="0" w:space="0" w:color="auto"/>
        <w:bottom w:val="none" w:sz="0" w:space="0" w:color="auto"/>
        <w:right w:val="none" w:sz="0" w:space="0" w:color="auto"/>
      </w:divBdr>
    </w:div>
    <w:div w:id="1418290534">
      <w:bodyDiv w:val="1"/>
      <w:marLeft w:val="0"/>
      <w:marRight w:val="0"/>
      <w:marTop w:val="0"/>
      <w:marBottom w:val="0"/>
      <w:divBdr>
        <w:top w:val="none" w:sz="0" w:space="0" w:color="auto"/>
        <w:left w:val="none" w:sz="0" w:space="0" w:color="auto"/>
        <w:bottom w:val="none" w:sz="0" w:space="0" w:color="auto"/>
        <w:right w:val="none" w:sz="0" w:space="0" w:color="auto"/>
      </w:divBdr>
    </w:div>
    <w:div w:id="1441997624">
      <w:bodyDiv w:val="1"/>
      <w:marLeft w:val="0"/>
      <w:marRight w:val="0"/>
      <w:marTop w:val="0"/>
      <w:marBottom w:val="0"/>
      <w:divBdr>
        <w:top w:val="none" w:sz="0" w:space="0" w:color="auto"/>
        <w:left w:val="none" w:sz="0" w:space="0" w:color="auto"/>
        <w:bottom w:val="none" w:sz="0" w:space="0" w:color="auto"/>
        <w:right w:val="none" w:sz="0" w:space="0" w:color="auto"/>
      </w:divBdr>
    </w:div>
    <w:div w:id="1459566209">
      <w:bodyDiv w:val="1"/>
      <w:marLeft w:val="0"/>
      <w:marRight w:val="0"/>
      <w:marTop w:val="0"/>
      <w:marBottom w:val="0"/>
      <w:divBdr>
        <w:top w:val="none" w:sz="0" w:space="0" w:color="auto"/>
        <w:left w:val="none" w:sz="0" w:space="0" w:color="auto"/>
        <w:bottom w:val="none" w:sz="0" w:space="0" w:color="auto"/>
        <w:right w:val="none" w:sz="0" w:space="0" w:color="auto"/>
      </w:divBdr>
    </w:div>
    <w:div w:id="1460538810">
      <w:bodyDiv w:val="1"/>
      <w:marLeft w:val="0"/>
      <w:marRight w:val="0"/>
      <w:marTop w:val="0"/>
      <w:marBottom w:val="0"/>
      <w:divBdr>
        <w:top w:val="none" w:sz="0" w:space="0" w:color="auto"/>
        <w:left w:val="none" w:sz="0" w:space="0" w:color="auto"/>
        <w:bottom w:val="none" w:sz="0" w:space="0" w:color="auto"/>
        <w:right w:val="none" w:sz="0" w:space="0" w:color="auto"/>
      </w:divBdr>
    </w:div>
    <w:div w:id="1464075647">
      <w:bodyDiv w:val="1"/>
      <w:marLeft w:val="0"/>
      <w:marRight w:val="0"/>
      <w:marTop w:val="0"/>
      <w:marBottom w:val="0"/>
      <w:divBdr>
        <w:top w:val="none" w:sz="0" w:space="0" w:color="auto"/>
        <w:left w:val="none" w:sz="0" w:space="0" w:color="auto"/>
        <w:bottom w:val="none" w:sz="0" w:space="0" w:color="auto"/>
        <w:right w:val="none" w:sz="0" w:space="0" w:color="auto"/>
      </w:divBdr>
    </w:div>
    <w:div w:id="1482959706">
      <w:bodyDiv w:val="1"/>
      <w:marLeft w:val="0"/>
      <w:marRight w:val="0"/>
      <w:marTop w:val="0"/>
      <w:marBottom w:val="0"/>
      <w:divBdr>
        <w:top w:val="none" w:sz="0" w:space="0" w:color="auto"/>
        <w:left w:val="none" w:sz="0" w:space="0" w:color="auto"/>
        <w:bottom w:val="none" w:sz="0" w:space="0" w:color="auto"/>
        <w:right w:val="none" w:sz="0" w:space="0" w:color="auto"/>
      </w:divBdr>
    </w:div>
    <w:div w:id="1496143020">
      <w:bodyDiv w:val="1"/>
      <w:marLeft w:val="0"/>
      <w:marRight w:val="0"/>
      <w:marTop w:val="0"/>
      <w:marBottom w:val="0"/>
      <w:divBdr>
        <w:top w:val="none" w:sz="0" w:space="0" w:color="auto"/>
        <w:left w:val="none" w:sz="0" w:space="0" w:color="auto"/>
        <w:bottom w:val="none" w:sz="0" w:space="0" w:color="auto"/>
        <w:right w:val="none" w:sz="0" w:space="0" w:color="auto"/>
      </w:divBdr>
    </w:div>
    <w:div w:id="1510752630">
      <w:bodyDiv w:val="1"/>
      <w:marLeft w:val="0"/>
      <w:marRight w:val="0"/>
      <w:marTop w:val="0"/>
      <w:marBottom w:val="0"/>
      <w:divBdr>
        <w:top w:val="none" w:sz="0" w:space="0" w:color="auto"/>
        <w:left w:val="none" w:sz="0" w:space="0" w:color="auto"/>
        <w:bottom w:val="none" w:sz="0" w:space="0" w:color="auto"/>
        <w:right w:val="none" w:sz="0" w:space="0" w:color="auto"/>
      </w:divBdr>
    </w:div>
    <w:div w:id="1515801701">
      <w:bodyDiv w:val="1"/>
      <w:marLeft w:val="0"/>
      <w:marRight w:val="0"/>
      <w:marTop w:val="0"/>
      <w:marBottom w:val="0"/>
      <w:divBdr>
        <w:top w:val="none" w:sz="0" w:space="0" w:color="auto"/>
        <w:left w:val="none" w:sz="0" w:space="0" w:color="auto"/>
        <w:bottom w:val="none" w:sz="0" w:space="0" w:color="auto"/>
        <w:right w:val="none" w:sz="0" w:space="0" w:color="auto"/>
      </w:divBdr>
    </w:div>
    <w:div w:id="1522401759">
      <w:bodyDiv w:val="1"/>
      <w:marLeft w:val="0"/>
      <w:marRight w:val="0"/>
      <w:marTop w:val="0"/>
      <w:marBottom w:val="0"/>
      <w:divBdr>
        <w:top w:val="none" w:sz="0" w:space="0" w:color="auto"/>
        <w:left w:val="none" w:sz="0" w:space="0" w:color="auto"/>
        <w:bottom w:val="none" w:sz="0" w:space="0" w:color="auto"/>
        <w:right w:val="none" w:sz="0" w:space="0" w:color="auto"/>
      </w:divBdr>
    </w:div>
    <w:div w:id="1523982267">
      <w:bodyDiv w:val="1"/>
      <w:marLeft w:val="0"/>
      <w:marRight w:val="0"/>
      <w:marTop w:val="0"/>
      <w:marBottom w:val="0"/>
      <w:divBdr>
        <w:top w:val="none" w:sz="0" w:space="0" w:color="auto"/>
        <w:left w:val="none" w:sz="0" w:space="0" w:color="auto"/>
        <w:bottom w:val="none" w:sz="0" w:space="0" w:color="auto"/>
        <w:right w:val="none" w:sz="0" w:space="0" w:color="auto"/>
      </w:divBdr>
    </w:div>
    <w:div w:id="1524317196">
      <w:bodyDiv w:val="1"/>
      <w:marLeft w:val="0"/>
      <w:marRight w:val="0"/>
      <w:marTop w:val="0"/>
      <w:marBottom w:val="0"/>
      <w:divBdr>
        <w:top w:val="none" w:sz="0" w:space="0" w:color="auto"/>
        <w:left w:val="none" w:sz="0" w:space="0" w:color="auto"/>
        <w:bottom w:val="none" w:sz="0" w:space="0" w:color="auto"/>
        <w:right w:val="none" w:sz="0" w:space="0" w:color="auto"/>
      </w:divBdr>
    </w:div>
    <w:div w:id="1530028445">
      <w:bodyDiv w:val="1"/>
      <w:marLeft w:val="0"/>
      <w:marRight w:val="0"/>
      <w:marTop w:val="0"/>
      <w:marBottom w:val="0"/>
      <w:divBdr>
        <w:top w:val="none" w:sz="0" w:space="0" w:color="auto"/>
        <w:left w:val="none" w:sz="0" w:space="0" w:color="auto"/>
        <w:bottom w:val="none" w:sz="0" w:space="0" w:color="auto"/>
        <w:right w:val="none" w:sz="0" w:space="0" w:color="auto"/>
      </w:divBdr>
    </w:div>
    <w:div w:id="1534657804">
      <w:bodyDiv w:val="1"/>
      <w:marLeft w:val="0"/>
      <w:marRight w:val="0"/>
      <w:marTop w:val="0"/>
      <w:marBottom w:val="0"/>
      <w:divBdr>
        <w:top w:val="none" w:sz="0" w:space="0" w:color="auto"/>
        <w:left w:val="none" w:sz="0" w:space="0" w:color="auto"/>
        <w:bottom w:val="none" w:sz="0" w:space="0" w:color="auto"/>
        <w:right w:val="none" w:sz="0" w:space="0" w:color="auto"/>
      </w:divBdr>
    </w:div>
    <w:div w:id="1535187597">
      <w:bodyDiv w:val="1"/>
      <w:marLeft w:val="0"/>
      <w:marRight w:val="0"/>
      <w:marTop w:val="0"/>
      <w:marBottom w:val="0"/>
      <w:divBdr>
        <w:top w:val="none" w:sz="0" w:space="0" w:color="auto"/>
        <w:left w:val="none" w:sz="0" w:space="0" w:color="auto"/>
        <w:bottom w:val="none" w:sz="0" w:space="0" w:color="auto"/>
        <w:right w:val="none" w:sz="0" w:space="0" w:color="auto"/>
      </w:divBdr>
    </w:div>
    <w:div w:id="1535265081">
      <w:bodyDiv w:val="1"/>
      <w:marLeft w:val="0"/>
      <w:marRight w:val="0"/>
      <w:marTop w:val="0"/>
      <w:marBottom w:val="0"/>
      <w:divBdr>
        <w:top w:val="none" w:sz="0" w:space="0" w:color="auto"/>
        <w:left w:val="none" w:sz="0" w:space="0" w:color="auto"/>
        <w:bottom w:val="none" w:sz="0" w:space="0" w:color="auto"/>
        <w:right w:val="none" w:sz="0" w:space="0" w:color="auto"/>
      </w:divBdr>
    </w:div>
    <w:div w:id="1535775460">
      <w:bodyDiv w:val="1"/>
      <w:marLeft w:val="0"/>
      <w:marRight w:val="0"/>
      <w:marTop w:val="0"/>
      <w:marBottom w:val="0"/>
      <w:divBdr>
        <w:top w:val="none" w:sz="0" w:space="0" w:color="auto"/>
        <w:left w:val="none" w:sz="0" w:space="0" w:color="auto"/>
        <w:bottom w:val="none" w:sz="0" w:space="0" w:color="auto"/>
        <w:right w:val="none" w:sz="0" w:space="0" w:color="auto"/>
      </w:divBdr>
    </w:div>
    <w:div w:id="1544095535">
      <w:bodyDiv w:val="1"/>
      <w:marLeft w:val="0"/>
      <w:marRight w:val="0"/>
      <w:marTop w:val="0"/>
      <w:marBottom w:val="0"/>
      <w:divBdr>
        <w:top w:val="none" w:sz="0" w:space="0" w:color="auto"/>
        <w:left w:val="none" w:sz="0" w:space="0" w:color="auto"/>
        <w:bottom w:val="none" w:sz="0" w:space="0" w:color="auto"/>
        <w:right w:val="none" w:sz="0" w:space="0" w:color="auto"/>
      </w:divBdr>
    </w:div>
    <w:div w:id="1550797208">
      <w:bodyDiv w:val="1"/>
      <w:marLeft w:val="0"/>
      <w:marRight w:val="0"/>
      <w:marTop w:val="0"/>
      <w:marBottom w:val="0"/>
      <w:divBdr>
        <w:top w:val="none" w:sz="0" w:space="0" w:color="auto"/>
        <w:left w:val="none" w:sz="0" w:space="0" w:color="auto"/>
        <w:bottom w:val="none" w:sz="0" w:space="0" w:color="auto"/>
        <w:right w:val="none" w:sz="0" w:space="0" w:color="auto"/>
      </w:divBdr>
    </w:div>
    <w:div w:id="1555432469">
      <w:bodyDiv w:val="1"/>
      <w:marLeft w:val="0"/>
      <w:marRight w:val="0"/>
      <w:marTop w:val="0"/>
      <w:marBottom w:val="0"/>
      <w:divBdr>
        <w:top w:val="none" w:sz="0" w:space="0" w:color="auto"/>
        <w:left w:val="none" w:sz="0" w:space="0" w:color="auto"/>
        <w:bottom w:val="none" w:sz="0" w:space="0" w:color="auto"/>
        <w:right w:val="none" w:sz="0" w:space="0" w:color="auto"/>
      </w:divBdr>
    </w:div>
    <w:div w:id="1565486165">
      <w:bodyDiv w:val="1"/>
      <w:marLeft w:val="0"/>
      <w:marRight w:val="0"/>
      <w:marTop w:val="0"/>
      <w:marBottom w:val="0"/>
      <w:divBdr>
        <w:top w:val="none" w:sz="0" w:space="0" w:color="auto"/>
        <w:left w:val="none" w:sz="0" w:space="0" w:color="auto"/>
        <w:bottom w:val="none" w:sz="0" w:space="0" w:color="auto"/>
        <w:right w:val="none" w:sz="0" w:space="0" w:color="auto"/>
      </w:divBdr>
    </w:div>
    <w:div w:id="1567257070">
      <w:bodyDiv w:val="1"/>
      <w:marLeft w:val="0"/>
      <w:marRight w:val="0"/>
      <w:marTop w:val="0"/>
      <w:marBottom w:val="0"/>
      <w:divBdr>
        <w:top w:val="none" w:sz="0" w:space="0" w:color="auto"/>
        <w:left w:val="none" w:sz="0" w:space="0" w:color="auto"/>
        <w:bottom w:val="none" w:sz="0" w:space="0" w:color="auto"/>
        <w:right w:val="none" w:sz="0" w:space="0" w:color="auto"/>
      </w:divBdr>
    </w:div>
    <w:div w:id="1570574923">
      <w:bodyDiv w:val="1"/>
      <w:marLeft w:val="0"/>
      <w:marRight w:val="0"/>
      <w:marTop w:val="0"/>
      <w:marBottom w:val="0"/>
      <w:divBdr>
        <w:top w:val="none" w:sz="0" w:space="0" w:color="auto"/>
        <w:left w:val="none" w:sz="0" w:space="0" w:color="auto"/>
        <w:bottom w:val="none" w:sz="0" w:space="0" w:color="auto"/>
        <w:right w:val="none" w:sz="0" w:space="0" w:color="auto"/>
      </w:divBdr>
    </w:div>
    <w:div w:id="1572806955">
      <w:bodyDiv w:val="1"/>
      <w:marLeft w:val="0"/>
      <w:marRight w:val="0"/>
      <w:marTop w:val="0"/>
      <w:marBottom w:val="0"/>
      <w:divBdr>
        <w:top w:val="none" w:sz="0" w:space="0" w:color="auto"/>
        <w:left w:val="none" w:sz="0" w:space="0" w:color="auto"/>
        <w:bottom w:val="none" w:sz="0" w:space="0" w:color="auto"/>
        <w:right w:val="none" w:sz="0" w:space="0" w:color="auto"/>
      </w:divBdr>
    </w:div>
    <w:div w:id="1574003485">
      <w:bodyDiv w:val="1"/>
      <w:marLeft w:val="0"/>
      <w:marRight w:val="0"/>
      <w:marTop w:val="0"/>
      <w:marBottom w:val="0"/>
      <w:divBdr>
        <w:top w:val="none" w:sz="0" w:space="0" w:color="auto"/>
        <w:left w:val="none" w:sz="0" w:space="0" w:color="auto"/>
        <w:bottom w:val="none" w:sz="0" w:space="0" w:color="auto"/>
        <w:right w:val="none" w:sz="0" w:space="0" w:color="auto"/>
      </w:divBdr>
    </w:div>
    <w:div w:id="1575386249">
      <w:bodyDiv w:val="1"/>
      <w:marLeft w:val="0"/>
      <w:marRight w:val="0"/>
      <w:marTop w:val="0"/>
      <w:marBottom w:val="0"/>
      <w:divBdr>
        <w:top w:val="none" w:sz="0" w:space="0" w:color="auto"/>
        <w:left w:val="none" w:sz="0" w:space="0" w:color="auto"/>
        <w:bottom w:val="none" w:sz="0" w:space="0" w:color="auto"/>
        <w:right w:val="none" w:sz="0" w:space="0" w:color="auto"/>
      </w:divBdr>
    </w:div>
    <w:div w:id="1581215400">
      <w:bodyDiv w:val="1"/>
      <w:marLeft w:val="0"/>
      <w:marRight w:val="0"/>
      <w:marTop w:val="0"/>
      <w:marBottom w:val="0"/>
      <w:divBdr>
        <w:top w:val="none" w:sz="0" w:space="0" w:color="auto"/>
        <w:left w:val="none" w:sz="0" w:space="0" w:color="auto"/>
        <w:bottom w:val="none" w:sz="0" w:space="0" w:color="auto"/>
        <w:right w:val="none" w:sz="0" w:space="0" w:color="auto"/>
      </w:divBdr>
    </w:div>
    <w:div w:id="1588998796">
      <w:bodyDiv w:val="1"/>
      <w:marLeft w:val="0"/>
      <w:marRight w:val="0"/>
      <w:marTop w:val="0"/>
      <w:marBottom w:val="0"/>
      <w:divBdr>
        <w:top w:val="none" w:sz="0" w:space="0" w:color="auto"/>
        <w:left w:val="none" w:sz="0" w:space="0" w:color="auto"/>
        <w:bottom w:val="none" w:sz="0" w:space="0" w:color="auto"/>
        <w:right w:val="none" w:sz="0" w:space="0" w:color="auto"/>
      </w:divBdr>
    </w:div>
    <w:div w:id="1591232414">
      <w:bodyDiv w:val="1"/>
      <w:marLeft w:val="0"/>
      <w:marRight w:val="0"/>
      <w:marTop w:val="0"/>
      <w:marBottom w:val="0"/>
      <w:divBdr>
        <w:top w:val="none" w:sz="0" w:space="0" w:color="auto"/>
        <w:left w:val="none" w:sz="0" w:space="0" w:color="auto"/>
        <w:bottom w:val="none" w:sz="0" w:space="0" w:color="auto"/>
        <w:right w:val="none" w:sz="0" w:space="0" w:color="auto"/>
      </w:divBdr>
    </w:div>
    <w:div w:id="1591429518">
      <w:bodyDiv w:val="1"/>
      <w:marLeft w:val="0"/>
      <w:marRight w:val="0"/>
      <w:marTop w:val="0"/>
      <w:marBottom w:val="0"/>
      <w:divBdr>
        <w:top w:val="none" w:sz="0" w:space="0" w:color="auto"/>
        <w:left w:val="none" w:sz="0" w:space="0" w:color="auto"/>
        <w:bottom w:val="none" w:sz="0" w:space="0" w:color="auto"/>
        <w:right w:val="none" w:sz="0" w:space="0" w:color="auto"/>
      </w:divBdr>
    </w:div>
    <w:div w:id="1595478046">
      <w:bodyDiv w:val="1"/>
      <w:marLeft w:val="0"/>
      <w:marRight w:val="0"/>
      <w:marTop w:val="0"/>
      <w:marBottom w:val="0"/>
      <w:divBdr>
        <w:top w:val="none" w:sz="0" w:space="0" w:color="auto"/>
        <w:left w:val="none" w:sz="0" w:space="0" w:color="auto"/>
        <w:bottom w:val="none" w:sz="0" w:space="0" w:color="auto"/>
        <w:right w:val="none" w:sz="0" w:space="0" w:color="auto"/>
      </w:divBdr>
    </w:div>
    <w:div w:id="1599674532">
      <w:bodyDiv w:val="1"/>
      <w:marLeft w:val="0"/>
      <w:marRight w:val="0"/>
      <w:marTop w:val="0"/>
      <w:marBottom w:val="0"/>
      <w:divBdr>
        <w:top w:val="none" w:sz="0" w:space="0" w:color="auto"/>
        <w:left w:val="none" w:sz="0" w:space="0" w:color="auto"/>
        <w:bottom w:val="none" w:sz="0" w:space="0" w:color="auto"/>
        <w:right w:val="none" w:sz="0" w:space="0" w:color="auto"/>
      </w:divBdr>
    </w:div>
    <w:div w:id="1599830703">
      <w:bodyDiv w:val="1"/>
      <w:marLeft w:val="0"/>
      <w:marRight w:val="0"/>
      <w:marTop w:val="0"/>
      <w:marBottom w:val="0"/>
      <w:divBdr>
        <w:top w:val="none" w:sz="0" w:space="0" w:color="auto"/>
        <w:left w:val="none" w:sz="0" w:space="0" w:color="auto"/>
        <w:bottom w:val="none" w:sz="0" w:space="0" w:color="auto"/>
        <w:right w:val="none" w:sz="0" w:space="0" w:color="auto"/>
      </w:divBdr>
    </w:div>
    <w:div w:id="1612278641">
      <w:bodyDiv w:val="1"/>
      <w:marLeft w:val="0"/>
      <w:marRight w:val="0"/>
      <w:marTop w:val="0"/>
      <w:marBottom w:val="0"/>
      <w:divBdr>
        <w:top w:val="none" w:sz="0" w:space="0" w:color="auto"/>
        <w:left w:val="none" w:sz="0" w:space="0" w:color="auto"/>
        <w:bottom w:val="none" w:sz="0" w:space="0" w:color="auto"/>
        <w:right w:val="none" w:sz="0" w:space="0" w:color="auto"/>
      </w:divBdr>
    </w:div>
    <w:div w:id="1619793235">
      <w:bodyDiv w:val="1"/>
      <w:marLeft w:val="0"/>
      <w:marRight w:val="0"/>
      <w:marTop w:val="0"/>
      <w:marBottom w:val="0"/>
      <w:divBdr>
        <w:top w:val="none" w:sz="0" w:space="0" w:color="auto"/>
        <w:left w:val="none" w:sz="0" w:space="0" w:color="auto"/>
        <w:bottom w:val="none" w:sz="0" w:space="0" w:color="auto"/>
        <w:right w:val="none" w:sz="0" w:space="0" w:color="auto"/>
      </w:divBdr>
    </w:div>
    <w:div w:id="1621111088">
      <w:bodyDiv w:val="1"/>
      <w:marLeft w:val="0"/>
      <w:marRight w:val="0"/>
      <w:marTop w:val="0"/>
      <w:marBottom w:val="0"/>
      <w:divBdr>
        <w:top w:val="none" w:sz="0" w:space="0" w:color="auto"/>
        <w:left w:val="none" w:sz="0" w:space="0" w:color="auto"/>
        <w:bottom w:val="none" w:sz="0" w:space="0" w:color="auto"/>
        <w:right w:val="none" w:sz="0" w:space="0" w:color="auto"/>
      </w:divBdr>
    </w:div>
    <w:div w:id="1621298133">
      <w:bodyDiv w:val="1"/>
      <w:marLeft w:val="0"/>
      <w:marRight w:val="0"/>
      <w:marTop w:val="0"/>
      <w:marBottom w:val="0"/>
      <w:divBdr>
        <w:top w:val="none" w:sz="0" w:space="0" w:color="auto"/>
        <w:left w:val="none" w:sz="0" w:space="0" w:color="auto"/>
        <w:bottom w:val="none" w:sz="0" w:space="0" w:color="auto"/>
        <w:right w:val="none" w:sz="0" w:space="0" w:color="auto"/>
      </w:divBdr>
    </w:div>
    <w:div w:id="1626352666">
      <w:bodyDiv w:val="1"/>
      <w:marLeft w:val="0"/>
      <w:marRight w:val="0"/>
      <w:marTop w:val="0"/>
      <w:marBottom w:val="0"/>
      <w:divBdr>
        <w:top w:val="none" w:sz="0" w:space="0" w:color="auto"/>
        <w:left w:val="none" w:sz="0" w:space="0" w:color="auto"/>
        <w:bottom w:val="none" w:sz="0" w:space="0" w:color="auto"/>
        <w:right w:val="none" w:sz="0" w:space="0" w:color="auto"/>
      </w:divBdr>
    </w:div>
    <w:div w:id="1629772966">
      <w:bodyDiv w:val="1"/>
      <w:marLeft w:val="0"/>
      <w:marRight w:val="0"/>
      <w:marTop w:val="0"/>
      <w:marBottom w:val="0"/>
      <w:divBdr>
        <w:top w:val="none" w:sz="0" w:space="0" w:color="auto"/>
        <w:left w:val="none" w:sz="0" w:space="0" w:color="auto"/>
        <w:bottom w:val="none" w:sz="0" w:space="0" w:color="auto"/>
        <w:right w:val="none" w:sz="0" w:space="0" w:color="auto"/>
      </w:divBdr>
    </w:div>
    <w:div w:id="1632202202">
      <w:bodyDiv w:val="1"/>
      <w:marLeft w:val="0"/>
      <w:marRight w:val="0"/>
      <w:marTop w:val="0"/>
      <w:marBottom w:val="0"/>
      <w:divBdr>
        <w:top w:val="none" w:sz="0" w:space="0" w:color="auto"/>
        <w:left w:val="none" w:sz="0" w:space="0" w:color="auto"/>
        <w:bottom w:val="none" w:sz="0" w:space="0" w:color="auto"/>
        <w:right w:val="none" w:sz="0" w:space="0" w:color="auto"/>
      </w:divBdr>
    </w:div>
    <w:div w:id="1641880059">
      <w:bodyDiv w:val="1"/>
      <w:marLeft w:val="0"/>
      <w:marRight w:val="0"/>
      <w:marTop w:val="0"/>
      <w:marBottom w:val="0"/>
      <w:divBdr>
        <w:top w:val="none" w:sz="0" w:space="0" w:color="auto"/>
        <w:left w:val="none" w:sz="0" w:space="0" w:color="auto"/>
        <w:bottom w:val="none" w:sz="0" w:space="0" w:color="auto"/>
        <w:right w:val="none" w:sz="0" w:space="0" w:color="auto"/>
      </w:divBdr>
    </w:div>
    <w:div w:id="1647469694">
      <w:bodyDiv w:val="1"/>
      <w:marLeft w:val="0"/>
      <w:marRight w:val="0"/>
      <w:marTop w:val="0"/>
      <w:marBottom w:val="0"/>
      <w:divBdr>
        <w:top w:val="none" w:sz="0" w:space="0" w:color="auto"/>
        <w:left w:val="none" w:sz="0" w:space="0" w:color="auto"/>
        <w:bottom w:val="none" w:sz="0" w:space="0" w:color="auto"/>
        <w:right w:val="none" w:sz="0" w:space="0" w:color="auto"/>
      </w:divBdr>
    </w:div>
    <w:div w:id="1649476901">
      <w:bodyDiv w:val="1"/>
      <w:marLeft w:val="0"/>
      <w:marRight w:val="0"/>
      <w:marTop w:val="0"/>
      <w:marBottom w:val="0"/>
      <w:divBdr>
        <w:top w:val="none" w:sz="0" w:space="0" w:color="auto"/>
        <w:left w:val="none" w:sz="0" w:space="0" w:color="auto"/>
        <w:bottom w:val="none" w:sz="0" w:space="0" w:color="auto"/>
        <w:right w:val="none" w:sz="0" w:space="0" w:color="auto"/>
      </w:divBdr>
    </w:div>
    <w:div w:id="1655403781">
      <w:bodyDiv w:val="1"/>
      <w:marLeft w:val="0"/>
      <w:marRight w:val="0"/>
      <w:marTop w:val="0"/>
      <w:marBottom w:val="0"/>
      <w:divBdr>
        <w:top w:val="none" w:sz="0" w:space="0" w:color="auto"/>
        <w:left w:val="none" w:sz="0" w:space="0" w:color="auto"/>
        <w:bottom w:val="none" w:sz="0" w:space="0" w:color="auto"/>
        <w:right w:val="none" w:sz="0" w:space="0" w:color="auto"/>
      </w:divBdr>
    </w:div>
    <w:div w:id="1658335874">
      <w:bodyDiv w:val="1"/>
      <w:marLeft w:val="0"/>
      <w:marRight w:val="0"/>
      <w:marTop w:val="0"/>
      <w:marBottom w:val="0"/>
      <w:divBdr>
        <w:top w:val="none" w:sz="0" w:space="0" w:color="auto"/>
        <w:left w:val="none" w:sz="0" w:space="0" w:color="auto"/>
        <w:bottom w:val="none" w:sz="0" w:space="0" w:color="auto"/>
        <w:right w:val="none" w:sz="0" w:space="0" w:color="auto"/>
      </w:divBdr>
    </w:div>
    <w:div w:id="1660496672">
      <w:bodyDiv w:val="1"/>
      <w:marLeft w:val="0"/>
      <w:marRight w:val="0"/>
      <w:marTop w:val="0"/>
      <w:marBottom w:val="0"/>
      <w:divBdr>
        <w:top w:val="none" w:sz="0" w:space="0" w:color="auto"/>
        <w:left w:val="none" w:sz="0" w:space="0" w:color="auto"/>
        <w:bottom w:val="none" w:sz="0" w:space="0" w:color="auto"/>
        <w:right w:val="none" w:sz="0" w:space="0" w:color="auto"/>
      </w:divBdr>
    </w:div>
    <w:div w:id="1667246443">
      <w:bodyDiv w:val="1"/>
      <w:marLeft w:val="0"/>
      <w:marRight w:val="0"/>
      <w:marTop w:val="0"/>
      <w:marBottom w:val="0"/>
      <w:divBdr>
        <w:top w:val="none" w:sz="0" w:space="0" w:color="auto"/>
        <w:left w:val="none" w:sz="0" w:space="0" w:color="auto"/>
        <w:bottom w:val="none" w:sz="0" w:space="0" w:color="auto"/>
        <w:right w:val="none" w:sz="0" w:space="0" w:color="auto"/>
      </w:divBdr>
    </w:div>
    <w:div w:id="1674449610">
      <w:bodyDiv w:val="1"/>
      <w:marLeft w:val="0"/>
      <w:marRight w:val="0"/>
      <w:marTop w:val="0"/>
      <w:marBottom w:val="0"/>
      <w:divBdr>
        <w:top w:val="none" w:sz="0" w:space="0" w:color="auto"/>
        <w:left w:val="none" w:sz="0" w:space="0" w:color="auto"/>
        <w:bottom w:val="none" w:sz="0" w:space="0" w:color="auto"/>
        <w:right w:val="none" w:sz="0" w:space="0" w:color="auto"/>
      </w:divBdr>
    </w:div>
    <w:div w:id="1680619465">
      <w:bodyDiv w:val="1"/>
      <w:marLeft w:val="0"/>
      <w:marRight w:val="0"/>
      <w:marTop w:val="0"/>
      <w:marBottom w:val="0"/>
      <w:divBdr>
        <w:top w:val="none" w:sz="0" w:space="0" w:color="auto"/>
        <w:left w:val="none" w:sz="0" w:space="0" w:color="auto"/>
        <w:bottom w:val="none" w:sz="0" w:space="0" w:color="auto"/>
        <w:right w:val="none" w:sz="0" w:space="0" w:color="auto"/>
      </w:divBdr>
    </w:div>
    <w:div w:id="1687632057">
      <w:bodyDiv w:val="1"/>
      <w:marLeft w:val="0"/>
      <w:marRight w:val="0"/>
      <w:marTop w:val="0"/>
      <w:marBottom w:val="0"/>
      <w:divBdr>
        <w:top w:val="none" w:sz="0" w:space="0" w:color="auto"/>
        <w:left w:val="none" w:sz="0" w:space="0" w:color="auto"/>
        <w:bottom w:val="none" w:sz="0" w:space="0" w:color="auto"/>
        <w:right w:val="none" w:sz="0" w:space="0" w:color="auto"/>
      </w:divBdr>
    </w:div>
    <w:div w:id="1690838902">
      <w:bodyDiv w:val="1"/>
      <w:marLeft w:val="0"/>
      <w:marRight w:val="0"/>
      <w:marTop w:val="0"/>
      <w:marBottom w:val="0"/>
      <w:divBdr>
        <w:top w:val="none" w:sz="0" w:space="0" w:color="auto"/>
        <w:left w:val="none" w:sz="0" w:space="0" w:color="auto"/>
        <w:bottom w:val="none" w:sz="0" w:space="0" w:color="auto"/>
        <w:right w:val="none" w:sz="0" w:space="0" w:color="auto"/>
      </w:divBdr>
    </w:div>
    <w:div w:id="1691957093">
      <w:bodyDiv w:val="1"/>
      <w:marLeft w:val="0"/>
      <w:marRight w:val="0"/>
      <w:marTop w:val="0"/>
      <w:marBottom w:val="0"/>
      <w:divBdr>
        <w:top w:val="none" w:sz="0" w:space="0" w:color="auto"/>
        <w:left w:val="none" w:sz="0" w:space="0" w:color="auto"/>
        <w:bottom w:val="none" w:sz="0" w:space="0" w:color="auto"/>
        <w:right w:val="none" w:sz="0" w:space="0" w:color="auto"/>
      </w:divBdr>
    </w:div>
    <w:div w:id="1701778149">
      <w:bodyDiv w:val="1"/>
      <w:marLeft w:val="0"/>
      <w:marRight w:val="0"/>
      <w:marTop w:val="0"/>
      <w:marBottom w:val="0"/>
      <w:divBdr>
        <w:top w:val="none" w:sz="0" w:space="0" w:color="auto"/>
        <w:left w:val="none" w:sz="0" w:space="0" w:color="auto"/>
        <w:bottom w:val="none" w:sz="0" w:space="0" w:color="auto"/>
        <w:right w:val="none" w:sz="0" w:space="0" w:color="auto"/>
      </w:divBdr>
    </w:div>
    <w:div w:id="1726249880">
      <w:bodyDiv w:val="1"/>
      <w:marLeft w:val="0"/>
      <w:marRight w:val="0"/>
      <w:marTop w:val="0"/>
      <w:marBottom w:val="0"/>
      <w:divBdr>
        <w:top w:val="none" w:sz="0" w:space="0" w:color="auto"/>
        <w:left w:val="none" w:sz="0" w:space="0" w:color="auto"/>
        <w:bottom w:val="none" w:sz="0" w:space="0" w:color="auto"/>
        <w:right w:val="none" w:sz="0" w:space="0" w:color="auto"/>
      </w:divBdr>
    </w:div>
    <w:div w:id="1749686624">
      <w:bodyDiv w:val="1"/>
      <w:marLeft w:val="0"/>
      <w:marRight w:val="0"/>
      <w:marTop w:val="0"/>
      <w:marBottom w:val="0"/>
      <w:divBdr>
        <w:top w:val="none" w:sz="0" w:space="0" w:color="auto"/>
        <w:left w:val="none" w:sz="0" w:space="0" w:color="auto"/>
        <w:bottom w:val="none" w:sz="0" w:space="0" w:color="auto"/>
        <w:right w:val="none" w:sz="0" w:space="0" w:color="auto"/>
      </w:divBdr>
    </w:div>
    <w:div w:id="1752239884">
      <w:bodyDiv w:val="1"/>
      <w:marLeft w:val="0"/>
      <w:marRight w:val="0"/>
      <w:marTop w:val="0"/>
      <w:marBottom w:val="0"/>
      <w:divBdr>
        <w:top w:val="none" w:sz="0" w:space="0" w:color="auto"/>
        <w:left w:val="none" w:sz="0" w:space="0" w:color="auto"/>
        <w:bottom w:val="none" w:sz="0" w:space="0" w:color="auto"/>
        <w:right w:val="none" w:sz="0" w:space="0" w:color="auto"/>
      </w:divBdr>
    </w:div>
    <w:div w:id="1760708735">
      <w:bodyDiv w:val="1"/>
      <w:marLeft w:val="0"/>
      <w:marRight w:val="0"/>
      <w:marTop w:val="0"/>
      <w:marBottom w:val="0"/>
      <w:divBdr>
        <w:top w:val="none" w:sz="0" w:space="0" w:color="auto"/>
        <w:left w:val="none" w:sz="0" w:space="0" w:color="auto"/>
        <w:bottom w:val="none" w:sz="0" w:space="0" w:color="auto"/>
        <w:right w:val="none" w:sz="0" w:space="0" w:color="auto"/>
      </w:divBdr>
    </w:div>
    <w:div w:id="1775126078">
      <w:bodyDiv w:val="1"/>
      <w:marLeft w:val="0"/>
      <w:marRight w:val="0"/>
      <w:marTop w:val="0"/>
      <w:marBottom w:val="0"/>
      <w:divBdr>
        <w:top w:val="none" w:sz="0" w:space="0" w:color="auto"/>
        <w:left w:val="none" w:sz="0" w:space="0" w:color="auto"/>
        <w:bottom w:val="none" w:sz="0" w:space="0" w:color="auto"/>
        <w:right w:val="none" w:sz="0" w:space="0" w:color="auto"/>
      </w:divBdr>
    </w:div>
    <w:div w:id="1786730292">
      <w:bodyDiv w:val="1"/>
      <w:marLeft w:val="0"/>
      <w:marRight w:val="0"/>
      <w:marTop w:val="0"/>
      <w:marBottom w:val="0"/>
      <w:divBdr>
        <w:top w:val="none" w:sz="0" w:space="0" w:color="auto"/>
        <w:left w:val="none" w:sz="0" w:space="0" w:color="auto"/>
        <w:bottom w:val="none" w:sz="0" w:space="0" w:color="auto"/>
        <w:right w:val="none" w:sz="0" w:space="0" w:color="auto"/>
      </w:divBdr>
    </w:div>
    <w:div w:id="1787263086">
      <w:bodyDiv w:val="1"/>
      <w:marLeft w:val="0"/>
      <w:marRight w:val="0"/>
      <w:marTop w:val="0"/>
      <w:marBottom w:val="0"/>
      <w:divBdr>
        <w:top w:val="none" w:sz="0" w:space="0" w:color="auto"/>
        <w:left w:val="none" w:sz="0" w:space="0" w:color="auto"/>
        <w:bottom w:val="none" w:sz="0" w:space="0" w:color="auto"/>
        <w:right w:val="none" w:sz="0" w:space="0" w:color="auto"/>
      </w:divBdr>
    </w:div>
    <w:div w:id="1788574135">
      <w:bodyDiv w:val="1"/>
      <w:marLeft w:val="0"/>
      <w:marRight w:val="0"/>
      <w:marTop w:val="0"/>
      <w:marBottom w:val="0"/>
      <w:divBdr>
        <w:top w:val="none" w:sz="0" w:space="0" w:color="auto"/>
        <w:left w:val="none" w:sz="0" w:space="0" w:color="auto"/>
        <w:bottom w:val="none" w:sz="0" w:space="0" w:color="auto"/>
        <w:right w:val="none" w:sz="0" w:space="0" w:color="auto"/>
      </w:divBdr>
    </w:div>
    <w:div w:id="1788810190">
      <w:bodyDiv w:val="1"/>
      <w:marLeft w:val="0"/>
      <w:marRight w:val="0"/>
      <w:marTop w:val="0"/>
      <w:marBottom w:val="0"/>
      <w:divBdr>
        <w:top w:val="none" w:sz="0" w:space="0" w:color="auto"/>
        <w:left w:val="none" w:sz="0" w:space="0" w:color="auto"/>
        <w:bottom w:val="none" w:sz="0" w:space="0" w:color="auto"/>
        <w:right w:val="none" w:sz="0" w:space="0" w:color="auto"/>
      </w:divBdr>
    </w:div>
    <w:div w:id="1799834907">
      <w:bodyDiv w:val="1"/>
      <w:marLeft w:val="0"/>
      <w:marRight w:val="0"/>
      <w:marTop w:val="0"/>
      <w:marBottom w:val="0"/>
      <w:divBdr>
        <w:top w:val="none" w:sz="0" w:space="0" w:color="auto"/>
        <w:left w:val="none" w:sz="0" w:space="0" w:color="auto"/>
        <w:bottom w:val="none" w:sz="0" w:space="0" w:color="auto"/>
        <w:right w:val="none" w:sz="0" w:space="0" w:color="auto"/>
      </w:divBdr>
    </w:div>
    <w:div w:id="1803763085">
      <w:bodyDiv w:val="1"/>
      <w:marLeft w:val="0"/>
      <w:marRight w:val="0"/>
      <w:marTop w:val="0"/>
      <w:marBottom w:val="0"/>
      <w:divBdr>
        <w:top w:val="none" w:sz="0" w:space="0" w:color="auto"/>
        <w:left w:val="none" w:sz="0" w:space="0" w:color="auto"/>
        <w:bottom w:val="none" w:sz="0" w:space="0" w:color="auto"/>
        <w:right w:val="none" w:sz="0" w:space="0" w:color="auto"/>
      </w:divBdr>
    </w:div>
    <w:div w:id="1804812300">
      <w:bodyDiv w:val="1"/>
      <w:marLeft w:val="0"/>
      <w:marRight w:val="0"/>
      <w:marTop w:val="0"/>
      <w:marBottom w:val="0"/>
      <w:divBdr>
        <w:top w:val="none" w:sz="0" w:space="0" w:color="auto"/>
        <w:left w:val="none" w:sz="0" w:space="0" w:color="auto"/>
        <w:bottom w:val="none" w:sz="0" w:space="0" w:color="auto"/>
        <w:right w:val="none" w:sz="0" w:space="0" w:color="auto"/>
      </w:divBdr>
    </w:div>
    <w:div w:id="1810318610">
      <w:bodyDiv w:val="1"/>
      <w:marLeft w:val="0"/>
      <w:marRight w:val="0"/>
      <w:marTop w:val="0"/>
      <w:marBottom w:val="0"/>
      <w:divBdr>
        <w:top w:val="none" w:sz="0" w:space="0" w:color="auto"/>
        <w:left w:val="none" w:sz="0" w:space="0" w:color="auto"/>
        <w:bottom w:val="none" w:sz="0" w:space="0" w:color="auto"/>
        <w:right w:val="none" w:sz="0" w:space="0" w:color="auto"/>
      </w:divBdr>
    </w:div>
    <w:div w:id="1813063804">
      <w:bodyDiv w:val="1"/>
      <w:marLeft w:val="0"/>
      <w:marRight w:val="0"/>
      <w:marTop w:val="0"/>
      <w:marBottom w:val="0"/>
      <w:divBdr>
        <w:top w:val="none" w:sz="0" w:space="0" w:color="auto"/>
        <w:left w:val="none" w:sz="0" w:space="0" w:color="auto"/>
        <w:bottom w:val="none" w:sz="0" w:space="0" w:color="auto"/>
        <w:right w:val="none" w:sz="0" w:space="0" w:color="auto"/>
      </w:divBdr>
    </w:div>
    <w:div w:id="1817528627">
      <w:bodyDiv w:val="1"/>
      <w:marLeft w:val="0"/>
      <w:marRight w:val="0"/>
      <w:marTop w:val="0"/>
      <w:marBottom w:val="0"/>
      <w:divBdr>
        <w:top w:val="none" w:sz="0" w:space="0" w:color="auto"/>
        <w:left w:val="none" w:sz="0" w:space="0" w:color="auto"/>
        <w:bottom w:val="none" w:sz="0" w:space="0" w:color="auto"/>
        <w:right w:val="none" w:sz="0" w:space="0" w:color="auto"/>
      </w:divBdr>
    </w:div>
    <w:div w:id="1822623254">
      <w:bodyDiv w:val="1"/>
      <w:marLeft w:val="0"/>
      <w:marRight w:val="0"/>
      <w:marTop w:val="0"/>
      <w:marBottom w:val="0"/>
      <w:divBdr>
        <w:top w:val="none" w:sz="0" w:space="0" w:color="auto"/>
        <w:left w:val="none" w:sz="0" w:space="0" w:color="auto"/>
        <w:bottom w:val="none" w:sz="0" w:space="0" w:color="auto"/>
        <w:right w:val="none" w:sz="0" w:space="0" w:color="auto"/>
      </w:divBdr>
    </w:div>
    <w:div w:id="1823080707">
      <w:bodyDiv w:val="1"/>
      <w:marLeft w:val="0"/>
      <w:marRight w:val="0"/>
      <w:marTop w:val="0"/>
      <w:marBottom w:val="0"/>
      <w:divBdr>
        <w:top w:val="none" w:sz="0" w:space="0" w:color="auto"/>
        <w:left w:val="none" w:sz="0" w:space="0" w:color="auto"/>
        <w:bottom w:val="none" w:sz="0" w:space="0" w:color="auto"/>
        <w:right w:val="none" w:sz="0" w:space="0" w:color="auto"/>
      </w:divBdr>
    </w:div>
    <w:div w:id="1841505918">
      <w:bodyDiv w:val="1"/>
      <w:marLeft w:val="0"/>
      <w:marRight w:val="0"/>
      <w:marTop w:val="0"/>
      <w:marBottom w:val="0"/>
      <w:divBdr>
        <w:top w:val="none" w:sz="0" w:space="0" w:color="auto"/>
        <w:left w:val="none" w:sz="0" w:space="0" w:color="auto"/>
        <w:bottom w:val="none" w:sz="0" w:space="0" w:color="auto"/>
        <w:right w:val="none" w:sz="0" w:space="0" w:color="auto"/>
      </w:divBdr>
    </w:div>
    <w:div w:id="1844974263">
      <w:bodyDiv w:val="1"/>
      <w:marLeft w:val="0"/>
      <w:marRight w:val="0"/>
      <w:marTop w:val="0"/>
      <w:marBottom w:val="0"/>
      <w:divBdr>
        <w:top w:val="none" w:sz="0" w:space="0" w:color="auto"/>
        <w:left w:val="none" w:sz="0" w:space="0" w:color="auto"/>
        <w:bottom w:val="none" w:sz="0" w:space="0" w:color="auto"/>
        <w:right w:val="none" w:sz="0" w:space="0" w:color="auto"/>
      </w:divBdr>
    </w:div>
    <w:div w:id="1845779848">
      <w:bodyDiv w:val="1"/>
      <w:marLeft w:val="0"/>
      <w:marRight w:val="0"/>
      <w:marTop w:val="0"/>
      <w:marBottom w:val="0"/>
      <w:divBdr>
        <w:top w:val="none" w:sz="0" w:space="0" w:color="auto"/>
        <w:left w:val="none" w:sz="0" w:space="0" w:color="auto"/>
        <w:bottom w:val="none" w:sz="0" w:space="0" w:color="auto"/>
        <w:right w:val="none" w:sz="0" w:space="0" w:color="auto"/>
      </w:divBdr>
    </w:div>
    <w:div w:id="1846822073">
      <w:bodyDiv w:val="1"/>
      <w:marLeft w:val="0"/>
      <w:marRight w:val="0"/>
      <w:marTop w:val="0"/>
      <w:marBottom w:val="0"/>
      <w:divBdr>
        <w:top w:val="none" w:sz="0" w:space="0" w:color="auto"/>
        <w:left w:val="none" w:sz="0" w:space="0" w:color="auto"/>
        <w:bottom w:val="none" w:sz="0" w:space="0" w:color="auto"/>
        <w:right w:val="none" w:sz="0" w:space="0" w:color="auto"/>
      </w:divBdr>
    </w:div>
    <w:div w:id="1853642545">
      <w:bodyDiv w:val="1"/>
      <w:marLeft w:val="0"/>
      <w:marRight w:val="0"/>
      <w:marTop w:val="0"/>
      <w:marBottom w:val="0"/>
      <w:divBdr>
        <w:top w:val="none" w:sz="0" w:space="0" w:color="auto"/>
        <w:left w:val="none" w:sz="0" w:space="0" w:color="auto"/>
        <w:bottom w:val="none" w:sz="0" w:space="0" w:color="auto"/>
        <w:right w:val="none" w:sz="0" w:space="0" w:color="auto"/>
      </w:divBdr>
    </w:div>
    <w:div w:id="1867868348">
      <w:bodyDiv w:val="1"/>
      <w:marLeft w:val="0"/>
      <w:marRight w:val="0"/>
      <w:marTop w:val="0"/>
      <w:marBottom w:val="0"/>
      <w:divBdr>
        <w:top w:val="none" w:sz="0" w:space="0" w:color="auto"/>
        <w:left w:val="none" w:sz="0" w:space="0" w:color="auto"/>
        <w:bottom w:val="none" w:sz="0" w:space="0" w:color="auto"/>
        <w:right w:val="none" w:sz="0" w:space="0" w:color="auto"/>
      </w:divBdr>
    </w:div>
    <w:div w:id="1871070997">
      <w:bodyDiv w:val="1"/>
      <w:marLeft w:val="0"/>
      <w:marRight w:val="0"/>
      <w:marTop w:val="0"/>
      <w:marBottom w:val="0"/>
      <w:divBdr>
        <w:top w:val="none" w:sz="0" w:space="0" w:color="auto"/>
        <w:left w:val="none" w:sz="0" w:space="0" w:color="auto"/>
        <w:bottom w:val="none" w:sz="0" w:space="0" w:color="auto"/>
        <w:right w:val="none" w:sz="0" w:space="0" w:color="auto"/>
      </w:divBdr>
    </w:div>
    <w:div w:id="1874270692">
      <w:bodyDiv w:val="1"/>
      <w:marLeft w:val="0"/>
      <w:marRight w:val="0"/>
      <w:marTop w:val="0"/>
      <w:marBottom w:val="0"/>
      <w:divBdr>
        <w:top w:val="none" w:sz="0" w:space="0" w:color="auto"/>
        <w:left w:val="none" w:sz="0" w:space="0" w:color="auto"/>
        <w:bottom w:val="none" w:sz="0" w:space="0" w:color="auto"/>
        <w:right w:val="none" w:sz="0" w:space="0" w:color="auto"/>
      </w:divBdr>
    </w:div>
    <w:div w:id="1884630212">
      <w:bodyDiv w:val="1"/>
      <w:marLeft w:val="0"/>
      <w:marRight w:val="0"/>
      <w:marTop w:val="0"/>
      <w:marBottom w:val="0"/>
      <w:divBdr>
        <w:top w:val="none" w:sz="0" w:space="0" w:color="auto"/>
        <w:left w:val="none" w:sz="0" w:space="0" w:color="auto"/>
        <w:bottom w:val="none" w:sz="0" w:space="0" w:color="auto"/>
        <w:right w:val="none" w:sz="0" w:space="0" w:color="auto"/>
      </w:divBdr>
    </w:div>
    <w:div w:id="1887330733">
      <w:bodyDiv w:val="1"/>
      <w:marLeft w:val="0"/>
      <w:marRight w:val="0"/>
      <w:marTop w:val="0"/>
      <w:marBottom w:val="0"/>
      <w:divBdr>
        <w:top w:val="none" w:sz="0" w:space="0" w:color="auto"/>
        <w:left w:val="none" w:sz="0" w:space="0" w:color="auto"/>
        <w:bottom w:val="none" w:sz="0" w:space="0" w:color="auto"/>
        <w:right w:val="none" w:sz="0" w:space="0" w:color="auto"/>
      </w:divBdr>
    </w:div>
    <w:div w:id="1887448013">
      <w:bodyDiv w:val="1"/>
      <w:marLeft w:val="0"/>
      <w:marRight w:val="0"/>
      <w:marTop w:val="0"/>
      <w:marBottom w:val="0"/>
      <w:divBdr>
        <w:top w:val="none" w:sz="0" w:space="0" w:color="auto"/>
        <w:left w:val="none" w:sz="0" w:space="0" w:color="auto"/>
        <w:bottom w:val="none" w:sz="0" w:space="0" w:color="auto"/>
        <w:right w:val="none" w:sz="0" w:space="0" w:color="auto"/>
      </w:divBdr>
    </w:div>
    <w:div w:id="1897161613">
      <w:bodyDiv w:val="1"/>
      <w:marLeft w:val="0"/>
      <w:marRight w:val="0"/>
      <w:marTop w:val="0"/>
      <w:marBottom w:val="0"/>
      <w:divBdr>
        <w:top w:val="none" w:sz="0" w:space="0" w:color="auto"/>
        <w:left w:val="none" w:sz="0" w:space="0" w:color="auto"/>
        <w:bottom w:val="none" w:sz="0" w:space="0" w:color="auto"/>
        <w:right w:val="none" w:sz="0" w:space="0" w:color="auto"/>
      </w:divBdr>
    </w:div>
    <w:div w:id="1900239430">
      <w:bodyDiv w:val="1"/>
      <w:marLeft w:val="0"/>
      <w:marRight w:val="0"/>
      <w:marTop w:val="0"/>
      <w:marBottom w:val="0"/>
      <w:divBdr>
        <w:top w:val="none" w:sz="0" w:space="0" w:color="auto"/>
        <w:left w:val="none" w:sz="0" w:space="0" w:color="auto"/>
        <w:bottom w:val="none" w:sz="0" w:space="0" w:color="auto"/>
        <w:right w:val="none" w:sz="0" w:space="0" w:color="auto"/>
      </w:divBdr>
    </w:div>
    <w:div w:id="1901482126">
      <w:bodyDiv w:val="1"/>
      <w:marLeft w:val="0"/>
      <w:marRight w:val="0"/>
      <w:marTop w:val="0"/>
      <w:marBottom w:val="0"/>
      <w:divBdr>
        <w:top w:val="none" w:sz="0" w:space="0" w:color="auto"/>
        <w:left w:val="none" w:sz="0" w:space="0" w:color="auto"/>
        <w:bottom w:val="none" w:sz="0" w:space="0" w:color="auto"/>
        <w:right w:val="none" w:sz="0" w:space="0" w:color="auto"/>
      </w:divBdr>
    </w:div>
    <w:div w:id="1904876999">
      <w:bodyDiv w:val="1"/>
      <w:marLeft w:val="0"/>
      <w:marRight w:val="0"/>
      <w:marTop w:val="0"/>
      <w:marBottom w:val="0"/>
      <w:divBdr>
        <w:top w:val="none" w:sz="0" w:space="0" w:color="auto"/>
        <w:left w:val="none" w:sz="0" w:space="0" w:color="auto"/>
        <w:bottom w:val="none" w:sz="0" w:space="0" w:color="auto"/>
        <w:right w:val="none" w:sz="0" w:space="0" w:color="auto"/>
      </w:divBdr>
    </w:div>
    <w:div w:id="1912765553">
      <w:bodyDiv w:val="1"/>
      <w:marLeft w:val="0"/>
      <w:marRight w:val="0"/>
      <w:marTop w:val="0"/>
      <w:marBottom w:val="0"/>
      <w:divBdr>
        <w:top w:val="none" w:sz="0" w:space="0" w:color="auto"/>
        <w:left w:val="none" w:sz="0" w:space="0" w:color="auto"/>
        <w:bottom w:val="none" w:sz="0" w:space="0" w:color="auto"/>
        <w:right w:val="none" w:sz="0" w:space="0" w:color="auto"/>
      </w:divBdr>
    </w:div>
    <w:div w:id="1915233883">
      <w:bodyDiv w:val="1"/>
      <w:marLeft w:val="0"/>
      <w:marRight w:val="0"/>
      <w:marTop w:val="0"/>
      <w:marBottom w:val="0"/>
      <w:divBdr>
        <w:top w:val="none" w:sz="0" w:space="0" w:color="auto"/>
        <w:left w:val="none" w:sz="0" w:space="0" w:color="auto"/>
        <w:bottom w:val="none" w:sz="0" w:space="0" w:color="auto"/>
        <w:right w:val="none" w:sz="0" w:space="0" w:color="auto"/>
      </w:divBdr>
    </w:div>
    <w:div w:id="1917007159">
      <w:bodyDiv w:val="1"/>
      <w:marLeft w:val="0"/>
      <w:marRight w:val="0"/>
      <w:marTop w:val="0"/>
      <w:marBottom w:val="0"/>
      <w:divBdr>
        <w:top w:val="none" w:sz="0" w:space="0" w:color="auto"/>
        <w:left w:val="none" w:sz="0" w:space="0" w:color="auto"/>
        <w:bottom w:val="none" w:sz="0" w:space="0" w:color="auto"/>
        <w:right w:val="none" w:sz="0" w:space="0" w:color="auto"/>
      </w:divBdr>
    </w:div>
    <w:div w:id="1921450924">
      <w:bodyDiv w:val="1"/>
      <w:marLeft w:val="0"/>
      <w:marRight w:val="0"/>
      <w:marTop w:val="0"/>
      <w:marBottom w:val="0"/>
      <w:divBdr>
        <w:top w:val="none" w:sz="0" w:space="0" w:color="auto"/>
        <w:left w:val="none" w:sz="0" w:space="0" w:color="auto"/>
        <w:bottom w:val="none" w:sz="0" w:space="0" w:color="auto"/>
        <w:right w:val="none" w:sz="0" w:space="0" w:color="auto"/>
      </w:divBdr>
    </w:div>
    <w:div w:id="1924297151">
      <w:bodyDiv w:val="1"/>
      <w:marLeft w:val="0"/>
      <w:marRight w:val="0"/>
      <w:marTop w:val="0"/>
      <w:marBottom w:val="0"/>
      <w:divBdr>
        <w:top w:val="none" w:sz="0" w:space="0" w:color="auto"/>
        <w:left w:val="none" w:sz="0" w:space="0" w:color="auto"/>
        <w:bottom w:val="none" w:sz="0" w:space="0" w:color="auto"/>
        <w:right w:val="none" w:sz="0" w:space="0" w:color="auto"/>
      </w:divBdr>
    </w:div>
    <w:div w:id="1928298428">
      <w:bodyDiv w:val="1"/>
      <w:marLeft w:val="0"/>
      <w:marRight w:val="0"/>
      <w:marTop w:val="0"/>
      <w:marBottom w:val="0"/>
      <w:divBdr>
        <w:top w:val="none" w:sz="0" w:space="0" w:color="auto"/>
        <w:left w:val="none" w:sz="0" w:space="0" w:color="auto"/>
        <w:bottom w:val="none" w:sz="0" w:space="0" w:color="auto"/>
        <w:right w:val="none" w:sz="0" w:space="0" w:color="auto"/>
      </w:divBdr>
    </w:div>
    <w:div w:id="1930693154">
      <w:bodyDiv w:val="1"/>
      <w:marLeft w:val="0"/>
      <w:marRight w:val="0"/>
      <w:marTop w:val="0"/>
      <w:marBottom w:val="0"/>
      <w:divBdr>
        <w:top w:val="none" w:sz="0" w:space="0" w:color="auto"/>
        <w:left w:val="none" w:sz="0" w:space="0" w:color="auto"/>
        <w:bottom w:val="none" w:sz="0" w:space="0" w:color="auto"/>
        <w:right w:val="none" w:sz="0" w:space="0" w:color="auto"/>
      </w:divBdr>
    </w:div>
    <w:div w:id="1931236641">
      <w:bodyDiv w:val="1"/>
      <w:marLeft w:val="0"/>
      <w:marRight w:val="0"/>
      <w:marTop w:val="0"/>
      <w:marBottom w:val="0"/>
      <w:divBdr>
        <w:top w:val="none" w:sz="0" w:space="0" w:color="auto"/>
        <w:left w:val="none" w:sz="0" w:space="0" w:color="auto"/>
        <w:bottom w:val="none" w:sz="0" w:space="0" w:color="auto"/>
        <w:right w:val="none" w:sz="0" w:space="0" w:color="auto"/>
      </w:divBdr>
    </w:div>
    <w:div w:id="1942452206">
      <w:bodyDiv w:val="1"/>
      <w:marLeft w:val="0"/>
      <w:marRight w:val="0"/>
      <w:marTop w:val="0"/>
      <w:marBottom w:val="0"/>
      <w:divBdr>
        <w:top w:val="none" w:sz="0" w:space="0" w:color="auto"/>
        <w:left w:val="none" w:sz="0" w:space="0" w:color="auto"/>
        <w:bottom w:val="none" w:sz="0" w:space="0" w:color="auto"/>
        <w:right w:val="none" w:sz="0" w:space="0" w:color="auto"/>
      </w:divBdr>
    </w:div>
    <w:div w:id="1947300034">
      <w:bodyDiv w:val="1"/>
      <w:marLeft w:val="0"/>
      <w:marRight w:val="0"/>
      <w:marTop w:val="0"/>
      <w:marBottom w:val="0"/>
      <w:divBdr>
        <w:top w:val="none" w:sz="0" w:space="0" w:color="auto"/>
        <w:left w:val="none" w:sz="0" w:space="0" w:color="auto"/>
        <w:bottom w:val="none" w:sz="0" w:space="0" w:color="auto"/>
        <w:right w:val="none" w:sz="0" w:space="0" w:color="auto"/>
      </w:divBdr>
    </w:div>
    <w:div w:id="1948266073">
      <w:bodyDiv w:val="1"/>
      <w:marLeft w:val="0"/>
      <w:marRight w:val="0"/>
      <w:marTop w:val="0"/>
      <w:marBottom w:val="0"/>
      <w:divBdr>
        <w:top w:val="none" w:sz="0" w:space="0" w:color="auto"/>
        <w:left w:val="none" w:sz="0" w:space="0" w:color="auto"/>
        <w:bottom w:val="none" w:sz="0" w:space="0" w:color="auto"/>
        <w:right w:val="none" w:sz="0" w:space="0" w:color="auto"/>
      </w:divBdr>
    </w:div>
    <w:div w:id="1964723334">
      <w:bodyDiv w:val="1"/>
      <w:marLeft w:val="0"/>
      <w:marRight w:val="0"/>
      <w:marTop w:val="0"/>
      <w:marBottom w:val="0"/>
      <w:divBdr>
        <w:top w:val="none" w:sz="0" w:space="0" w:color="auto"/>
        <w:left w:val="none" w:sz="0" w:space="0" w:color="auto"/>
        <w:bottom w:val="none" w:sz="0" w:space="0" w:color="auto"/>
        <w:right w:val="none" w:sz="0" w:space="0" w:color="auto"/>
      </w:divBdr>
    </w:div>
    <w:div w:id="1967659155">
      <w:bodyDiv w:val="1"/>
      <w:marLeft w:val="0"/>
      <w:marRight w:val="0"/>
      <w:marTop w:val="0"/>
      <w:marBottom w:val="0"/>
      <w:divBdr>
        <w:top w:val="none" w:sz="0" w:space="0" w:color="auto"/>
        <w:left w:val="none" w:sz="0" w:space="0" w:color="auto"/>
        <w:bottom w:val="none" w:sz="0" w:space="0" w:color="auto"/>
        <w:right w:val="none" w:sz="0" w:space="0" w:color="auto"/>
      </w:divBdr>
    </w:div>
    <w:div w:id="1970740917">
      <w:bodyDiv w:val="1"/>
      <w:marLeft w:val="0"/>
      <w:marRight w:val="0"/>
      <w:marTop w:val="0"/>
      <w:marBottom w:val="0"/>
      <w:divBdr>
        <w:top w:val="none" w:sz="0" w:space="0" w:color="auto"/>
        <w:left w:val="none" w:sz="0" w:space="0" w:color="auto"/>
        <w:bottom w:val="none" w:sz="0" w:space="0" w:color="auto"/>
        <w:right w:val="none" w:sz="0" w:space="0" w:color="auto"/>
      </w:divBdr>
    </w:div>
    <w:div w:id="1976793082">
      <w:bodyDiv w:val="1"/>
      <w:marLeft w:val="0"/>
      <w:marRight w:val="0"/>
      <w:marTop w:val="0"/>
      <w:marBottom w:val="0"/>
      <w:divBdr>
        <w:top w:val="none" w:sz="0" w:space="0" w:color="auto"/>
        <w:left w:val="none" w:sz="0" w:space="0" w:color="auto"/>
        <w:bottom w:val="none" w:sz="0" w:space="0" w:color="auto"/>
        <w:right w:val="none" w:sz="0" w:space="0" w:color="auto"/>
      </w:divBdr>
    </w:div>
    <w:div w:id="1980455412">
      <w:bodyDiv w:val="1"/>
      <w:marLeft w:val="0"/>
      <w:marRight w:val="0"/>
      <w:marTop w:val="0"/>
      <w:marBottom w:val="0"/>
      <w:divBdr>
        <w:top w:val="none" w:sz="0" w:space="0" w:color="auto"/>
        <w:left w:val="none" w:sz="0" w:space="0" w:color="auto"/>
        <w:bottom w:val="none" w:sz="0" w:space="0" w:color="auto"/>
        <w:right w:val="none" w:sz="0" w:space="0" w:color="auto"/>
      </w:divBdr>
    </w:div>
    <w:div w:id="2001425332">
      <w:bodyDiv w:val="1"/>
      <w:marLeft w:val="0"/>
      <w:marRight w:val="0"/>
      <w:marTop w:val="0"/>
      <w:marBottom w:val="0"/>
      <w:divBdr>
        <w:top w:val="none" w:sz="0" w:space="0" w:color="auto"/>
        <w:left w:val="none" w:sz="0" w:space="0" w:color="auto"/>
        <w:bottom w:val="none" w:sz="0" w:space="0" w:color="auto"/>
        <w:right w:val="none" w:sz="0" w:space="0" w:color="auto"/>
      </w:divBdr>
    </w:div>
    <w:div w:id="2003853916">
      <w:bodyDiv w:val="1"/>
      <w:marLeft w:val="0"/>
      <w:marRight w:val="0"/>
      <w:marTop w:val="0"/>
      <w:marBottom w:val="0"/>
      <w:divBdr>
        <w:top w:val="none" w:sz="0" w:space="0" w:color="auto"/>
        <w:left w:val="none" w:sz="0" w:space="0" w:color="auto"/>
        <w:bottom w:val="none" w:sz="0" w:space="0" w:color="auto"/>
        <w:right w:val="none" w:sz="0" w:space="0" w:color="auto"/>
      </w:divBdr>
    </w:div>
    <w:div w:id="2012221993">
      <w:bodyDiv w:val="1"/>
      <w:marLeft w:val="0"/>
      <w:marRight w:val="0"/>
      <w:marTop w:val="0"/>
      <w:marBottom w:val="0"/>
      <w:divBdr>
        <w:top w:val="none" w:sz="0" w:space="0" w:color="auto"/>
        <w:left w:val="none" w:sz="0" w:space="0" w:color="auto"/>
        <w:bottom w:val="none" w:sz="0" w:space="0" w:color="auto"/>
        <w:right w:val="none" w:sz="0" w:space="0" w:color="auto"/>
      </w:divBdr>
    </w:div>
    <w:div w:id="2033797123">
      <w:bodyDiv w:val="1"/>
      <w:marLeft w:val="0"/>
      <w:marRight w:val="0"/>
      <w:marTop w:val="0"/>
      <w:marBottom w:val="0"/>
      <w:divBdr>
        <w:top w:val="none" w:sz="0" w:space="0" w:color="auto"/>
        <w:left w:val="none" w:sz="0" w:space="0" w:color="auto"/>
        <w:bottom w:val="none" w:sz="0" w:space="0" w:color="auto"/>
        <w:right w:val="none" w:sz="0" w:space="0" w:color="auto"/>
      </w:divBdr>
    </w:div>
    <w:div w:id="2037849708">
      <w:bodyDiv w:val="1"/>
      <w:marLeft w:val="0"/>
      <w:marRight w:val="0"/>
      <w:marTop w:val="0"/>
      <w:marBottom w:val="0"/>
      <w:divBdr>
        <w:top w:val="none" w:sz="0" w:space="0" w:color="auto"/>
        <w:left w:val="none" w:sz="0" w:space="0" w:color="auto"/>
        <w:bottom w:val="none" w:sz="0" w:space="0" w:color="auto"/>
        <w:right w:val="none" w:sz="0" w:space="0" w:color="auto"/>
      </w:divBdr>
    </w:div>
    <w:div w:id="2038045110">
      <w:bodyDiv w:val="1"/>
      <w:marLeft w:val="0"/>
      <w:marRight w:val="0"/>
      <w:marTop w:val="0"/>
      <w:marBottom w:val="0"/>
      <w:divBdr>
        <w:top w:val="none" w:sz="0" w:space="0" w:color="auto"/>
        <w:left w:val="none" w:sz="0" w:space="0" w:color="auto"/>
        <w:bottom w:val="none" w:sz="0" w:space="0" w:color="auto"/>
        <w:right w:val="none" w:sz="0" w:space="0" w:color="auto"/>
      </w:divBdr>
    </w:div>
    <w:div w:id="2059476629">
      <w:bodyDiv w:val="1"/>
      <w:marLeft w:val="0"/>
      <w:marRight w:val="0"/>
      <w:marTop w:val="0"/>
      <w:marBottom w:val="0"/>
      <w:divBdr>
        <w:top w:val="none" w:sz="0" w:space="0" w:color="auto"/>
        <w:left w:val="none" w:sz="0" w:space="0" w:color="auto"/>
        <w:bottom w:val="none" w:sz="0" w:space="0" w:color="auto"/>
        <w:right w:val="none" w:sz="0" w:space="0" w:color="auto"/>
      </w:divBdr>
    </w:div>
    <w:div w:id="2071732415">
      <w:bodyDiv w:val="1"/>
      <w:marLeft w:val="0"/>
      <w:marRight w:val="0"/>
      <w:marTop w:val="0"/>
      <w:marBottom w:val="0"/>
      <w:divBdr>
        <w:top w:val="none" w:sz="0" w:space="0" w:color="auto"/>
        <w:left w:val="none" w:sz="0" w:space="0" w:color="auto"/>
        <w:bottom w:val="none" w:sz="0" w:space="0" w:color="auto"/>
        <w:right w:val="none" w:sz="0" w:space="0" w:color="auto"/>
      </w:divBdr>
    </w:div>
    <w:div w:id="2078168252">
      <w:bodyDiv w:val="1"/>
      <w:marLeft w:val="0"/>
      <w:marRight w:val="0"/>
      <w:marTop w:val="0"/>
      <w:marBottom w:val="0"/>
      <w:divBdr>
        <w:top w:val="none" w:sz="0" w:space="0" w:color="auto"/>
        <w:left w:val="none" w:sz="0" w:space="0" w:color="auto"/>
        <w:bottom w:val="none" w:sz="0" w:space="0" w:color="auto"/>
        <w:right w:val="none" w:sz="0" w:space="0" w:color="auto"/>
      </w:divBdr>
    </w:div>
    <w:div w:id="2085103275">
      <w:bodyDiv w:val="1"/>
      <w:marLeft w:val="0"/>
      <w:marRight w:val="0"/>
      <w:marTop w:val="0"/>
      <w:marBottom w:val="0"/>
      <w:divBdr>
        <w:top w:val="none" w:sz="0" w:space="0" w:color="auto"/>
        <w:left w:val="none" w:sz="0" w:space="0" w:color="auto"/>
        <w:bottom w:val="none" w:sz="0" w:space="0" w:color="auto"/>
        <w:right w:val="none" w:sz="0" w:space="0" w:color="auto"/>
      </w:divBdr>
    </w:div>
    <w:div w:id="2087678962">
      <w:bodyDiv w:val="1"/>
      <w:marLeft w:val="0"/>
      <w:marRight w:val="0"/>
      <w:marTop w:val="0"/>
      <w:marBottom w:val="0"/>
      <w:divBdr>
        <w:top w:val="none" w:sz="0" w:space="0" w:color="auto"/>
        <w:left w:val="none" w:sz="0" w:space="0" w:color="auto"/>
        <w:bottom w:val="none" w:sz="0" w:space="0" w:color="auto"/>
        <w:right w:val="none" w:sz="0" w:space="0" w:color="auto"/>
      </w:divBdr>
    </w:div>
    <w:div w:id="2095279551">
      <w:bodyDiv w:val="1"/>
      <w:marLeft w:val="0"/>
      <w:marRight w:val="0"/>
      <w:marTop w:val="0"/>
      <w:marBottom w:val="0"/>
      <w:divBdr>
        <w:top w:val="none" w:sz="0" w:space="0" w:color="auto"/>
        <w:left w:val="none" w:sz="0" w:space="0" w:color="auto"/>
        <w:bottom w:val="none" w:sz="0" w:space="0" w:color="auto"/>
        <w:right w:val="none" w:sz="0" w:space="0" w:color="auto"/>
      </w:divBdr>
    </w:div>
    <w:div w:id="2095779572">
      <w:bodyDiv w:val="1"/>
      <w:marLeft w:val="0"/>
      <w:marRight w:val="0"/>
      <w:marTop w:val="0"/>
      <w:marBottom w:val="0"/>
      <w:divBdr>
        <w:top w:val="none" w:sz="0" w:space="0" w:color="auto"/>
        <w:left w:val="none" w:sz="0" w:space="0" w:color="auto"/>
        <w:bottom w:val="none" w:sz="0" w:space="0" w:color="auto"/>
        <w:right w:val="none" w:sz="0" w:space="0" w:color="auto"/>
      </w:divBdr>
    </w:div>
    <w:div w:id="2096511138">
      <w:bodyDiv w:val="1"/>
      <w:marLeft w:val="0"/>
      <w:marRight w:val="0"/>
      <w:marTop w:val="0"/>
      <w:marBottom w:val="0"/>
      <w:divBdr>
        <w:top w:val="none" w:sz="0" w:space="0" w:color="auto"/>
        <w:left w:val="none" w:sz="0" w:space="0" w:color="auto"/>
        <w:bottom w:val="none" w:sz="0" w:space="0" w:color="auto"/>
        <w:right w:val="none" w:sz="0" w:space="0" w:color="auto"/>
      </w:divBdr>
    </w:div>
    <w:div w:id="2121875792">
      <w:bodyDiv w:val="1"/>
      <w:marLeft w:val="0"/>
      <w:marRight w:val="0"/>
      <w:marTop w:val="0"/>
      <w:marBottom w:val="0"/>
      <w:divBdr>
        <w:top w:val="none" w:sz="0" w:space="0" w:color="auto"/>
        <w:left w:val="none" w:sz="0" w:space="0" w:color="auto"/>
        <w:bottom w:val="none" w:sz="0" w:space="0" w:color="auto"/>
        <w:right w:val="none" w:sz="0" w:space="0" w:color="auto"/>
      </w:divBdr>
    </w:div>
    <w:div w:id="2122336929">
      <w:bodyDiv w:val="1"/>
      <w:marLeft w:val="0"/>
      <w:marRight w:val="0"/>
      <w:marTop w:val="0"/>
      <w:marBottom w:val="0"/>
      <w:divBdr>
        <w:top w:val="none" w:sz="0" w:space="0" w:color="auto"/>
        <w:left w:val="none" w:sz="0" w:space="0" w:color="auto"/>
        <w:bottom w:val="none" w:sz="0" w:space="0" w:color="auto"/>
        <w:right w:val="none" w:sz="0" w:space="0" w:color="auto"/>
      </w:divBdr>
    </w:div>
    <w:div w:id="21237684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wikipedia.org/wiki/%D0%AD%D0%BD%D0%B5%D1%80%D0%B3%D0%BE%D1%81%D0%B1%D0%B5%D1%80%D0%B5%D0%B6%D0%B5%D0%BD%D0%B8%D0%B5" TargetMode="External"/><Relationship Id="rId18" Type="http://schemas.openxmlformats.org/officeDocument/2006/relationships/header" Target="header3.xml"/><Relationship Id="rId26" Type="http://schemas.openxmlformats.org/officeDocument/2006/relationships/oleObject" Target="embeddings/oleObject4.bin"/><Relationship Id="rId39"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oleObject" Target="embeddings/oleObject7.bin"/><Relationship Id="rId42" Type="http://schemas.openxmlformats.org/officeDocument/2006/relationships/hyperlink" Target="https://base.garant.ru/12125267/"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u.wikipedia.org/wiki/%D0%A2%D0%B5%D0%BF%D0%BB%D0%BE%D1%81%D0%BD%D0%B0%D0%B1%D0%B6%D0%B5%D0%BD%D0%B8%D0%B5" TargetMode="External"/><Relationship Id="rId17" Type="http://schemas.openxmlformats.org/officeDocument/2006/relationships/footer" Target="footer1.xml"/><Relationship Id="rId25" Type="http://schemas.openxmlformats.org/officeDocument/2006/relationships/image" Target="media/image5.wmf"/><Relationship Id="rId33" Type="http://schemas.openxmlformats.org/officeDocument/2006/relationships/oleObject" Target="embeddings/oleObject6.bin"/><Relationship Id="rId38" Type="http://schemas.openxmlformats.org/officeDocument/2006/relationships/oleObject" Target="embeddings/oleObject9.bin"/><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ru.wikipedia.org/wiki/%D0%9A%D0%BE%D0%BC%D0%BC%D1%83%D0%BD%D0%B0%D0%BB%D1%8C%D0%BD%D0%BE%D0%B5_%D1%85%D0%BE%D0%B7%D1%8F%D0%B9%D1%81%D1%82%D0%B2%D0%BE" TargetMode="External"/><Relationship Id="rId20" Type="http://schemas.openxmlformats.org/officeDocument/2006/relationships/oleObject" Target="embeddings/oleObject1.bin"/><Relationship Id="rId29" Type="http://schemas.openxmlformats.org/officeDocument/2006/relationships/image" Target="media/image8.wmf"/><Relationship Id="rId41" Type="http://schemas.openxmlformats.org/officeDocument/2006/relationships/hyperlink" Target="https://base.garant.ru/12148517/741609f9002bd54a24e5c49cb5af953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F%D0%BE%D1%81%D0%B5%D0%BB%D0%B5%D0%BD%D0%B8%D0%B5" TargetMode="Externa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image" Target="media/image12.wmf"/><Relationship Id="rId40" Type="http://schemas.openxmlformats.org/officeDocument/2006/relationships/oleObject" Target="embeddings/oleObject11.bin"/><Relationship Id="rId45" Type="http://schemas.openxmlformats.org/officeDocument/2006/relationships/hyperlink" Target="consultantplus://offline/ref=452B7B588099074F20ABA2AA8BD8190FAED4F0A15EAC6D349BB0F9340853D51555A9AE0B3B018B27GBj2N" TargetMode="External"/><Relationship Id="rId5" Type="http://schemas.openxmlformats.org/officeDocument/2006/relationships/webSettings" Target="webSettings.xml"/><Relationship Id="rId15" Type="http://schemas.openxmlformats.org/officeDocument/2006/relationships/hyperlink" Target="http://ru.wikipedia.org/wiki/%D0%A2%D0%B0%D1%80%D0%B8%D1%84" TargetMode="External"/><Relationship Id="rId23" Type="http://schemas.openxmlformats.org/officeDocument/2006/relationships/image" Target="media/image4.wmf"/><Relationship Id="rId28" Type="http://schemas.openxmlformats.org/officeDocument/2006/relationships/image" Target="media/image7.wmf"/><Relationship Id="rId36" Type="http://schemas.openxmlformats.org/officeDocument/2006/relationships/oleObject" Target="embeddings/oleObject8.bin"/><Relationship Id="rId10" Type="http://schemas.openxmlformats.org/officeDocument/2006/relationships/header" Target="header2.xml"/><Relationship Id="rId19" Type="http://schemas.openxmlformats.org/officeDocument/2006/relationships/image" Target="media/image2.wmf"/><Relationship Id="rId31" Type="http://schemas.openxmlformats.org/officeDocument/2006/relationships/oleObject" Target="embeddings/oleObject5.bin"/><Relationship Id="rId44" Type="http://schemas.openxmlformats.org/officeDocument/2006/relationships/hyperlink" Target="https://base.garant.ru/1010444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ru.wikipedia.org/wiki/%D0%98%D0%BD%D0%B2%D0%B5%D1%81%D1%82%D0%B8%D1%86%D0%B8%D0%B8" TargetMode="External"/><Relationship Id="rId22" Type="http://schemas.openxmlformats.org/officeDocument/2006/relationships/oleObject" Target="embeddings/oleObject2.bin"/><Relationship Id="rId27" Type="http://schemas.openxmlformats.org/officeDocument/2006/relationships/image" Target="media/image6.wmf"/><Relationship Id="rId30" Type="http://schemas.openxmlformats.org/officeDocument/2006/relationships/image" Target="media/image9.wmf"/><Relationship Id="rId35" Type="http://schemas.openxmlformats.org/officeDocument/2006/relationships/image" Target="media/image11.wmf"/><Relationship Id="rId43" Type="http://schemas.openxmlformats.org/officeDocument/2006/relationships/hyperlink" Target="https://base.garant.ru/12177489/"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098F9-208F-49A1-9860-10A4543D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108</Pages>
  <Words>33219</Words>
  <Characters>189350</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SPecialiST RePack</Company>
  <LinksUpToDate>false</LinksUpToDate>
  <CharactersWithSpaces>222125</CharactersWithSpaces>
  <SharedDoc>false</SharedDoc>
  <HLinks>
    <vt:vector size="36" baseType="variant">
      <vt:variant>
        <vt:i4>2162703</vt:i4>
      </vt:variant>
      <vt:variant>
        <vt:i4>15</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12</vt:i4>
      </vt:variant>
      <vt:variant>
        <vt:i4>0</vt:i4>
      </vt:variant>
      <vt:variant>
        <vt:i4>5</vt:i4>
      </vt:variant>
      <vt:variant>
        <vt:lpwstr>http://ru.wikipedia.org/wiki/%D0%A2%D0%B0%D1%80%D0%B8%D1%84</vt:lpwstr>
      </vt:variant>
      <vt:variant>
        <vt:lpwstr/>
      </vt:variant>
      <vt:variant>
        <vt:i4>524352</vt:i4>
      </vt:variant>
      <vt:variant>
        <vt:i4>9</vt:i4>
      </vt:variant>
      <vt:variant>
        <vt:i4>0</vt:i4>
      </vt:variant>
      <vt:variant>
        <vt:i4>5</vt:i4>
      </vt:variant>
      <vt:variant>
        <vt:lpwstr>http://ru.wikipedia.org/wiki/%D0%98%D0%BD%D0%B2%D0%B5%D1%81%D1%82%D0%B8%D1%86%D0%B8%D0%B8</vt:lpwstr>
      </vt:variant>
      <vt:variant>
        <vt:lpwstr/>
      </vt:variant>
      <vt:variant>
        <vt:i4>5242898</vt:i4>
      </vt:variant>
      <vt:variant>
        <vt:i4>6</vt:i4>
      </vt:variant>
      <vt:variant>
        <vt:i4>0</vt:i4>
      </vt:variant>
      <vt:variant>
        <vt:i4>5</vt:i4>
      </vt:variant>
      <vt:variant>
        <vt:lpwstr>http://ru.wikipedia.org/wiki/%D0%AD%D0%BD%D0%B5%D1%80%D0%B3%D0%BE%D1%81%D0%B1%D0%B5%D1%80%D0%B5%D0%B6%D0%B5%D0%BD%D0%B8%D0%B5</vt:lpwstr>
      </vt:variant>
      <vt:variant>
        <vt:lpwstr/>
      </vt:variant>
      <vt:variant>
        <vt:i4>5242947</vt:i4>
      </vt:variant>
      <vt:variant>
        <vt:i4>3</vt:i4>
      </vt:variant>
      <vt:variant>
        <vt:i4>0</vt:i4>
      </vt:variant>
      <vt:variant>
        <vt:i4>5</vt:i4>
      </vt:variant>
      <vt:variant>
        <vt:lpwstr>http://ru.wikipedia.org/wiki/%D0%A2%D0%B5%D0%BF%D0%BB%D0%BE%D1%81%D0%BD%D0%B0%D0%B1%D0%B6%D0%B5%D0%BD%D0%B8%D0%B5</vt:lpwstr>
      </vt:variant>
      <vt:variant>
        <vt:lpwstr/>
      </vt:variant>
      <vt:variant>
        <vt:i4>8323171</vt:i4>
      </vt:variant>
      <vt:variant>
        <vt:i4>0</vt:i4>
      </vt:variant>
      <vt:variant>
        <vt:i4>0</vt:i4>
      </vt:variant>
      <vt:variant>
        <vt:i4>5</vt:i4>
      </vt:variant>
      <vt:variant>
        <vt:lpwstr>http://ru.wikipedia.org/wiki/%D0%9F%D0%BE%D1%81%D0%B5%D0%BB%D0%B5%D0%BD%D0%B8%D0%B5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Admin</dc:creator>
  <cp:lastModifiedBy>jhz</cp:lastModifiedBy>
  <cp:revision>4</cp:revision>
  <cp:lastPrinted>2021-01-14T11:05:00Z</cp:lastPrinted>
  <dcterms:created xsi:type="dcterms:W3CDTF">2021-03-23T14:06:00Z</dcterms:created>
  <dcterms:modified xsi:type="dcterms:W3CDTF">2021-03-25T13:11:00Z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